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Look w:val="04A0" w:firstRow="1" w:lastRow="0" w:firstColumn="1" w:lastColumn="0" w:noHBand="0" w:noVBand="1"/>
      </w:tblPr>
      <w:tblGrid>
        <w:gridCol w:w="3500"/>
        <w:gridCol w:w="5854"/>
      </w:tblGrid>
      <w:bookmarkStart w:id="0" w:name="_Toc50983411" w:displacedByCustomXml="next"/>
      <w:bookmarkStart w:id="1" w:name="_Toc44057811" w:displacedByCustomXml="next"/>
      <w:bookmarkStart w:id="2" w:name="_Toc436723131" w:displacedByCustomXml="next"/>
      <w:bookmarkStart w:id="3" w:name="_Toc436723097" w:displacedByCustomXml="next"/>
      <w:bookmarkStart w:id="4" w:name="_Toc436691174" w:displacedByCustomXml="next"/>
      <w:bookmarkStart w:id="5" w:name="_Toc436691003" w:displacedByCustomXml="next"/>
      <w:bookmarkStart w:id="6" w:name="_Toc436690682" w:displacedByCustomXml="next"/>
      <w:bookmarkStart w:id="7" w:name="_Toc436690607" w:displacedByCustomXml="next"/>
      <w:bookmarkStart w:id="8" w:name="_Toc436690552" w:displacedByCustomXml="next"/>
      <w:bookmarkStart w:id="9" w:name="_Toc436690278" w:displacedByCustomXml="next"/>
      <w:bookmarkStart w:id="10" w:name="_Toc436690250" w:displacedByCustomXml="next"/>
      <w:bookmarkStart w:id="11" w:name="_Toc436690189" w:displacedByCustomXml="next"/>
      <w:bookmarkStart w:id="12" w:name="_Toc436689193" w:displacedByCustomXml="next"/>
      <w:bookmarkStart w:id="13" w:name="_Toc436604712" w:displacedByCustomXml="next"/>
      <w:bookmarkStart w:id="14" w:name="_Toc436604663" w:displacedByCustomXml="next"/>
      <w:bookmarkStart w:id="15" w:name="_Toc436604275" w:displacedByCustomXml="next"/>
      <w:bookmarkStart w:id="16" w:name="_Toc436603489" w:displacedByCustomXml="next"/>
      <w:bookmarkStart w:id="17" w:name="_Toc436581654" w:displacedByCustomXml="next"/>
      <w:bookmarkStart w:id="18" w:name="_Toc436580570" w:displacedByCustomXml="next"/>
      <w:bookmarkStart w:id="19" w:name="_Toc436580364" w:displacedByCustomXml="next"/>
      <w:bookmarkStart w:id="20" w:name="_Toc436580280" w:displacedByCustomXml="next"/>
      <w:bookmarkStart w:id="21" w:name="_Toc436049786" w:displacedByCustomXml="next"/>
      <w:bookmarkStart w:id="22" w:name="_Toc436048615" w:displacedByCustomXml="next"/>
      <w:bookmarkStart w:id="23" w:name="_Toc436048579" w:displacedByCustomXml="next"/>
      <w:bookmarkStart w:id="24" w:name="_Toc436045180" w:displacedByCustomXml="next"/>
      <w:bookmarkStart w:id="25" w:name="_Toc436044318" w:displacedByCustomXml="next"/>
      <w:bookmarkStart w:id="26" w:name="_Toc436043418" w:displacedByCustomXml="next"/>
      <w:bookmarkStart w:id="27" w:name="_Toc436042513" w:displacedByCustomXml="next"/>
      <w:bookmarkStart w:id="28" w:name="_Toc394665846" w:displacedByCustomXml="next"/>
      <w:bookmarkStart w:id="29" w:name="_Toc394665644" w:displacedByCustomXml="next"/>
      <w:bookmarkStart w:id="30" w:name="_Toc394661940" w:displacedByCustomXml="next"/>
      <w:bookmarkStart w:id="31" w:name="_Toc43733291" w:displacedByCustomXml="next"/>
      <w:bookmarkStart w:id="32" w:name="_Toc43733263" w:displacedByCustomXml="next"/>
      <w:bookmarkStart w:id="33" w:name="_Toc43733117" w:displacedByCustomXml="next"/>
      <w:bookmarkStart w:id="34" w:name="_Toc43731319" w:displacedByCustomXml="next"/>
      <w:bookmarkStart w:id="35" w:name="_Toc43730612" w:displacedByCustomXml="next"/>
      <w:bookmarkStart w:id="36" w:name="_Toc43730489" w:displacedByCustomXml="next"/>
      <w:bookmarkStart w:id="37" w:name="_Toc43730376" w:displacedByCustomXml="next"/>
      <w:bookmarkStart w:id="38" w:name="_Toc43730181" w:displacedByCustomXml="next"/>
      <w:bookmarkStart w:id="39" w:name="_Toc43730167" w:displacedByCustomXml="next"/>
      <w:bookmarkStart w:id="40" w:name="_Toc43729563" w:displacedByCustomXml="next"/>
      <w:bookmarkStart w:id="41" w:name="_Toc43728660" w:displacedByCustomXml="next"/>
      <w:bookmarkStart w:id="42" w:name="_Toc43728598" w:displacedByCustomXml="next"/>
      <w:bookmarkStart w:id="43" w:name="_Toc43727421" w:displacedByCustomXml="next"/>
      <w:bookmarkStart w:id="44" w:name="_Toc43726927" w:displacedByCustomXml="next"/>
      <w:bookmarkStart w:id="45" w:name="_Toc43726868" w:displacedByCustomXml="next"/>
      <w:sdt>
        <w:sdtPr>
          <w:alias w:val="axesPDF - Layout-Tabelle"/>
          <w:tag w:val="axesPDF:ID:Table:90f79cad-a326-4c89-ba17-5887e6e1151b"/>
          <w:id w:val="766346390"/>
          <w:placeholder>
            <w:docPart w:val="C864D8D940F646B892E5992BF815FB5F"/>
          </w:placeholder>
        </w:sdtPr>
        <w:sdtContent>
          <w:sdt>
            <w:sdtPr>
              <w:alias w:val="axesPDF Layout Table 1"/>
              <w:tag w:val="axespdf:table-role:layout-table-1"/>
              <w:id w:val="-1957395187"/>
              <w:placeholder>
                <w:docPart w:val="82D7E749C5DD43D6988247E8F824F1A2"/>
              </w:placeholder>
            </w:sdtPr>
            <w:sdtContent>
              <w:tr w:rsidR="00B06570" w:rsidRPr="00A577E9" w:rsidTr="00B06570">
                <w:tc>
                  <w:tcPr>
                    <w:tcW w:w="3500" w:type="dxa"/>
                  </w:tcPr>
                  <w:p w:rsidR="00B06570" w:rsidRPr="00A577E9" w:rsidRDefault="00B06570" w:rsidP="002067E3">
                    <w:pPr>
                      <w:pStyle w:val="Textkrper"/>
                    </w:pPr>
                    <w:r w:rsidRPr="00A577E9">
                      <w:rPr>
                        <w:noProof/>
                      </w:rPr>
                      <w:drawing>
                        <wp:inline distT="0" distB="0" distL="0" distR="0" wp14:anchorId="4138B86B" wp14:editId="4D500441">
                          <wp:extent cx="1872750" cy="792000"/>
                          <wp:effectExtent l="0" t="0" r="0" b="8255"/>
                          <wp:docPr id="4" name="Grafik 4" descr="Logo: SZBL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Logo: SZBLIND"/>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872750" cy="792000"/>
                                  </a:xfrm>
                                  <a:prstGeom prst="rect">
                                    <a:avLst/>
                                  </a:prstGeom>
                                </pic:spPr>
                              </pic:pic>
                            </a:graphicData>
                          </a:graphic>
                        </wp:inline>
                      </w:drawing>
                    </w:r>
                  </w:p>
                </w:tc>
                <w:tc>
                  <w:tcPr>
                    <w:tcW w:w="5854" w:type="dxa"/>
                  </w:tcPr>
                  <w:p w:rsidR="00B06570" w:rsidRPr="00A577E9" w:rsidRDefault="00B06570" w:rsidP="002067E3">
                    <w:pPr>
                      <w:pStyle w:val="Kopfzeile"/>
                    </w:pPr>
                    <w:r w:rsidRPr="00A577E9">
                      <w:t>Abteilung</w:t>
                    </w:r>
                  </w:p>
                  <w:p w:rsidR="00B06570" w:rsidRPr="00A577E9" w:rsidRDefault="00B06570" w:rsidP="002067E3">
                    <w:pPr>
                      <w:pStyle w:val="Kopfzeile"/>
                    </w:pPr>
                    <w:r w:rsidRPr="00A577E9">
                      <w:t>oder Autor etc.</w:t>
                    </w:r>
                  </w:p>
                  <w:p w:rsidR="00B06570" w:rsidRPr="00A577E9" w:rsidRDefault="00B06570" w:rsidP="002067E3">
                    <w:pPr>
                      <w:pStyle w:val="Textkrper"/>
                    </w:pPr>
                  </w:p>
                </w:tc>
              </w:tr>
            </w:sdtContent>
          </w:sdt>
        </w:sdtContent>
      </w:sdt>
    </w:tbl>
    <w:p w:rsidR="008717BF" w:rsidRDefault="00C112EC" w:rsidP="00B06570">
      <w:pPr>
        <w:pStyle w:val="Titel"/>
      </w:pPr>
      <w:r>
        <w:t>Bedienungsanleitung</w:t>
      </w:r>
      <w:r w:rsidR="00842999">
        <w:br/>
      </w:r>
      <w:r w:rsidR="004C59DB">
        <w:t>Milestone 312 Ace WiFi</w:t>
      </w:r>
    </w:p>
    <w:p w:rsidR="008717BF" w:rsidRDefault="008717BF">
      <w:pPr>
        <w:widowControl/>
        <w:suppressAutoHyphens w:val="0"/>
      </w:pPr>
    </w:p>
    <w:p w:rsidR="008717BF" w:rsidRDefault="008717BF">
      <w:pPr>
        <w:widowControl/>
        <w:suppressAutoHyphens w:val="0"/>
      </w:pPr>
    </w:p>
    <w:p w:rsidR="008717BF" w:rsidRDefault="004C59DB">
      <w:pPr>
        <w:widowControl/>
        <w:suppressAutoHyphens w:val="0"/>
      </w:pPr>
      <w:r w:rsidRPr="004C59DB">
        <w:rPr>
          <w:noProof/>
        </w:rPr>
        <w:drawing>
          <wp:inline distT="0" distB="0" distL="0" distR="0" wp14:anchorId="499366D9" wp14:editId="36DD7E5B">
            <wp:extent cx="5334000" cy="3414216"/>
            <wp:effectExtent l="0" t="0" r="0" b="0"/>
            <wp:docPr id="1" name="Grafik 1" descr="Abbildung Milestone 312 Ace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9628" cy="3417818"/>
                    </a:xfrm>
                    <a:prstGeom prst="rect">
                      <a:avLst/>
                    </a:prstGeom>
                    <a:noFill/>
                    <a:ln>
                      <a:noFill/>
                    </a:ln>
                  </pic:spPr>
                </pic:pic>
              </a:graphicData>
            </a:graphic>
          </wp:inline>
        </w:drawing>
      </w:r>
    </w:p>
    <w:p w:rsidR="008717BF" w:rsidRDefault="008717BF">
      <w:pPr>
        <w:widowControl/>
        <w:suppressAutoHyphens w:val="0"/>
      </w:pPr>
    </w:p>
    <w:p w:rsidR="008717BF" w:rsidRDefault="008717BF">
      <w:pPr>
        <w:widowControl/>
        <w:suppressAutoHyphens w:val="0"/>
      </w:pPr>
    </w:p>
    <w:p w:rsidR="008717BF" w:rsidRDefault="008717BF">
      <w:pPr>
        <w:widowControl/>
        <w:suppressAutoHyphens w:val="0"/>
      </w:pPr>
      <w:r>
        <w:t xml:space="preserve">SZBLIND Art. Nr. </w:t>
      </w:r>
      <w:r w:rsidR="00842999">
        <w:t>03.892</w:t>
      </w:r>
    </w:p>
    <w:p w:rsidR="008717BF" w:rsidRDefault="008717BF">
      <w:pPr>
        <w:widowControl/>
        <w:suppressAutoHyphens w:val="0"/>
      </w:pPr>
      <w:r>
        <w:t>Stand:</w:t>
      </w:r>
      <w:r w:rsidR="005A327E">
        <w:t xml:space="preserve"> 08.07.2024</w:t>
      </w:r>
    </w:p>
    <w:p w:rsidR="008717BF" w:rsidRDefault="008717BF">
      <w:pPr>
        <w:widowControl/>
        <w:suppressAutoHyphens w:val="0"/>
        <w:rPr>
          <w:rFonts w:asciiTheme="majorHAnsi" w:eastAsia="MS Mincho" w:hAnsiTheme="majorHAnsi" w:cs="Tahoma"/>
          <w:b/>
          <w:bCs/>
          <w:sz w:val="52"/>
          <w:szCs w:val="36"/>
        </w:rPr>
      </w:pPr>
      <w:r>
        <w:rPr>
          <w:rFonts w:asciiTheme="majorHAnsi" w:eastAsia="MS Mincho" w:hAnsiTheme="majorHAnsi" w:cs="Tahoma"/>
          <w:b/>
          <w:bCs/>
          <w:sz w:val="52"/>
          <w:szCs w:val="36"/>
        </w:rPr>
        <w:br w:type="page"/>
      </w:r>
    </w:p>
    <w:sdt>
      <w:sdtPr>
        <w:rPr>
          <w:rFonts w:eastAsia="Arial Unicode MS" w:cs="Times New Roman"/>
          <w:b w:val="0"/>
          <w:bCs w:val="0"/>
          <w:kern w:val="1"/>
          <w:sz w:val="22"/>
          <w:szCs w:val="24"/>
          <w:lang w:eastAsia="de-CH"/>
        </w:rPr>
        <w:id w:val="-1394186391"/>
        <w:docPartObj>
          <w:docPartGallery w:val="Table of Contents"/>
          <w:docPartUnique/>
        </w:docPartObj>
      </w:sdtPr>
      <w:sdtContent>
        <w:p w:rsidR="00631745" w:rsidRPr="00631745" w:rsidRDefault="00631745" w:rsidP="00EA1549">
          <w:pPr>
            <w:pStyle w:val="Inhaltsverzeichnisberschrift"/>
          </w:pPr>
          <w:r w:rsidRPr="00631745">
            <w:t>Inhaltsverzeichnis</w:t>
          </w:r>
        </w:p>
        <w:p w:rsidR="00876E1A" w:rsidRDefault="00631745">
          <w:pPr>
            <w:pStyle w:val="Verzeichnis1"/>
            <w:rPr>
              <w:rFonts w:eastAsiaTheme="minorEastAsia" w:cstheme="minorBidi"/>
              <w:b w:val="0"/>
              <w:noProof/>
              <w:kern w:val="0"/>
              <w:szCs w:val="22"/>
            </w:rPr>
          </w:pPr>
          <w:r w:rsidRPr="00FE4C78">
            <w:rPr>
              <w:b w:val="0"/>
            </w:rPr>
            <w:fldChar w:fldCharType="begin"/>
          </w:r>
          <w:r w:rsidRPr="00631745">
            <w:instrText xml:space="preserve"> TOC \o "1-4" \h \z \u </w:instrText>
          </w:r>
          <w:r w:rsidRPr="00FE4C78">
            <w:rPr>
              <w:b w:val="0"/>
            </w:rPr>
            <w:fldChar w:fldCharType="separate"/>
          </w:r>
          <w:hyperlink w:anchor="_Toc171339687" w:history="1">
            <w:r w:rsidR="00876E1A" w:rsidRPr="00287AD0">
              <w:rPr>
                <w:rStyle w:val="Hyperlink"/>
                <w:noProof/>
              </w:rPr>
              <w:t>1.</w:t>
            </w:r>
            <w:r w:rsidR="00876E1A">
              <w:rPr>
                <w:rFonts w:eastAsiaTheme="minorEastAsia" w:cstheme="minorBidi"/>
                <w:b w:val="0"/>
                <w:noProof/>
                <w:kern w:val="0"/>
                <w:szCs w:val="22"/>
              </w:rPr>
              <w:tab/>
            </w:r>
            <w:r w:rsidR="00876E1A" w:rsidRPr="00287AD0">
              <w:rPr>
                <w:rStyle w:val="Hyperlink"/>
                <w:noProof/>
              </w:rPr>
              <w:t>Zweckbestimmung</w:t>
            </w:r>
            <w:r w:rsidR="00876E1A">
              <w:rPr>
                <w:noProof/>
                <w:webHidden/>
              </w:rPr>
              <w:tab/>
            </w:r>
            <w:r w:rsidR="00876E1A">
              <w:rPr>
                <w:noProof/>
                <w:webHidden/>
              </w:rPr>
              <w:fldChar w:fldCharType="begin"/>
            </w:r>
            <w:r w:rsidR="00876E1A">
              <w:rPr>
                <w:noProof/>
                <w:webHidden/>
              </w:rPr>
              <w:instrText xml:space="preserve"> PAGEREF _Toc171339687 \h </w:instrText>
            </w:r>
            <w:r w:rsidR="00876E1A">
              <w:rPr>
                <w:noProof/>
                <w:webHidden/>
              </w:rPr>
            </w:r>
            <w:r w:rsidR="00876E1A">
              <w:rPr>
                <w:noProof/>
                <w:webHidden/>
              </w:rPr>
              <w:fldChar w:fldCharType="separate"/>
            </w:r>
            <w:r w:rsidR="00876E1A">
              <w:rPr>
                <w:noProof/>
                <w:webHidden/>
              </w:rPr>
              <w:t>6</w:t>
            </w:r>
            <w:r w:rsidR="00876E1A">
              <w:rPr>
                <w:noProof/>
                <w:webHidden/>
              </w:rPr>
              <w:fldChar w:fldCharType="end"/>
            </w:r>
          </w:hyperlink>
        </w:p>
        <w:bookmarkStart w:id="46" w:name="_GoBack"/>
        <w:bookmarkEnd w:id="46"/>
        <w:p w:rsidR="00876E1A" w:rsidRDefault="00876E1A">
          <w:pPr>
            <w:pStyle w:val="Verzeichnis1"/>
            <w:rPr>
              <w:rFonts w:eastAsiaTheme="minorEastAsia" w:cstheme="minorBidi"/>
              <w:b w:val="0"/>
              <w:noProof/>
              <w:kern w:val="0"/>
              <w:szCs w:val="22"/>
            </w:rPr>
          </w:pPr>
          <w:r w:rsidRPr="00287AD0">
            <w:rPr>
              <w:rStyle w:val="Hyperlink"/>
              <w:noProof/>
            </w:rPr>
            <w:fldChar w:fldCharType="begin"/>
          </w:r>
          <w:r w:rsidRPr="00287AD0">
            <w:rPr>
              <w:rStyle w:val="Hyperlink"/>
              <w:noProof/>
            </w:rPr>
            <w:instrText xml:space="preserve"> </w:instrText>
          </w:r>
          <w:r>
            <w:rPr>
              <w:noProof/>
            </w:rPr>
            <w:instrText>HYPERLINK \l "_Toc171339688"</w:instrText>
          </w:r>
          <w:r w:rsidRPr="00287AD0">
            <w:rPr>
              <w:rStyle w:val="Hyperlink"/>
              <w:noProof/>
            </w:rPr>
            <w:instrText xml:space="preserve"> </w:instrText>
          </w:r>
          <w:r w:rsidRPr="00287AD0">
            <w:rPr>
              <w:rStyle w:val="Hyperlink"/>
              <w:noProof/>
            </w:rPr>
          </w:r>
          <w:r w:rsidRPr="00287AD0">
            <w:rPr>
              <w:rStyle w:val="Hyperlink"/>
              <w:noProof/>
            </w:rPr>
            <w:fldChar w:fldCharType="separate"/>
          </w:r>
          <w:r w:rsidRPr="00287AD0">
            <w:rPr>
              <w:rStyle w:val="Hyperlink"/>
              <w:noProof/>
            </w:rPr>
            <w:t>2.</w:t>
          </w:r>
          <w:r>
            <w:rPr>
              <w:rFonts w:eastAsiaTheme="minorEastAsia" w:cstheme="minorBidi"/>
              <w:b w:val="0"/>
              <w:noProof/>
              <w:kern w:val="0"/>
              <w:szCs w:val="22"/>
            </w:rPr>
            <w:tab/>
          </w:r>
          <w:r w:rsidRPr="00287AD0">
            <w:rPr>
              <w:rStyle w:val="Hyperlink"/>
              <w:noProof/>
            </w:rPr>
            <w:t>Herzlichen Glückwunsch zum Kauf Ihres Milestone 312 Ace.</w:t>
          </w:r>
          <w:r>
            <w:rPr>
              <w:noProof/>
              <w:webHidden/>
            </w:rPr>
            <w:tab/>
          </w:r>
          <w:r>
            <w:rPr>
              <w:noProof/>
              <w:webHidden/>
            </w:rPr>
            <w:fldChar w:fldCharType="begin"/>
          </w:r>
          <w:r>
            <w:rPr>
              <w:noProof/>
              <w:webHidden/>
            </w:rPr>
            <w:instrText xml:space="preserve"> PAGEREF _Toc171339688 \h </w:instrText>
          </w:r>
          <w:r>
            <w:rPr>
              <w:noProof/>
              <w:webHidden/>
            </w:rPr>
          </w:r>
          <w:r>
            <w:rPr>
              <w:noProof/>
              <w:webHidden/>
            </w:rPr>
            <w:fldChar w:fldCharType="separate"/>
          </w:r>
          <w:r>
            <w:rPr>
              <w:noProof/>
              <w:webHidden/>
            </w:rPr>
            <w:t>6</w:t>
          </w:r>
          <w:r>
            <w:rPr>
              <w:noProof/>
              <w:webHidden/>
            </w:rPr>
            <w:fldChar w:fldCharType="end"/>
          </w:r>
          <w:r w:rsidRPr="00287AD0">
            <w:rPr>
              <w:rStyle w:val="Hyperlink"/>
              <w:noProof/>
            </w:rPr>
            <w:fldChar w:fldCharType="end"/>
          </w:r>
        </w:p>
        <w:p w:rsidR="00876E1A" w:rsidRDefault="00876E1A">
          <w:pPr>
            <w:pStyle w:val="Verzeichnis1"/>
            <w:rPr>
              <w:rFonts w:eastAsiaTheme="minorEastAsia" w:cstheme="minorBidi"/>
              <w:b w:val="0"/>
              <w:noProof/>
              <w:kern w:val="0"/>
              <w:szCs w:val="22"/>
            </w:rPr>
          </w:pPr>
          <w:hyperlink w:anchor="_Toc171339689" w:history="1">
            <w:r w:rsidRPr="00287AD0">
              <w:rPr>
                <w:rStyle w:val="Hyperlink"/>
                <w:noProof/>
              </w:rPr>
              <w:t>3.</w:t>
            </w:r>
            <w:r>
              <w:rPr>
                <w:rFonts w:eastAsiaTheme="minorEastAsia" w:cstheme="minorBidi"/>
                <w:b w:val="0"/>
                <w:noProof/>
                <w:kern w:val="0"/>
                <w:szCs w:val="22"/>
              </w:rPr>
              <w:tab/>
            </w:r>
            <w:r w:rsidRPr="00287AD0">
              <w:rPr>
                <w:rStyle w:val="Hyperlink"/>
                <w:noProof/>
              </w:rPr>
              <w:t>Produktübersicht</w:t>
            </w:r>
            <w:r>
              <w:rPr>
                <w:noProof/>
                <w:webHidden/>
              </w:rPr>
              <w:tab/>
            </w:r>
            <w:r>
              <w:rPr>
                <w:noProof/>
                <w:webHidden/>
              </w:rPr>
              <w:fldChar w:fldCharType="begin"/>
            </w:r>
            <w:r>
              <w:rPr>
                <w:noProof/>
                <w:webHidden/>
              </w:rPr>
              <w:instrText xml:space="preserve"> PAGEREF _Toc171339689 \h </w:instrText>
            </w:r>
            <w:r>
              <w:rPr>
                <w:noProof/>
                <w:webHidden/>
              </w:rPr>
            </w:r>
            <w:r>
              <w:rPr>
                <w:noProof/>
                <w:webHidden/>
              </w:rPr>
              <w:fldChar w:fldCharType="separate"/>
            </w:r>
            <w:r>
              <w:rPr>
                <w:noProof/>
                <w:webHidden/>
              </w:rPr>
              <w:t>7</w:t>
            </w:r>
            <w:r>
              <w:rPr>
                <w:noProof/>
                <w:webHidden/>
              </w:rPr>
              <w:fldChar w:fldCharType="end"/>
            </w:r>
          </w:hyperlink>
        </w:p>
        <w:p w:rsidR="00876E1A" w:rsidRDefault="00876E1A">
          <w:pPr>
            <w:pStyle w:val="Verzeichnis2"/>
            <w:rPr>
              <w:rFonts w:eastAsiaTheme="minorEastAsia" w:cstheme="minorBidi"/>
              <w:kern w:val="0"/>
              <w:szCs w:val="22"/>
            </w:rPr>
          </w:pPr>
          <w:hyperlink w:anchor="_Toc171339690" w:history="1">
            <w:r w:rsidRPr="00287AD0">
              <w:rPr>
                <w:rStyle w:val="Hyperlink"/>
              </w:rPr>
              <w:t>3.1.</w:t>
            </w:r>
            <w:r>
              <w:rPr>
                <w:rFonts w:eastAsiaTheme="minorEastAsia" w:cstheme="minorBidi"/>
                <w:kern w:val="0"/>
                <w:szCs w:val="22"/>
              </w:rPr>
              <w:tab/>
            </w:r>
            <w:r w:rsidRPr="00287AD0">
              <w:rPr>
                <w:rStyle w:val="Hyperlink"/>
              </w:rPr>
              <w:t>Anwendungen des Milestone 312 Ace</w:t>
            </w:r>
            <w:r>
              <w:rPr>
                <w:webHidden/>
              </w:rPr>
              <w:tab/>
            </w:r>
            <w:r>
              <w:rPr>
                <w:webHidden/>
              </w:rPr>
              <w:fldChar w:fldCharType="begin"/>
            </w:r>
            <w:r>
              <w:rPr>
                <w:webHidden/>
              </w:rPr>
              <w:instrText xml:space="preserve"> PAGEREF _Toc171339690 \h </w:instrText>
            </w:r>
            <w:r>
              <w:rPr>
                <w:webHidden/>
              </w:rPr>
            </w:r>
            <w:r>
              <w:rPr>
                <w:webHidden/>
              </w:rPr>
              <w:fldChar w:fldCharType="separate"/>
            </w:r>
            <w:r>
              <w:rPr>
                <w:webHidden/>
              </w:rPr>
              <w:t>7</w:t>
            </w:r>
            <w:r>
              <w:rPr>
                <w:webHidden/>
              </w:rPr>
              <w:fldChar w:fldCharType="end"/>
            </w:r>
          </w:hyperlink>
        </w:p>
        <w:p w:rsidR="00876E1A" w:rsidRDefault="00876E1A">
          <w:pPr>
            <w:pStyle w:val="Verzeichnis3"/>
            <w:rPr>
              <w:rFonts w:eastAsiaTheme="minorEastAsia" w:cstheme="minorBidi"/>
              <w:noProof/>
              <w:kern w:val="0"/>
              <w:szCs w:val="22"/>
            </w:rPr>
          </w:pPr>
          <w:hyperlink w:anchor="_Toc171339691" w:history="1">
            <w:r w:rsidRPr="00287AD0">
              <w:rPr>
                <w:rStyle w:val="Hyperlink"/>
                <w:noProof/>
              </w:rPr>
              <w:t>3.1.1.</w:t>
            </w:r>
            <w:r>
              <w:rPr>
                <w:rFonts w:eastAsiaTheme="minorEastAsia" w:cstheme="minorBidi"/>
                <w:noProof/>
                <w:kern w:val="0"/>
                <w:szCs w:val="22"/>
              </w:rPr>
              <w:tab/>
            </w:r>
            <w:r w:rsidRPr="00287AD0">
              <w:rPr>
                <w:rStyle w:val="Hyperlink"/>
                <w:noProof/>
              </w:rPr>
              <w:t>Basisfunktionen</w:t>
            </w:r>
            <w:r>
              <w:rPr>
                <w:noProof/>
                <w:webHidden/>
              </w:rPr>
              <w:tab/>
            </w:r>
            <w:r>
              <w:rPr>
                <w:noProof/>
                <w:webHidden/>
              </w:rPr>
              <w:fldChar w:fldCharType="begin"/>
            </w:r>
            <w:r>
              <w:rPr>
                <w:noProof/>
                <w:webHidden/>
              </w:rPr>
              <w:instrText xml:space="preserve"> PAGEREF _Toc171339691 \h </w:instrText>
            </w:r>
            <w:r>
              <w:rPr>
                <w:noProof/>
                <w:webHidden/>
              </w:rPr>
            </w:r>
            <w:r>
              <w:rPr>
                <w:noProof/>
                <w:webHidden/>
              </w:rPr>
              <w:fldChar w:fldCharType="separate"/>
            </w:r>
            <w:r>
              <w:rPr>
                <w:noProof/>
                <w:webHidden/>
              </w:rPr>
              <w:t>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692" w:history="1">
            <w:r w:rsidRPr="00287AD0">
              <w:rPr>
                <w:rStyle w:val="Hyperlink"/>
                <w:noProof/>
              </w:rPr>
              <w:t>3.1.1.1.</w:t>
            </w:r>
            <w:r>
              <w:rPr>
                <w:rFonts w:eastAsiaTheme="minorEastAsia" w:cstheme="minorBidi"/>
                <w:noProof/>
                <w:kern w:val="0"/>
                <w:szCs w:val="22"/>
              </w:rPr>
              <w:tab/>
            </w:r>
            <w:r w:rsidRPr="00287AD0">
              <w:rPr>
                <w:rStyle w:val="Hyperlink"/>
                <w:noProof/>
              </w:rPr>
              <w:t>Audio</w:t>
            </w:r>
            <w:r>
              <w:rPr>
                <w:noProof/>
                <w:webHidden/>
              </w:rPr>
              <w:tab/>
            </w:r>
            <w:r>
              <w:rPr>
                <w:noProof/>
                <w:webHidden/>
              </w:rPr>
              <w:fldChar w:fldCharType="begin"/>
            </w:r>
            <w:r>
              <w:rPr>
                <w:noProof/>
                <w:webHidden/>
              </w:rPr>
              <w:instrText xml:space="preserve"> PAGEREF _Toc171339692 \h </w:instrText>
            </w:r>
            <w:r>
              <w:rPr>
                <w:noProof/>
                <w:webHidden/>
              </w:rPr>
            </w:r>
            <w:r>
              <w:rPr>
                <w:noProof/>
                <w:webHidden/>
              </w:rPr>
              <w:fldChar w:fldCharType="separate"/>
            </w:r>
            <w:r>
              <w:rPr>
                <w:noProof/>
                <w:webHidden/>
              </w:rPr>
              <w:t>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693" w:history="1">
            <w:r w:rsidRPr="00287AD0">
              <w:rPr>
                <w:rStyle w:val="Hyperlink"/>
                <w:noProof/>
              </w:rPr>
              <w:t>3.1.1.2.</w:t>
            </w:r>
            <w:r>
              <w:rPr>
                <w:rFonts w:eastAsiaTheme="minorEastAsia" w:cstheme="minorBidi"/>
                <w:noProof/>
                <w:kern w:val="0"/>
                <w:szCs w:val="22"/>
              </w:rPr>
              <w:tab/>
            </w:r>
            <w:r w:rsidRPr="00287AD0">
              <w:rPr>
                <w:rStyle w:val="Hyperlink"/>
                <w:noProof/>
              </w:rPr>
              <w:t>Bücher</w:t>
            </w:r>
            <w:r>
              <w:rPr>
                <w:noProof/>
                <w:webHidden/>
              </w:rPr>
              <w:tab/>
            </w:r>
            <w:r>
              <w:rPr>
                <w:noProof/>
                <w:webHidden/>
              </w:rPr>
              <w:fldChar w:fldCharType="begin"/>
            </w:r>
            <w:r>
              <w:rPr>
                <w:noProof/>
                <w:webHidden/>
              </w:rPr>
              <w:instrText xml:space="preserve"> PAGEREF _Toc171339693 \h </w:instrText>
            </w:r>
            <w:r>
              <w:rPr>
                <w:noProof/>
                <w:webHidden/>
              </w:rPr>
            </w:r>
            <w:r>
              <w:rPr>
                <w:noProof/>
                <w:webHidden/>
              </w:rPr>
              <w:fldChar w:fldCharType="separate"/>
            </w:r>
            <w:r>
              <w:rPr>
                <w:noProof/>
                <w:webHidden/>
              </w:rPr>
              <w:t>8</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694" w:history="1">
            <w:r w:rsidRPr="00287AD0">
              <w:rPr>
                <w:rStyle w:val="Hyperlink"/>
                <w:noProof/>
              </w:rPr>
              <w:t>3.1.1.3.</w:t>
            </w:r>
            <w:r>
              <w:rPr>
                <w:rFonts w:eastAsiaTheme="minorEastAsia" w:cstheme="minorBidi"/>
                <w:noProof/>
                <w:kern w:val="0"/>
                <w:szCs w:val="22"/>
              </w:rPr>
              <w:tab/>
            </w:r>
            <w:r w:rsidRPr="00287AD0">
              <w:rPr>
                <w:rStyle w:val="Hyperlink"/>
                <w:noProof/>
              </w:rPr>
              <w:t>Wecker</w:t>
            </w:r>
            <w:r>
              <w:rPr>
                <w:noProof/>
                <w:webHidden/>
              </w:rPr>
              <w:tab/>
            </w:r>
            <w:r>
              <w:rPr>
                <w:noProof/>
                <w:webHidden/>
              </w:rPr>
              <w:fldChar w:fldCharType="begin"/>
            </w:r>
            <w:r>
              <w:rPr>
                <w:noProof/>
                <w:webHidden/>
              </w:rPr>
              <w:instrText xml:space="preserve"> PAGEREF _Toc171339694 \h </w:instrText>
            </w:r>
            <w:r>
              <w:rPr>
                <w:noProof/>
                <w:webHidden/>
              </w:rPr>
            </w:r>
            <w:r>
              <w:rPr>
                <w:noProof/>
                <w:webHidden/>
              </w:rPr>
              <w:fldChar w:fldCharType="separate"/>
            </w:r>
            <w:r>
              <w:rPr>
                <w:noProof/>
                <w:webHidden/>
              </w:rPr>
              <w:t>8</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695" w:history="1">
            <w:r w:rsidRPr="00287AD0">
              <w:rPr>
                <w:rStyle w:val="Hyperlink"/>
                <w:noProof/>
              </w:rPr>
              <w:t>3.1.2.</w:t>
            </w:r>
            <w:r>
              <w:rPr>
                <w:rFonts w:eastAsiaTheme="minorEastAsia" w:cstheme="minorBidi"/>
                <w:noProof/>
                <w:kern w:val="0"/>
                <w:szCs w:val="22"/>
              </w:rPr>
              <w:tab/>
            </w:r>
            <w:r w:rsidRPr="00287AD0">
              <w:rPr>
                <w:rStyle w:val="Hyperlink"/>
                <w:noProof/>
              </w:rPr>
              <w:t>Software Extras</w:t>
            </w:r>
            <w:r>
              <w:rPr>
                <w:noProof/>
                <w:webHidden/>
              </w:rPr>
              <w:tab/>
            </w:r>
            <w:r>
              <w:rPr>
                <w:noProof/>
                <w:webHidden/>
              </w:rPr>
              <w:fldChar w:fldCharType="begin"/>
            </w:r>
            <w:r>
              <w:rPr>
                <w:noProof/>
                <w:webHidden/>
              </w:rPr>
              <w:instrText xml:space="preserve"> PAGEREF _Toc171339695 \h </w:instrText>
            </w:r>
            <w:r>
              <w:rPr>
                <w:noProof/>
                <w:webHidden/>
              </w:rPr>
            </w:r>
            <w:r>
              <w:rPr>
                <w:noProof/>
                <w:webHidden/>
              </w:rPr>
              <w:fldChar w:fldCharType="separate"/>
            </w:r>
            <w:r>
              <w:rPr>
                <w:noProof/>
                <w:webHidden/>
              </w:rPr>
              <w:t>8</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696" w:history="1">
            <w:r w:rsidRPr="00287AD0">
              <w:rPr>
                <w:rStyle w:val="Hyperlink"/>
                <w:noProof/>
              </w:rPr>
              <w:t>3.1.2.1.</w:t>
            </w:r>
            <w:r>
              <w:rPr>
                <w:rFonts w:eastAsiaTheme="minorEastAsia" w:cstheme="minorBidi"/>
                <w:noProof/>
                <w:kern w:val="0"/>
                <w:szCs w:val="22"/>
              </w:rPr>
              <w:tab/>
            </w:r>
            <w:r w:rsidRPr="00287AD0">
              <w:rPr>
                <w:rStyle w:val="Hyperlink"/>
                <w:noProof/>
              </w:rPr>
              <w:t>Radio</w:t>
            </w:r>
            <w:r>
              <w:rPr>
                <w:noProof/>
                <w:webHidden/>
              </w:rPr>
              <w:tab/>
            </w:r>
            <w:r>
              <w:rPr>
                <w:noProof/>
                <w:webHidden/>
              </w:rPr>
              <w:fldChar w:fldCharType="begin"/>
            </w:r>
            <w:r>
              <w:rPr>
                <w:noProof/>
                <w:webHidden/>
              </w:rPr>
              <w:instrText xml:space="preserve"> PAGEREF _Toc171339696 \h </w:instrText>
            </w:r>
            <w:r>
              <w:rPr>
                <w:noProof/>
                <w:webHidden/>
              </w:rPr>
            </w:r>
            <w:r>
              <w:rPr>
                <w:noProof/>
                <w:webHidden/>
              </w:rPr>
              <w:fldChar w:fldCharType="separate"/>
            </w:r>
            <w:r>
              <w:rPr>
                <w:noProof/>
                <w:webHidden/>
              </w:rPr>
              <w:t>8</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697" w:history="1">
            <w:r w:rsidRPr="00287AD0">
              <w:rPr>
                <w:rStyle w:val="Hyperlink"/>
                <w:noProof/>
              </w:rPr>
              <w:t>3.1.2.2.</w:t>
            </w:r>
            <w:r>
              <w:rPr>
                <w:rFonts w:eastAsiaTheme="minorEastAsia" w:cstheme="minorBidi"/>
                <w:noProof/>
                <w:kern w:val="0"/>
                <w:szCs w:val="22"/>
              </w:rPr>
              <w:tab/>
            </w:r>
            <w:r w:rsidRPr="00287AD0">
              <w:rPr>
                <w:rStyle w:val="Hyperlink"/>
                <w:noProof/>
              </w:rPr>
              <w:t>Kalender</w:t>
            </w:r>
            <w:r>
              <w:rPr>
                <w:noProof/>
                <w:webHidden/>
              </w:rPr>
              <w:tab/>
            </w:r>
            <w:r>
              <w:rPr>
                <w:noProof/>
                <w:webHidden/>
              </w:rPr>
              <w:fldChar w:fldCharType="begin"/>
            </w:r>
            <w:r>
              <w:rPr>
                <w:noProof/>
                <w:webHidden/>
              </w:rPr>
              <w:instrText xml:space="preserve"> PAGEREF _Toc171339697 \h </w:instrText>
            </w:r>
            <w:r>
              <w:rPr>
                <w:noProof/>
                <w:webHidden/>
              </w:rPr>
            </w:r>
            <w:r>
              <w:rPr>
                <w:noProof/>
                <w:webHidden/>
              </w:rPr>
              <w:fldChar w:fldCharType="separate"/>
            </w:r>
            <w:r>
              <w:rPr>
                <w:noProof/>
                <w:webHidden/>
              </w:rPr>
              <w:t>8</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698" w:history="1">
            <w:r w:rsidRPr="00287AD0">
              <w:rPr>
                <w:rStyle w:val="Hyperlink"/>
                <w:noProof/>
              </w:rPr>
              <w:t>3.1.3.</w:t>
            </w:r>
            <w:r>
              <w:rPr>
                <w:rFonts w:eastAsiaTheme="minorEastAsia" w:cstheme="minorBidi"/>
                <w:noProof/>
                <w:kern w:val="0"/>
                <w:szCs w:val="22"/>
              </w:rPr>
              <w:tab/>
            </w:r>
            <w:r w:rsidRPr="00287AD0">
              <w:rPr>
                <w:rStyle w:val="Hyperlink"/>
                <w:noProof/>
              </w:rPr>
              <w:t>Hardware Extras (Add-Ons)</w:t>
            </w:r>
            <w:r>
              <w:rPr>
                <w:noProof/>
                <w:webHidden/>
              </w:rPr>
              <w:tab/>
            </w:r>
            <w:r>
              <w:rPr>
                <w:noProof/>
                <w:webHidden/>
              </w:rPr>
              <w:fldChar w:fldCharType="begin"/>
            </w:r>
            <w:r>
              <w:rPr>
                <w:noProof/>
                <w:webHidden/>
              </w:rPr>
              <w:instrText xml:space="preserve"> PAGEREF _Toc171339698 \h </w:instrText>
            </w:r>
            <w:r>
              <w:rPr>
                <w:noProof/>
                <w:webHidden/>
              </w:rPr>
            </w:r>
            <w:r>
              <w:rPr>
                <w:noProof/>
                <w:webHidden/>
              </w:rPr>
              <w:fldChar w:fldCharType="separate"/>
            </w:r>
            <w:r>
              <w:rPr>
                <w:noProof/>
                <w:webHidden/>
              </w:rPr>
              <w:t>8</w:t>
            </w:r>
            <w:r>
              <w:rPr>
                <w:noProof/>
                <w:webHidden/>
              </w:rPr>
              <w:fldChar w:fldCharType="end"/>
            </w:r>
          </w:hyperlink>
        </w:p>
        <w:p w:rsidR="00876E1A" w:rsidRDefault="00876E1A">
          <w:pPr>
            <w:pStyle w:val="Verzeichnis2"/>
            <w:rPr>
              <w:rFonts w:eastAsiaTheme="minorEastAsia" w:cstheme="minorBidi"/>
              <w:kern w:val="0"/>
              <w:szCs w:val="22"/>
            </w:rPr>
          </w:pPr>
          <w:hyperlink w:anchor="_Toc171339699" w:history="1">
            <w:r w:rsidRPr="00287AD0">
              <w:rPr>
                <w:rStyle w:val="Hyperlink"/>
              </w:rPr>
              <w:t>3.2.</w:t>
            </w:r>
            <w:r>
              <w:rPr>
                <w:rFonts w:eastAsiaTheme="minorEastAsia" w:cstheme="minorBidi"/>
                <w:kern w:val="0"/>
                <w:szCs w:val="22"/>
              </w:rPr>
              <w:tab/>
            </w:r>
            <w:r w:rsidRPr="00287AD0">
              <w:rPr>
                <w:rStyle w:val="Hyperlink"/>
              </w:rPr>
              <w:t>Lieferumfang</w:t>
            </w:r>
            <w:r>
              <w:rPr>
                <w:webHidden/>
              </w:rPr>
              <w:tab/>
            </w:r>
            <w:r>
              <w:rPr>
                <w:webHidden/>
              </w:rPr>
              <w:fldChar w:fldCharType="begin"/>
            </w:r>
            <w:r>
              <w:rPr>
                <w:webHidden/>
              </w:rPr>
              <w:instrText xml:space="preserve"> PAGEREF _Toc171339699 \h </w:instrText>
            </w:r>
            <w:r>
              <w:rPr>
                <w:webHidden/>
              </w:rPr>
            </w:r>
            <w:r>
              <w:rPr>
                <w:webHidden/>
              </w:rPr>
              <w:fldChar w:fldCharType="separate"/>
            </w:r>
            <w:r>
              <w:rPr>
                <w:webHidden/>
              </w:rPr>
              <w:t>9</w:t>
            </w:r>
            <w:r>
              <w:rPr>
                <w:webHidden/>
              </w:rPr>
              <w:fldChar w:fldCharType="end"/>
            </w:r>
          </w:hyperlink>
        </w:p>
        <w:p w:rsidR="00876E1A" w:rsidRDefault="00876E1A">
          <w:pPr>
            <w:pStyle w:val="Verzeichnis1"/>
            <w:rPr>
              <w:rFonts w:eastAsiaTheme="minorEastAsia" w:cstheme="minorBidi"/>
              <w:b w:val="0"/>
              <w:noProof/>
              <w:kern w:val="0"/>
              <w:szCs w:val="22"/>
            </w:rPr>
          </w:pPr>
          <w:hyperlink w:anchor="_Toc171339700" w:history="1">
            <w:r w:rsidRPr="00287AD0">
              <w:rPr>
                <w:rStyle w:val="Hyperlink"/>
                <w:noProof/>
              </w:rPr>
              <w:t>4.</w:t>
            </w:r>
            <w:r>
              <w:rPr>
                <w:rFonts w:eastAsiaTheme="minorEastAsia" w:cstheme="minorBidi"/>
                <w:b w:val="0"/>
                <w:noProof/>
                <w:kern w:val="0"/>
                <w:szCs w:val="22"/>
              </w:rPr>
              <w:tab/>
            </w:r>
            <w:r w:rsidRPr="00287AD0">
              <w:rPr>
                <w:rStyle w:val="Hyperlink"/>
                <w:noProof/>
              </w:rPr>
              <w:t>M312 Ace Tasten und Anschlüsse</w:t>
            </w:r>
            <w:r>
              <w:rPr>
                <w:noProof/>
                <w:webHidden/>
              </w:rPr>
              <w:tab/>
            </w:r>
            <w:r>
              <w:rPr>
                <w:noProof/>
                <w:webHidden/>
              </w:rPr>
              <w:fldChar w:fldCharType="begin"/>
            </w:r>
            <w:r>
              <w:rPr>
                <w:noProof/>
                <w:webHidden/>
              </w:rPr>
              <w:instrText xml:space="preserve"> PAGEREF _Toc171339700 \h </w:instrText>
            </w:r>
            <w:r>
              <w:rPr>
                <w:noProof/>
                <w:webHidden/>
              </w:rPr>
            </w:r>
            <w:r>
              <w:rPr>
                <w:noProof/>
                <w:webHidden/>
              </w:rPr>
              <w:fldChar w:fldCharType="separate"/>
            </w:r>
            <w:r>
              <w:rPr>
                <w:noProof/>
                <w:webHidden/>
              </w:rPr>
              <w:t>10</w:t>
            </w:r>
            <w:r>
              <w:rPr>
                <w:noProof/>
                <w:webHidden/>
              </w:rPr>
              <w:fldChar w:fldCharType="end"/>
            </w:r>
          </w:hyperlink>
        </w:p>
        <w:p w:rsidR="00876E1A" w:rsidRDefault="00876E1A">
          <w:pPr>
            <w:pStyle w:val="Verzeichnis2"/>
            <w:rPr>
              <w:rFonts w:eastAsiaTheme="minorEastAsia" w:cstheme="minorBidi"/>
              <w:kern w:val="0"/>
              <w:szCs w:val="22"/>
            </w:rPr>
          </w:pPr>
          <w:hyperlink w:anchor="_Toc171339701" w:history="1">
            <w:r w:rsidRPr="00287AD0">
              <w:rPr>
                <w:rStyle w:val="Hyperlink"/>
              </w:rPr>
              <w:t>4.1.</w:t>
            </w:r>
            <w:r>
              <w:rPr>
                <w:rFonts w:eastAsiaTheme="minorEastAsia" w:cstheme="minorBidi"/>
                <w:kern w:val="0"/>
                <w:szCs w:val="22"/>
              </w:rPr>
              <w:tab/>
            </w:r>
            <w:r w:rsidRPr="00287AD0">
              <w:rPr>
                <w:rStyle w:val="Hyperlink"/>
              </w:rPr>
              <w:t>Layout Beschreibung als Bild</w:t>
            </w:r>
            <w:r>
              <w:rPr>
                <w:webHidden/>
              </w:rPr>
              <w:tab/>
            </w:r>
            <w:r>
              <w:rPr>
                <w:webHidden/>
              </w:rPr>
              <w:fldChar w:fldCharType="begin"/>
            </w:r>
            <w:r>
              <w:rPr>
                <w:webHidden/>
              </w:rPr>
              <w:instrText xml:space="preserve"> PAGEREF _Toc171339701 \h </w:instrText>
            </w:r>
            <w:r>
              <w:rPr>
                <w:webHidden/>
              </w:rPr>
            </w:r>
            <w:r>
              <w:rPr>
                <w:webHidden/>
              </w:rPr>
              <w:fldChar w:fldCharType="separate"/>
            </w:r>
            <w:r>
              <w:rPr>
                <w:webHidden/>
              </w:rPr>
              <w:t>10</w:t>
            </w:r>
            <w:r>
              <w:rPr>
                <w:webHidden/>
              </w:rPr>
              <w:fldChar w:fldCharType="end"/>
            </w:r>
          </w:hyperlink>
        </w:p>
        <w:p w:rsidR="00876E1A" w:rsidRDefault="00876E1A">
          <w:pPr>
            <w:pStyle w:val="Verzeichnis2"/>
            <w:rPr>
              <w:rFonts w:eastAsiaTheme="minorEastAsia" w:cstheme="minorBidi"/>
              <w:kern w:val="0"/>
              <w:szCs w:val="22"/>
            </w:rPr>
          </w:pPr>
          <w:hyperlink w:anchor="_Toc171339702" w:history="1">
            <w:r w:rsidRPr="00287AD0">
              <w:rPr>
                <w:rStyle w:val="Hyperlink"/>
              </w:rPr>
              <w:t>4.2.</w:t>
            </w:r>
            <w:r>
              <w:rPr>
                <w:rFonts w:eastAsiaTheme="minorEastAsia" w:cstheme="minorBidi"/>
                <w:kern w:val="0"/>
                <w:szCs w:val="22"/>
              </w:rPr>
              <w:tab/>
            </w:r>
            <w:r w:rsidRPr="00287AD0">
              <w:rPr>
                <w:rStyle w:val="Hyperlink"/>
              </w:rPr>
              <w:t>Layout Beschreibung in Textform</w:t>
            </w:r>
            <w:r>
              <w:rPr>
                <w:webHidden/>
              </w:rPr>
              <w:tab/>
            </w:r>
            <w:r>
              <w:rPr>
                <w:webHidden/>
              </w:rPr>
              <w:fldChar w:fldCharType="begin"/>
            </w:r>
            <w:r>
              <w:rPr>
                <w:webHidden/>
              </w:rPr>
              <w:instrText xml:space="preserve"> PAGEREF _Toc171339702 \h </w:instrText>
            </w:r>
            <w:r>
              <w:rPr>
                <w:webHidden/>
              </w:rPr>
            </w:r>
            <w:r>
              <w:rPr>
                <w:webHidden/>
              </w:rPr>
              <w:fldChar w:fldCharType="separate"/>
            </w:r>
            <w:r>
              <w:rPr>
                <w:webHidden/>
              </w:rPr>
              <w:t>10</w:t>
            </w:r>
            <w:r>
              <w:rPr>
                <w:webHidden/>
              </w:rPr>
              <w:fldChar w:fldCharType="end"/>
            </w:r>
          </w:hyperlink>
        </w:p>
        <w:p w:rsidR="00876E1A" w:rsidRDefault="00876E1A">
          <w:pPr>
            <w:pStyle w:val="Verzeichnis3"/>
            <w:rPr>
              <w:rFonts w:eastAsiaTheme="minorEastAsia" w:cstheme="minorBidi"/>
              <w:noProof/>
              <w:kern w:val="0"/>
              <w:szCs w:val="22"/>
            </w:rPr>
          </w:pPr>
          <w:hyperlink w:anchor="_Toc171339703" w:history="1">
            <w:r w:rsidRPr="00287AD0">
              <w:rPr>
                <w:rStyle w:val="Hyperlink"/>
                <w:noProof/>
              </w:rPr>
              <w:t>4.2.1.</w:t>
            </w:r>
            <w:r>
              <w:rPr>
                <w:rFonts w:eastAsiaTheme="minorEastAsia" w:cstheme="minorBidi"/>
                <w:noProof/>
                <w:kern w:val="0"/>
                <w:szCs w:val="22"/>
              </w:rPr>
              <w:tab/>
            </w:r>
            <w:r w:rsidRPr="00287AD0">
              <w:rPr>
                <w:rStyle w:val="Hyperlink"/>
                <w:noProof/>
              </w:rPr>
              <w:t>Lernen Sie die Benutzeroberfläche kennen</w:t>
            </w:r>
            <w:r>
              <w:rPr>
                <w:noProof/>
                <w:webHidden/>
              </w:rPr>
              <w:tab/>
            </w:r>
            <w:r>
              <w:rPr>
                <w:noProof/>
                <w:webHidden/>
              </w:rPr>
              <w:fldChar w:fldCharType="begin"/>
            </w:r>
            <w:r>
              <w:rPr>
                <w:noProof/>
                <w:webHidden/>
              </w:rPr>
              <w:instrText xml:space="preserve"> PAGEREF _Toc171339703 \h </w:instrText>
            </w:r>
            <w:r>
              <w:rPr>
                <w:noProof/>
                <w:webHidden/>
              </w:rPr>
            </w:r>
            <w:r>
              <w:rPr>
                <w:noProof/>
                <w:webHidden/>
              </w:rPr>
              <w:fldChar w:fldCharType="separate"/>
            </w:r>
            <w:r>
              <w:rPr>
                <w:noProof/>
                <w:webHidden/>
              </w:rPr>
              <w:t>10</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04" w:history="1">
            <w:r w:rsidRPr="00287AD0">
              <w:rPr>
                <w:rStyle w:val="Hyperlink"/>
                <w:noProof/>
              </w:rPr>
              <w:t>4.2.2.</w:t>
            </w:r>
            <w:r>
              <w:rPr>
                <w:rFonts w:eastAsiaTheme="minorEastAsia" w:cstheme="minorBidi"/>
                <w:noProof/>
                <w:kern w:val="0"/>
                <w:szCs w:val="22"/>
              </w:rPr>
              <w:tab/>
            </w:r>
            <w:r w:rsidRPr="00287AD0">
              <w:rPr>
                <w:rStyle w:val="Hyperlink"/>
                <w:noProof/>
              </w:rPr>
              <w:t>Lernen Sie die Stirnseite des Gerätes kennen</w:t>
            </w:r>
            <w:r>
              <w:rPr>
                <w:noProof/>
                <w:webHidden/>
              </w:rPr>
              <w:tab/>
            </w:r>
            <w:r>
              <w:rPr>
                <w:noProof/>
                <w:webHidden/>
              </w:rPr>
              <w:fldChar w:fldCharType="begin"/>
            </w:r>
            <w:r>
              <w:rPr>
                <w:noProof/>
                <w:webHidden/>
              </w:rPr>
              <w:instrText xml:space="preserve"> PAGEREF _Toc171339704 \h </w:instrText>
            </w:r>
            <w:r>
              <w:rPr>
                <w:noProof/>
                <w:webHidden/>
              </w:rPr>
            </w:r>
            <w:r>
              <w:rPr>
                <w:noProof/>
                <w:webHidden/>
              </w:rPr>
              <w:fldChar w:fldCharType="separate"/>
            </w:r>
            <w:r>
              <w:rPr>
                <w:noProof/>
                <w:webHidden/>
              </w:rPr>
              <w:t>11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05" w:history="1">
            <w:r w:rsidRPr="00287AD0">
              <w:rPr>
                <w:rStyle w:val="Hyperlink"/>
                <w:noProof/>
              </w:rPr>
              <w:t>4.2.3.</w:t>
            </w:r>
            <w:r>
              <w:rPr>
                <w:rFonts w:eastAsiaTheme="minorEastAsia" w:cstheme="minorBidi"/>
                <w:noProof/>
                <w:kern w:val="0"/>
                <w:szCs w:val="22"/>
              </w:rPr>
              <w:tab/>
            </w:r>
            <w:r w:rsidRPr="00287AD0">
              <w:rPr>
                <w:rStyle w:val="Hyperlink"/>
                <w:noProof/>
              </w:rPr>
              <w:t>Lernen Sie die Unterseite kennen</w:t>
            </w:r>
            <w:r>
              <w:rPr>
                <w:noProof/>
                <w:webHidden/>
              </w:rPr>
              <w:tab/>
            </w:r>
            <w:r>
              <w:rPr>
                <w:noProof/>
                <w:webHidden/>
              </w:rPr>
              <w:fldChar w:fldCharType="begin"/>
            </w:r>
            <w:r>
              <w:rPr>
                <w:noProof/>
                <w:webHidden/>
              </w:rPr>
              <w:instrText xml:space="preserve"> PAGEREF _Toc171339705 \h </w:instrText>
            </w:r>
            <w:r>
              <w:rPr>
                <w:noProof/>
                <w:webHidden/>
              </w:rPr>
            </w:r>
            <w:r>
              <w:rPr>
                <w:noProof/>
                <w:webHidden/>
              </w:rPr>
              <w:fldChar w:fldCharType="separate"/>
            </w:r>
            <w:r>
              <w:rPr>
                <w:noProof/>
                <w:webHidden/>
              </w:rPr>
              <w:t>11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06" w:history="1">
            <w:r w:rsidRPr="00287AD0">
              <w:rPr>
                <w:rStyle w:val="Hyperlink"/>
                <w:noProof/>
              </w:rPr>
              <w:t>4.2.4.</w:t>
            </w:r>
            <w:r>
              <w:rPr>
                <w:rFonts w:eastAsiaTheme="minorEastAsia" w:cstheme="minorBidi"/>
                <w:noProof/>
                <w:kern w:val="0"/>
                <w:szCs w:val="22"/>
              </w:rPr>
              <w:tab/>
            </w:r>
            <w:r w:rsidRPr="00287AD0">
              <w:rPr>
                <w:rStyle w:val="Hyperlink"/>
                <w:noProof/>
              </w:rPr>
              <w:t>Lernen Sie die rechte Längsseite kennen</w:t>
            </w:r>
            <w:r>
              <w:rPr>
                <w:noProof/>
                <w:webHidden/>
              </w:rPr>
              <w:tab/>
            </w:r>
            <w:r>
              <w:rPr>
                <w:noProof/>
                <w:webHidden/>
              </w:rPr>
              <w:fldChar w:fldCharType="begin"/>
            </w:r>
            <w:r>
              <w:rPr>
                <w:noProof/>
                <w:webHidden/>
              </w:rPr>
              <w:instrText xml:space="preserve"> PAGEREF _Toc171339706 \h </w:instrText>
            </w:r>
            <w:r>
              <w:rPr>
                <w:noProof/>
                <w:webHidden/>
              </w:rPr>
            </w:r>
            <w:r>
              <w:rPr>
                <w:noProof/>
                <w:webHidden/>
              </w:rPr>
              <w:fldChar w:fldCharType="separate"/>
            </w:r>
            <w:r>
              <w:rPr>
                <w:noProof/>
                <w:webHidden/>
              </w:rPr>
              <w:t>11</w:t>
            </w:r>
            <w:r>
              <w:rPr>
                <w:noProof/>
                <w:webHidden/>
              </w:rPr>
              <w:fldChar w:fldCharType="end"/>
            </w:r>
          </w:hyperlink>
        </w:p>
        <w:p w:rsidR="00876E1A" w:rsidRDefault="00876E1A">
          <w:pPr>
            <w:pStyle w:val="Verzeichnis2"/>
            <w:rPr>
              <w:rFonts w:eastAsiaTheme="minorEastAsia" w:cstheme="minorBidi"/>
              <w:kern w:val="0"/>
              <w:szCs w:val="22"/>
            </w:rPr>
          </w:pPr>
          <w:hyperlink w:anchor="_Toc171339707" w:history="1">
            <w:r w:rsidRPr="00287AD0">
              <w:rPr>
                <w:rStyle w:val="Hyperlink"/>
              </w:rPr>
              <w:t>4.3.</w:t>
            </w:r>
            <w:r>
              <w:rPr>
                <w:rFonts w:eastAsiaTheme="minorEastAsia" w:cstheme="minorBidi"/>
                <w:kern w:val="0"/>
                <w:szCs w:val="22"/>
              </w:rPr>
              <w:tab/>
            </w:r>
            <w:r w:rsidRPr="00287AD0">
              <w:rPr>
                <w:rStyle w:val="Hyperlink"/>
              </w:rPr>
              <w:t>Benutzen der Anschlüsse</w:t>
            </w:r>
            <w:r>
              <w:rPr>
                <w:webHidden/>
              </w:rPr>
              <w:tab/>
            </w:r>
            <w:r>
              <w:rPr>
                <w:webHidden/>
              </w:rPr>
              <w:fldChar w:fldCharType="begin"/>
            </w:r>
            <w:r>
              <w:rPr>
                <w:webHidden/>
              </w:rPr>
              <w:instrText xml:space="preserve"> PAGEREF _Toc171339707 \h </w:instrText>
            </w:r>
            <w:r>
              <w:rPr>
                <w:webHidden/>
              </w:rPr>
            </w:r>
            <w:r>
              <w:rPr>
                <w:webHidden/>
              </w:rPr>
              <w:fldChar w:fldCharType="separate"/>
            </w:r>
            <w:r>
              <w:rPr>
                <w:webHidden/>
              </w:rPr>
              <w:t>11</w:t>
            </w:r>
            <w:r>
              <w:rPr>
                <w:webHidden/>
              </w:rPr>
              <w:fldChar w:fldCharType="end"/>
            </w:r>
          </w:hyperlink>
        </w:p>
        <w:p w:rsidR="00876E1A" w:rsidRDefault="00876E1A">
          <w:pPr>
            <w:pStyle w:val="Verzeichnis3"/>
            <w:rPr>
              <w:rFonts w:eastAsiaTheme="minorEastAsia" w:cstheme="minorBidi"/>
              <w:noProof/>
              <w:kern w:val="0"/>
              <w:szCs w:val="22"/>
            </w:rPr>
          </w:pPr>
          <w:hyperlink w:anchor="_Toc171339708" w:history="1">
            <w:r w:rsidRPr="00287AD0">
              <w:rPr>
                <w:rStyle w:val="Hyperlink"/>
                <w:noProof/>
              </w:rPr>
              <w:t>4.3.1.</w:t>
            </w:r>
            <w:r>
              <w:rPr>
                <w:rFonts w:eastAsiaTheme="minorEastAsia" w:cstheme="minorBidi"/>
                <w:noProof/>
                <w:kern w:val="0"/>
                <w:szCs w:val="22"/>
              </w:rPr>
              <w:tab/>
            </w:r>
            <w:r w:rsidRPr="00287AD0">
              <w:rPr>
                <w:rStyle w:val="Hyperlink"/>
                <w:noProof/>
              </w:rPr>
              <w:t>Akku laden</w:t>
            </w:r>
            <w:r>
              <w:rPr>
                <w:noProof/>
                <w:webHidden/>
              </w:rPr>
              <w:tab/>
            </w:r>
            <w:r>
              <w:rPr>
                <w:noProof/>
                <w:webHidden/>
              </w:rPr>
              <w:fldChar w:fldCharType="begin"/>
            </w:r>
            <w:r>
              <w:rPr>
                <w:noProof/>
                <w:webHidden/>
              </w:rPr>
              <w:instrText xml:space="preserve"> PAGEREF _Toc171339708 \h </w:instrText>
            </w:r>
            <w:r>
              <w:rPr>
                <w:noProof/>
                <w:webHidden/>
              </w:rPr>
            </w:r>
            <w:r>
              <w:rPr>
                <w:noProof/>
                <w:webHidden/>
              </w:rPr>
              <w:fldChar w:fldCharType="separate"/>
            </w:r>
            <w:r>
              <w:rPr>
                <w:noProof/>
                <w:webHidden/>
              </w:rPr>
              <w:t>11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09" w:history="1">
            <w:r w:rsidRPr="00287AD0">
              <w:rPr>
                <w:rStyle w:val="Hyperlink"/>
                <w:noProof/>
              </w:rPr>
              <w:t>4.3.2.</w:t>
            </w:r>
            <w:r>
              <w:rPr>
                <w:rFonts w:eastAsiaTheme="minorEastAsia" w:cstheme="minorBidi"/>
                <w:noProof/>
                <w:kern w:val="0"/>
                <w:szCs w:val="22"/>
              </w:rPr>
              <w:tab/>
            </w:r>
            <w:r w:rsidRPr="00287AD0">
              <w:rPr>
                <w:rStyle w:val="Hyperlink"/>
                <w:noProof/>
              </w:rPr>
              <w:t>Kopfhörer anschliessen</w:t>
            </w:r>
            <w:r>
              <w:rPr>
                <w:noProof/>
                <w:webHidden/>
              </w:rPr>
              <w:tab/>
            </w:r>
            <w:r>
              <w:rPr>
                <w:noProof/>
                <w:webHidden/>
              </w:rPr>
              <w:fldChar w:fldCharType="begin"/>
            </w:r>
            <w:r>
              <w:rPr>
                <w:noProof/>
                <w:webHidden/>
              </w:rPr>
              <w:instrText xml:space="preserve"> PAGEREF _Toc171339709 \h </w:instrText>
            </w:r>
            <w:r>
              <w:rPr>
                <w:noProof/>
                <w:webHidden/>
              </w:rPr>
            </w:r>
            <w:r>
              <w:rPr>
                <w:noProof/>
                <w:webHidden/>
              </w:rPr>
              <w:fldChar w:fldCharType="separate"/>
            </w:r>
            <w:r>
              <w:rPr>
                <w:noProof/>
                <w:webHidden/>
              </w:rPr>
              <w:t>12</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10" w:history="1">
            <w:r w:rsidRPr="00287AD0">
              <w:rPr>
                <w:rStyle w:val="Hyperlink"/>
                <w:noProof/>
              </w:rPr>
              <w:t>4.3.3.</w:t>
            </w:r>
            <w:r>
              <w:rPr>
                <w:rFonts w:eastAsiaTheme="minorEastAsia" w:cstheme="minorBidi"/>
                <w:noProof/>
                <w:kern w:val="0"/>
                <w:szCs w:val="22"/>
              </w:rPr>
              <w:tab/>
            </w:r>
            <w:r w:rsidRPr="00287AD0">
              <w:rPr>
                <w:rStyle w:val="Hyperlink"/>
                <w:noProof/>
              </w:rPr>
              <w:t>USB-Verbindung zum Computer</w:t>
            </w:r>
            <w:r>
              <w:rPr>
                <w:noProof/>
                <w:webHidden/>
              </w:rPr>
              <w:tab/>
            </w:r>
            <w:r>
              <w:rPr>
                <w:noProof/>
                <w:webHidden/>
              </w:rPr>
              <w:fldChar w:fldCharType="begin"/>
            </w:r>
            <w:r>
              <w:rPr>
                <w:noProof/>
                <w:webHidden/>
              </w:rPr>
              <w:instrText xml:space="preserve"> PAGEREF _Toc171339710 \h </w:instrText>
            </w:r>
            <w:r>
              <w:rPr>
                <w:noProof/>
                <w:webHidden/>
              </w:rPr>
            </w:r>
            <w:r>
              <w:rPr>
                <w:noProof/>
                <w:webHidden/>
              </w:rPr>
              <w:fldChar w:fldCharType="separate"/>
            </w:r>
            <w:r>
              <w:rPr>
                <w:noProof/>
                <w:webHidden/>
              </w:rPr>
              <w:t>12</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11" w:history="1">
            <w:r w:rsidRPr="00287AD0">
              <w:rPr>
                <w:rStyle w:val="Hyperlink"/>
                <w:noProof/>
              </w:rPr>
              <w:t>4.3.4.</w:t>
            </w:r>
            <w:r>
              <w:rPr>
                <w:rFonts w:eastAsiaTheme="minorEastAsia" w:cstheme="minorBidi"/>
                <w:noProof/>
                <w:kern w:val="0"/>
                <w:szCs w:val="22"/>
              </w:rPr>
              <w:tab/>
            </w:r>
            <w:r w:rsidRPr="00287AD0">
              <w:rPr>
                <w:rStyle w:val="Hyperlink"/>
                <w:noProof/>
              </w:rPr>
              <w:t>Externe Mikrofone und Line-in</w:t>
            </w:r>
            <w:r>
              <w:rPr>
                <w:noProof/>
                <w:webHidden/>
              </w:rPr>
              <w:tab/>
            </w:r>
            <w:r>
              <w:rPr>
                <w:noProof/>
                <w:webHidden/>
              </w:rPr>
              <w:fldChar w:fldCharType="begin"/>
            </w:r>
            <w:r>
              <w:rPr>
                <w:noProof/>
                <w:webHidden/>
              </w:rPr>
              <w:instrText xml:space="preserve"> PAGEREF _Toc171339711 \h </w:instrText>
            </w:r>
            <w:r>
              <w:rPr>
                <w:noProof/>
                <w:webHidden/>
              </w:rPr>
            </w:r>
            <w:r>
              <w:rPr>
                <w:noProof/>
                <w:webHidden/>
              </w:rPr>
              <w:fldChar w:fldCharType="separate"/>
            </w:r>
            <w:r>
              <w:rPr>
                <w:noProof/>
                <w:webHidden/>
              </w:rPr>
              <w:t>13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12" w:history="1">
            <w:r w:rsidRPr="00287AD0">
              <w:rPr>
                <w:rStyle w:val="Hyperlink"/>
                <w:noProof/>
              </w:rPr>
              <w:t>4.3.5.</w:t>
            </w:r>
            <w:r>
              <w:rPr>
                <w:rFonts w:eastAsiaTheme="minorEastAsia" w:cstheme="minorBidi"/>
                <w:noProof/>
                <w:kern w:val="0"/>
                <w:szCs w:val="22"/>
              </w:rPr>
              <w:tab/>
            </w:r>
            <w:r w:rsidRPr="00287AD0">
              <w:rPr>
                <w:rStyle w:val="Hyperlink"/>
                <w:noProof/>
              </w:rPr>
              <w:t>SD-Speicherkarte</w:t>
            </w:r>
            <w:r>
              <w:rPr>
                <w:noProof/>
                <w:webHidden/>
              </w:rPr>
              <w:tab/>
            </w:r>
            <w:r>
              <w:rPr>
                <w:noProof/>
                <w:webHidden/>
              </w:rPr>
              <w:fldChar w:fldCharType="begin"/>
            </w:r>
            <w:r>
              <w:rPr>
                <w:noProof/>
                <w:webHidden/>
              </w:rPr>
              <w:instrText xml:space="preserve"> PAGEREF _Toc171339712 \h </w:instrText>
            </w:r>
            <w:r>
              <w:rPr>
                <w:noProof/>
                <w:webHidden/>
              </w:rPr>
            </w:r>
            <w:r>
              <w:rPr>
                <w:noProof/>
                <w:webHidden/>
              </w:rPr>
              <w:fldChar w:fldCharType="separate"/>
            </w:r>
            <w:r>
              <w:rPr>
                <w:noProof/>
                <w:webHidden/>
              </w:rPr>
              <w:t>13</w:t>
            </w:r>
            <w:r>
              <w:rPr>
                <w:noProof/>
                <w:webHidden/>
              </w:rPr>
              <w:fldChar w:fldCharType="end"/>
            </w:r>
          </w:hyperlink>
        </w:p>
        <w:p w:rsidR="00876E1A" w:rsidRDefault="00876E1A">
          <w:pPr>
            <w:pStyle w:val="Verzeichnis1"/>
            <w:rPr>
              <w:rFonts w:eastAsiaTheme="minorEastAsia" w:cstheme="minorBidi"/>
              <w:b w:val="0"/>
              <w:noProof/>
              <w:kern w:val="0"/>
              <w:szCs w:val="22"/>
            </w:rPr>
          </w:pPr>
          <w:hyperlink w:anchor="_Toc171339713" w:history="1">
            <w:r w:rsidRPr="00287AD0">
              <w:rPr>
                <w:rStyle w:val="Hyperlink"/>
                <w:noProof/>
              </w:rPr>
              <w:t>5.</w:t>
            </w:r>
            <w:r>
              <w:rPr>
                <w:rFonts w:eastAsiaTheme="minorEastAsia" w:cstheme="minorBidi"/>
                <w:b w:val="0"/>
                <w:noProof/>
                <w:kern w:val="0"/>
                <w:szCs w:val="22"/>
              </w:rPr>
              <w:tab/>
            </w:r>
            <w:r w:rsidRPr="00287AD0">
              <w:rPr>
                <w:rStyle w:val="Hyperlink"/>
                <w:noProof/>
              </w:rPr>
              <w:t>Allgemeine Bedienung</w:t>
            </w:r>
            <w:r>
              <w:rPr>
                <w:noProof/>
                <w:webHidden/>
              </w:rPr>
              <w:tab/>
            </w:r>
            <w:r>
              <w:rPr>
                <w:noProof/>
                <w:webHidden/>
              </w:rPr>
              <w:fldChar w:fldCharType="begin"/>
            </w:r>
            <w:r>
              <w:rPr>
                <w:noProof/>
                <w:webHidden/>
              </w:rPr>
              <w:instrText xml:space="preserve"> PAGEREF _Toc171339713 \h </w:instrText>
            </w:r>
            <w:r>
              <w:rPr>
                <w:noProof/>
                <w:webHidden/>
              </w:rPr>
            </w:r>
            <w:r>
              <w:rPr>
                <w:noProof/>
                <w:webHidden/>
              </w:rPr>
              <w:fldChar w:fldCharType="separate"/>
            </w:r>
            <w:r>
              <w:rPr>
                <w:noProof/>
                <w:webHidden/>
              </w:rPr>
              <w:t>13</w:t>
            </w:r>
            <w:r>
              <w:rPr>
                <w:noProof/>
                <w:webHidden/>
              </w:rPr>
              <w:fldChar w:fldCharType="end"/>
            </w:r>
          </w:hyperlink>
        </w:p>
        <w:p w:rsidR="00876E1A" w:rsidRDefault="00876E1A">
          <w:pPr>
            <w:pStyle w:val="Verzeichnis2"/>
            <w:rPr>
              <w:rFonts w:eastAsiaTheme="minorEastAsia" w:cstheme="minorBidi"/>
              <w:kern w:val="0"/>
              <w:szCs w:val="22"/>
            </w:rPr>
          </w:pPr>
          <w:hyperlink w:anchor="_Toc171339714" w:history="1">
            <w:r w:rsidRPr="00287AD0">
              <w:rPr>
                <w:rStyle w:val="Hyperlink"/>
              </w:rPr>
              <w:t>5.1.</w:t>
            </w:r>
            <w:r>
              <w:rPr>
                <w:rFonts w:eastAsiaTheme="minorEastAsia" w:cstheme="minorBidi"/>
                <w:kern w:val="0"/>
                <w:szCs w:val="22"/>
              </w:rPr>
              <w:tab/>
            </w:r>
            <w:r w:rsidRPr="00287AD0">
              <w:rPr>
                <w:rStyle w:val="Hyperlink"/>
              </w:rPr>
              <w:t>Allgemeine Funktionen</w:t>
            </w:r>
            <w:r>
              <w:rPr>
                <w:webHidden/>
              </w:rPr>
              <w:tab/>
            </w:r>
            <w:r>
              <w:rPr>
                <w:webHidden/>
              </w:rPr>
              <w:fldChar w:fldCharType="begin"/>
            </w:r>
            <w:r>
              <w:rPr>
                <w:webHidden/>
              </w:rPr>
              <w:instrText xml:space="preserve"> PAGEREF _Toc171339714 \h </w:instrText>
            </w:r>
            <w:r>
              <w:rPr>
                <w:webHidden/>
              </w:rPr>
            </w:r>
            <w:r>
              <w:rPr>
                <w:webHidden/>
              </w:rPr>
              <w:fldChar w:fldCharType="separate"/>
            </w:r>
            <w:r>
              <w:rPr>
                <w:webHidden/>
              </w:rPr>
              <w:t>13</w:t>
            </w:r>
            <w:r>
              <w:rPr>
                <w:webHidden/>
              </w:rPr>
              <w:fldChar w:fldCharType="end"/>
            </w:r>
          </w:hyperlink>
        </w:p>
        <w:p w:rsidR="00876E1A" w:rsidRDefault="00876E1A">
          <w:pPr>
            <w:pStyle w:val="Verzeichnis3"/>
            <w:rPr>
              <w:rFonts w:eastAsiaTheme="minorEastAsia" w:cstheme="minorBidi"/>
              <w:noProof/>
              <w:kern w:val="0"/>
              <w:szCs w:val="22"/>
            </w:rPr>
          </w:pPr>
          <w:hyperlink w:anchor="_Toc171339715" w:history="1">
            <w:r w:rsidRPr="00287AD0">
              <w:rPr>
                <w:rStyle w:val="Hyperlink"/>
                <w:noProof/>
              </w:rPr>
              <w:t>5.1.1.</w:t>
            </w:r>
            <w:r>
              <w:rPr>
                <w:rFonts w:eastAsiaTheme="minorEastAsia" w:cstheme="minorBidi"/>
                <w:noProof/>
                <w:kern w:val="0"/>
                <w:szCs w:val="22"/>
              </w:rPr>
              <w:tab/>
            </w:r>
            <w:r w:rsidRPr="00287AD0">
              <w:rPr>
                <w:rStyle w:val="Hyperlink"/>
                <w:noProof/>
              </w:rPr>
              <w:t>Hauptanwendung auswählen</w:t>
            </w:r>
            <w:r>
              <w:rPr>
                <w:noProof/>
                <w:webHidden/>
              </w:rPr>
              <w:tab/>
            </w:r>
            <w:r>
              <w:rPr>
                <w:noProof/>
                <w:webHidden/>
              </w:rPr>
              <w:fldChar w:fldCharType="begin"/>
            </w:r>
            <w:r>
              <w:rPr>
                <w:noProof/>
                <w:webHidden/>
              </w:rPr>
              <w:instrText xml:space="preserve"> PAGEREF _Toc171339715 \h </w:instrText>
            </w:r>
            <w:r>
              <w:rPr>
                <w:noProof/>
                <w:webHidden/>
              </w:rPr>
            </w:r>
            <w:r>
              <w:rPr>
                <w:noProof/>
                <w:webHidden/>
              </w:rPr>
              <w:fldChar w:fldCharType="separate"/>
            </w:r>
            <w:r>
              <w:rPr>
                <w:noProof/>
                <w:webHidden/>
              </w:rPr>
              <w:t>13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16" w:history="1">
            <w:r w:rsidRPr="00287AD0">
              <w:rPr>
                <w:rStyle w:val="Hyperlink"/>
                <w:noProof/>
              </w:rPr>
              <w:t>5.1.2.</w:t>
            </w:r>
            <w:r>
              <w:rPr>
                <w:rFonts w:eastAsiaTheme="minorEastAsia" w:cstheme="minorBidi"/>
                <w:noProof/>
                <w:kern w:val="0"/>
                <w:szCs w:val="22"/>
              </w:rPr>
              <w:tab/>
            </w:r>
            <w:r w:rsidRPr="00287AD0">
              <w:rPr>
                <w:rStyle w:val="Hyperlink"/>
                <w:noProof/>
              </w:rPr>
              <w:t>Ein / Aus (Schlafmodus)</w:t>
            </w:r>
            <w:r>
              <w:rPr>
                <w:noProof/>
                <w:webHidden/>
              </w:rPr>
              <w:tab/>
            </w:r>
            <w:r>
              <w:rPr>
                <w:noProof/>
                <w:webHidden/>
              </w:rPr>
              <w:fldChar w:fldCharType="begin"/>
            </w:r>
            <w:r>
              <w:rPr>
                <w:noProof/>
                <w:webHidden/>
              </w:rPr>
              <w:instrText xml:space="preserve"> PAGEREF _Toc171339716 \h </w:instrText>
            </w:r>
            <w:r>
              <w:rPr>
                <w:noProof/>
                <w:webHidden/>
              </w:rPr>
            </w:r>
            <w:r>
              <w:rPr>
                <w:noProof/>
                <w:webHidden/>
              </w:rPr>
              <w:fldChar w:fldCharType="separate"/>
            </w:r>
            <w:r>
              <w:rPr>
                <w:noProof/>
                <w:webHidden/>
              </w:rPr>
              <w:t>14</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17" w:history="1">
            <w:r w:rsidRPr="00287AD0">
              <w:rPr>
                <w:rStyle w:val="Hyperlink"/>
                <w:noProof/>
              </w:rPr>
              <w:t>5.1.3.</w:t>
            </w:r>
            <w:r>
              <w:rPr>
                <w:rFonts w:eastAsiaTheme="minorEastAsia" w:cstheme="minorBidi"/>
                <w:noProof/>
                <w:kern w:val="0"/>
                <w:szCs w:val="22"/>
              </w:rPr>
              <w:tab/>
            </w:r>
            <w:r w:rsidRPr="00287AD0">
              <w:rPr>
                <w:rStyle w:val="Hyperlink"/>
                <w:noProof/>
              </w:rPr>
              <w:t>Tastatur sperren</w:t>
            </w:r>
            <w:r>
              <w:rPr>
                <w:noProof/>
                <w:webHidden/>
              </w:rPr>
              <w:tab/>
            </w:r>
            <w:r>
              <w:rPr>
                <w:noProof/>
                <w:webHidden/>
              </w:rPr>
              <w:fldChar w:fldCharType="begin"/>
            </w:r>
            <w:r>
              <w:rPr>
                <w:noProof/>
                <w:webHidden/>
              </w:rPr>
              <w:instrText xml:space="preserve"> PAGEREF _Toc171339717 \h </w:instrText>
            </w:r>
            <w:r>
              <w:rPr>
                <w:noProof/>
                <w:webHidden/>
              </w:rPr>
            </w:r>
            <w:r>
              <w:rPr>
                <w:noProof/>
                <w:webHidden/>
              </w:rPr>
              <w:fldChar w:fldCharType="separate"/>
            </w:r>
            <w:r>
              <w:rPr>
                <w:noProof/>
                <w:webHidden/>
              </w:rPr>
              <w:t>14</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18" w:history="1">
            <w:r w:rsidRPr="00287AD0">
              <w:rPr>
                <w:rStyle w:val="Hyperlink"/>
                <w:noProof/>
              </w:rPr>
              <w:t>5.1.4.</w:t>
            </w:r>
            <w:r>
              <w:rPr>
                <w:rFonts w:eastAsiaTheme="minorEastAsia" w:cstheme="minorBidi"/>
                <w:noProof/>
                <w:kern w:val="0"/>
                <w:szCs w:val="22"/>
              </w:rPr>
              <w:tab/>
            </w:r>
            <w:r w:rsidRPr="00287AD0">
              <w:rPr>
                <w:rStyle w:val="Hyperlink"/>
                <w:noProof/>
              </w:rPr>
              <w:t>Lautstärke regeln</w:t>
            </w:r>
            <w:r>
              <w:rPr>
                <w:noProof/>
                <w:webHidden/>
              </w:rPr>
              <w:tab/>
            </w:r>
            <w:r>
              <w:rPr>
                <w:noProof/>
                <w:webHidden/>
              </w:rPr>
              <w:fldChar w:fldCharType="begin"/>
            </w:r>
            <w:r>
              <w:rPr>
                <w:noProof/>
                <w:webHidden/>
              </w:rPr>
              <w:instrText xml:space="preserve"> PAGEREF _Toc171339718 \h </w:instrText>
            </w:r>
            <w:r>
              <w:rPr>
                <w:noProof/>
                <w:webHidden/>
              </w:rPr>
            </w:r>
            <w:r>
              <w:rPr>
                <w:noProof/>
                <w:webHidden/>
              </w:rPr>
              <w:fldChar w:fldCharType="separate"/>
            </w:r>
            <w:r>
              <w:rPr>
                <w:noProof/>
                <w:webHidden/>
              </w:rPr>
              <w:t>14</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19" w:history="1">
            <w:r w:rsidRPr="00287AD0">
              <w:rPr>
                <w:rStyle w:val="Hyperlink"/>
                <w:noProof/>
              </w:rPr>
              <w:t>5.1.5.</w:t>
            </w:r>
            <w:r>
              <w:rPr>
                <w:rFonts w:eastAsiaTheme="minorEastAsia" w:cstheme="minorBidi"/>
                <w:noProof/>
                <w:kern w:val="0"/>
                <w:szCs w:val="22"/>
              </w:rPr>
              <w:tab/>
            </w:r>
            <w:r w:rsidRPr="00287AD0">
              <w:rPr>
                <w:rStyle w:val="Hyperlink"/>
                <w:noProof/>
              </w:rPr>
              <w:t>Wiedergabegeschwindigkeit</w:t>
            </w:r>
            <w:r>
              <w:rPr>
                <w:noProof/>
                <w:webHidden/>
              </w:rPr>
              <w:tab/>
            </w:r>
            <w:r>
              <w:rPr>
                <w:noProof/>
                <w:webHidden/>
              </w:rPr>
              <w:fldChar w:fldCharType="begin"/>
            </w:r>
            <w:r>
              <w:rPr>
                <w:noProof/>
                <w:webHidden/>
              </w:rPr>
              <w:instrText xml:space="preserve"> PAGEREF _Toc171339719 \h </w:instrText>
            </w:r>
            <w:r>
              <w:rPr>
                <w:noProof/>
                <w:webHidden/>
              </w:rPr>
            </w:r>
            <w:r>
              <w:rPr>
                <w:noProof/>
                <w:webHidden/>
              </w:rPr>
              <w:fldChar w:fldCharType="separate"/>
            </w:r>
            <w:r>
              <w:rPr>
                <w:noProof/>
                <w:webHidden/>
              </w:rPr>
              <w:t>14</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20" w:history="1">
            <w:r w:rsidRPr="00287AD0">
              <w:rPr>
                <w:rStyle w:val="Hyperlink"/>
                <w:noProof/>
              </w:rPr>
              <w:t>5.1.6.</w:t>
            </w:r>
            <w:r>
              <w:rPr>
                <w:rFonts w:eastAsiaTheme="minorEastAsia" w:cstheme="minorBidi"/>
                <w:noProof/>
                <w:kern w:val="0"/>
                <w:szCs w:val="22"/>
              </w:rPr>
              <w:tab/>
            </w:r>
            <w:r w:rsidRPr="00287AD0">
              <w:rPr>
                <w:rStyle w:val="Hyperlink"/>
                <w:noProof/>
              </w:rPr>
              <w:t>Menü</w:t>
            </w:r>
            <w:r>
              <w:rPr>
                <w:noProof/>
                <w:webHidden/>
              </w:rPr>
              <w:tab/>
            </w:r>
            <w:r>
              <w:rPr>
                <w:noProof/>
                <w:webHidden/>
              </w:rPr>
              <w:fldChar w:fldCharType="begin"/>
            </w:r>
            <w:r>
              <w:rPr>
                <w:noProof/>
                <w:webHidden/>
              </w:rPr>
              <w:instrText xml:space="preserve"> PAGEREF _Toc171339720 \h </w:instrText>
            </w:r>
            <w:r>
              <w:rPr>
                <w:noProof/>
                <w:webHidden/>
              </w:rPr>
            </w:r>
            <w:r>
              <w:rPr>
                <w:noProof/>
                <w:webHidden/>
              </w:rPr>
              <w:fldChar w:fldCharType="separate"/>
            </w:r>
            <w:r>
              <w:rPr>
                <w:noProof/>
                <w:webHidden/>
              </w:rPr>
              <w:t>15</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21" w:history="1">
            <w:r w:rsidRPr="00287AD0">
              <w:rPr>
                <w:rStyle w:val="Hyperlink"/>
                <w:noProof/>
              </w:rPr>
              <w:t>5.1.6.1.</w:t>
            </w:r>
            <w:r>
              <w:rPr>
                <w:rFonts w:eastAsiaTheme="minorEastAsia" w:cstheme="minorBidi"/>
                <w:noProof/>
                <w:kern w:val="0"/>
                <w:szCs w:val="22"/>
              </w:rPr>
              <w:tab/>
            </w:r>
            <w:r w:rsidRPr="00287AD0">
              <w:rPr>
                <w:rStyle w:val="Hyperlink"/>
                <w:noProof/>
              </w:rPr>
              <w:t>Informations-Service</w:t>
            </w:r>
            <w:r>
              <w:rPr>
                <w:noProof/>
                <w:webHidden/>
              </w:rPr>
              <w:tab/>
            </w:r>
            <w:r>
              <w:rPr>
                <w:noProof/>
                <w:webHidden/>
              </w:rPr>
              <w:fldChar w:fldCharType="begin"/>
            </w:r>
            <w:r>
              <w:rPr>
                <w:noProof/>
                <w:webHidden/>
              </w:rPr>
              <w:instrText xml:space="preserve"> PAGEREF _Toc171339721 \h </w:instrText>
            </w:r>
            <w:r>
              <w:rPr>
                <w:noProof/>
                <w:webHidden/>
              </w:rPr>
            </w:r>
            <w:r>
              <w:rPr>
                <w:noProof/>
                <w:webHidden/>
              </w:rPr>
              <w:fldChar w:fldCharType="separate"/>
            </w:r>
            <w:r>
              <w:rPr>
                <w:noProof/>
                <w:webHidden/>
              </w:rPr>
              <w:t>15</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22" w:history="1">
            <w:r w:rsidRPr="00287AD0">
              <w:rPr>
                <w:rStyle w:val="Hyperlink"/>
                <w:noProof/>
              </w:rPr>
              <w:t>5.1.6.2.</w:t>
            </w:r>
            <w:r>
              <w:rPr>
                <w:rFonts w:eastAsiaTheme="minorEastAsia" w:cstheme="minorBidi"/>
                <w:noProof/>
                <w:kern w:val="0"/>
                <w:szCs w:val="22"/>
              </w:rPr>
              <w:tab/>
            </w:r>
            <w:r w:rsidRPr="00287AD0">
              <w:rPr>
                <w:rStyle w:val="Hyperlink"/>
                <w:noProof/>
              </w:rPr>
              <w:t>Lokale Einstellungen</w:t>
            </w:r>
            <w:r>
              <w:rPr>
                <w:noProof/>
                <w:webHidden/>
              </w:rPr>
              <w:tab/>
            </w:r>
            <w:r>
              <w:rPr>
                <w:noProof/>
                <w:webHidden/>
              </w:rPr>
              <w:fldChar w:fldCharType="begin"/>
            </w:r>
            <w:r>
              <w:rPr>
                <w:noProof/>
                <w:webHidden/>
              </w:rPr>
              <w:instrText xml:space="preserve"> PAGEREF _Toc171339722 \h </w:instrText>
            </w:r>
            <w:r>
              <w:rPr>
                <w:noProof/>
                <w:webHidden/>
              </w:rPr>
            </w:r>
            <w:r>
              <w:rPr>
                <w:noProof/>
                <w:webHidden/>
              </w:rPr>
              <w:fldChar w:fldCharType="separate"/>
            </w:r>
            <w:r>
              <w:rPr>
                <w:noProof/>
                <w:webHidden/>
              </w:rPr>
              <w:t>16</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23" w:history="1">
            <w:r w:rsidRPr="00287AD0">
              <w:rPr>
                <w:rStyle w:val="Hyperlink"/>
                <w:noProof/>
              </w:rPr>
              <w:t>5.1.6.3.</w:t>
            </w:r>
            <w:r>
              <w:rPr>
                <w:rFonts w:eastAsiaTheme="minorEastAsia" w:cstheme="minorBidi"/>
                <w:noProof/>
                <w:kern w:val="0"/>
                <w:szCs w:val="22"/>
              </w:rPr>
              <w:tab/>
            </w:r>
            <w:r w:rsidRPr="00287AD0">
              <w:rPr>
                <w:rStyle w:val="Hyperlink"/>
                <w:noProof/>
              </w:rPr>
              <w:t>Basiseinstellungen</w:t>
            </w:r>
            <w:r>
              <w:rPr>
                <w:noProof/>
                <w:webHidden/>
              </w:rPr>
              <w:tab/>
            </w:r>
            <w:r>
              <w:rPr>
                <w:noProof/>
                <w:webHidden/>
              </w:rPr>
              <w:fldChar w:fldCharType="begin"/>
            </w:r>
            <w:r>
              <w:rPr>
                <w:noProof/>
                <w:webHidden/>
              </w:rPr>
              <w:instrText xml:space="preserve"> PAGEREF _Toc171339723 \h </w:instrText>
            </w:r>
            <w:r>
              <w:rPr>
                <w:noProof/>
                <w:webHidden/>
              </w:rPr>
            </w:r>
            <w:r>
              <w:rPr>
                <w:noProof/>
                <w:webHidden/>
              </w:rPr>
              <w:fldChar w:fldCharType="separate"/>
            </w:r>
            <w:r>
              <w:rPr>
                <w:noProof/>
                <w:webHidden/>
              </w:rPr>
              <w:t>16</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24" w:history="1">
            <w:r w:rsidRPr="00287AD0">
              <w:rPr>
                <w:rStyle w:val="Hyperlink"/>
                <w:noProof/>
              </w:rPr>
              <w:t>5.1.7.</w:t>
            </w:r>
            <w:r>
              <w:rPr>
                <w:rFonts w:eastAsiaTheme="minorEastAsia" w:cstheme="minorBidi"/>
                <w:noProof/>
                <w:kern w:val="0"/>
                <w:szCs w:val="22"/>
              </w:rPr>
              <w:tab/>
            </w:r>
            <w:r w:rsidRPr="00287AD0">
              <w:rPr>
                <w:rStyle w:val="Hyperlink"/>
                <w:noProof/>
              </w:rPr>
              <w:t>Auflistung der Tastenkombinationen - Allgemeine Funktionen</w:t>
            </w:r>
            <w:r>
              <w:rPr>
                <w:noProof/>
                <w:webHidden/>
              </w:rPr>
              <w:tab/>
            </w:r>
            <w:r>
              <w:rPr>
                <w:noProof/>
                <w:webHidden/>
              </w:rPr>
              <w:fldChar w:fldCharType="begin"/>
            </w:r>
            <w:r>
              <w:rPr>
                <w:noProof/>
                <w:webHidden/>
              </w:rPr>
              <w:instrText xml:space="preserve"> PAGEREF _Toc171339724 \h </w:instrText>
            </w:r>
            <w:r>
              <w:rPr>
                <w:noProof/>
                <w:webHidden/>
              </w:rPr>
            </w:r>
            <w:r>
              <w:rPr>
                <w:noProof/>
                <w:webHidden/>
              </w:rPr>
              <w:fldChar w:fldCharType="separate"/>
            </w:r>
            <w:r>
              <w:rPr>
                <w:noProof/>
                <w:webHidden/>
              </w:rPr>
              <w:t>16</w:t>
            </w:r>
            <w:r>
              <w:rPr>
                <w:noProof/>
                <w:webHidden/>
              </w:rPr>
              <w:fldChar w:fldCharType="end"/>
            </w:r>
          </w:hyperlink>
        </w:p>
        <w:p w:rsidR="00876E1A" w:rsidRDefault="00876E1A">
          <w:pPr>
            <w:pStyle w:val="Verzeichnis2"/>
            <w:rPr>
              <w:rFonts w:eastAsiaTheme="minorEastAsia" w:cstheme="minorBidi"/>
              <w:kern w:val="0"/>
              <w:szCs w:val="22"/>
            </w:rPr>
          </w:pPr>
          <w:hyperlink w:anchor="_Toc171339725" w:history="1">
            <w:r w:rsidRPr="00287AD0">
              <w:rPr>
                <w:rStyle w:val="Hyperlink"/>
              </w:rPr>
              <w:t>5.2.</w:t>
            </w:r>
            <w:r>
              <w:rPr>
                <w:rFonts w:eastAsiaTheme="minorEastAsia" w:cstheme="minorBidi"/>
                <w:kern w:val="0"/>
                <w:szCs w:val="22"/>
              </w:rPr>
              <w:tab/>
            </w:r>
            <w:r w:rsidRPr="00287AD0">
              <w:rPr>
                <w:rStyle w:val="Hyperlink"/>
              </w:rPr>
              <w:t>Datenverwaltung via Computer</w:t>
            </w:r>
            <w:r>
              <w:rPr>
                <w:webHidden/>
              </w:rPr>
              <w:tab/>
            </w:r>
            <w:r>
              <w:rPr>
                <w:webHidden/>
              </w:rPr>
              <w:fldChar w:fldCharType="begin"/>
            </w:r>
            <w:r>
              <w:rPr>
                <w:webHidden/>
              </w:rPr>
              <w:instrText xml:space="preserve"> PAGEREF _Toc171339725 \h </w:instrText>
            </w:r>
            <w:r>
              <w:rPr>
                <w:webHidden/>
              </w:rPr>
            </w:r>
            <w:r>
              <w:rPr>
                <w:webHidden/>
              </w:rPr>
              <w:fldChar w:fldCharType="separate"/>
            </w:r>
            <w:r>
              <w:rPr>
                <w:webHidden/>
              </w:rPr>
              <w:t>17</w:t>
            </w:r>
            <w:r>
              <w:rPr>
                <w:webHidden/>
              </w:rPr>
              <w:fldChar w:fldCharType="end"/>
            </w:r>
          </w:hyperlink>
        </w:p>
        <w:p w:rsidR="00876E1A" w:rsidRDefault="00876E1A">
          <w:pPr>
            <w:pStyle w:val="Verzeichnis3"/>
            <w:rPr>
              <w:rFonts w:eastAsiaTheme="minorEastAsia" w:cstheme="minorBidi"/>
              <w:noProof/>
              <w:kern w:val="0"/>
              <w:szCs w:val="22"/>
            </w:rPr>
          </w:pPr>
          <w:hyperlink w:anchor="_Toc171339726" w:history="1">
            <w:r w:rsidRPr="00287AD0">
              <w:rPr>
                <w:rStyle w:val="Hyperlink"/>
                <w:noProof/>
              </w:rPr>
              <w:t>5.2.1.</w:t>
            </w:r>
            <w:r>
              <w:rPr>
                <w:rFonts w:eastAsiaTheme="minorEastAsia" w:cstheme="minorBidi"/>
                <w:noProof/>
                <w:kern w:val="0"/>
                <w:szCs w:val="22"/>
              </w:rPr>
              <w:tab/>
            </w:r>
            <w:r w:rsidRPr="00287AD0">
              <w:rPr>
                <w:rStyle w:val="Hyperlink"/>
                <w:noProof/>
              </w:rPr>
              <w:t>Die Milestone Laufwerke bei aktiver Computerverbindung</w:t>
            </w:r>
            <w:r>
              <w:rPr>
                <w:noProof/>
                <w:webHidden/>
              </w:rPr>
              <w:tab/>
            </w:r>
            <w:r>
              <w:rPr>
                <w:noProof/>
                <w:webHidden/>
              </w:rPr>
              <w:fldChar w:fldCharType="begin"/>
            </w:r>
            <w:r>
              <w:rPr>
                <w:noProof/>
                <w:webHidden/>
              </w:rPr>
              <w:instrText xml:space="preserve"> PAGEREF _Toc171339726 \h </w:instrText>
            </w:r>
            <w:r>
              <w:rPr>
                <w:noProof/>
                <w:webHidden/>
              </w:rPr>
            </w:r>
            <w:r>
              <w:rPr>
                <w:noProof/>
                <w:webHidden/>
              </w:rPr>
              <w:fldChar w:fldCharType="separate"/>
            </w:r>
            <w:r>
              <w:rPr>
                <w:noProof/>
                <w:webHidden/>
              </w:rPr>
              <w:t>17</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27" w:history="1">
            <w:r w:rsidRPr="00287AD0">
              <w:rPr>
                <w:rStyle w:val="Hyperlink"/>
                <w:noProof/>
              </w:rPr>
              <w:t>5.2.2.</w:t>
            </w:r>
            <w:r>
              <w:rPr>
                <w:rFonts w:eastAsiaTheme="minorEastAsia" w:cstheme="minorBidi"/>
                <w:noProof/>
                <w:kern w:val="0"/>
                <w:szCs w:val="22"/>
              </w:rPr>
              <w:tab/>
            </w:r>
            <w:r w:rsidRPr="00287AD0">
              <w:rPr>
                <w:rStyle w:val="Hyperlink"/>
                <w:noProof/>
              </w:rPr>
              <w:t>Ordnerstruktur mit dem Computer erstellen</w:t>
            </w:r>
            <w:r>
              <w:rPr>
                <w:noProof/>
                <w:webHidden/>
              </w:rPr>
              <w:tab/>
            </w:r>
            <w:r>
              <w:rPr>
                <w:noProof/>
                <w:webHidden/>
              </w:rPr>
              <w:fldChar w:fldCharType="begin"/>
            </w:r>
            <w:r>
              <w:rPr>
                <w:noProof/>
                <w:webHidden/>
              </w:rPr>
              <w:instrText xml:space="preserve"> PAGEREF _Toc171339727 \h </w:instrText>
            </w:r>
            <w:r>
              <w:rPr>
                <w:noProof/>
                <w:webHidden/>
              </w:rPr>
            </w:r>
            <w:r>
              <w:rPr>
                <w:noProof/>
                <w:webHidden/>
              </w:rPr>
              <w:fldChar w:fldCharType="separate"/>
            </w:r>
            <w:r>
              <w:rPr>
                <w:noProof/>
                <w:webHidden/>
              </w:rPr>
              <w:t>17</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28" w:history="1">
            <w:r w:rsidRPr="00287AD0">
              <w:rPr>
                <w:rStyle w:val="Hyperlink"/>
                <w:noProof/>
              </w:rPr>
              <w:t>5.2.3.</w:t>
            </w:r>
            <w:r>
              <w:rPr>
                <w:rFonts w:eastAsiaTheme="minorEastAsia" w:cstheme="minorBidi"/>
                <w:noProof/>
                <w:kern w:val="0"/>
                <w:szCs w:val="22"/>
              </w:rPr>
              <w:tab/>
            </w:r>
            <w:r w:rsidRPr="00287AD0">
              <w:rPr>
                <w:rStyle w:val="Hyperlink"/>
                <w:noProof/>
              </w:rPr>
              <w:t>Speichern oder Löschen von Dateien in der Ordnerstruktur</w:t>
            </w:r>
            <w:r>
              <w:rPr>
                <w:noProof/>
                <w:webHidden/>
              </w:rPr>
              <w:tab/>
            </w:r>
            <w:r>
              <w:rPr>
                <w:noProof/>
                <w:webHidden/>
              </w:rPr>
              <w:fldChar w:fldCharType="begin"/>
            </w:r>
            <w:r>
              <w:rPr>
                <w:noProof/>
                <w:webHidden/>
              </w:rPr>
              <w:instrText xml:space="preserve"> PAGEREF _Toc171339728 \h </w:instrText>
            </w:r>
            <w:r>
              <w:rPr>
                <w:noProof/>
                <w:webHidden/>
              </w:rPr>
            </w:r>
            <w:r>
              <w:rPr>
                <w:noProof/>
                <w:webHidden/>
              </w:rPr>
              <w:fldChar w:fldCharType="separate"/>
            </w:r>
            <w:r>
              <w:rPr>
                <w:noProof/>
                <w:webHidden/>
              </w:rPr>
              <w:t>18</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29" w:history="1">
            <w:r w:rsidRPr="00287AD0">
              <w:rPr>
                <w:rStyle w:val="Hyperlink"/>
                <w:noProof/>
              </w:rPr>
              <w:t>5.2.3.1.</w:t>
            </w:r>
            <w:r>
              <w:rPr>
                <w:rFonts w:eastAsiaTheme="minorEastAsia" w:cstheme="minorBidi"/>
                <w:noProof/>
                <w:kern w:val="0"/>
                <w:szCs w:val="22"/>
              </w:rPr>
              <w:tab/>
            </w:r>
            <w:r w:rsidRPr="00287AD0">
              <w:rPr>
                <w:rStyle w:val="Hyperlink"/>
                <w:noProof/>
              </w:rPr>
              <w:t>Datentransfer via Computer</w:t>
            </w:r>
            <w:r>
              <w:rPr>
                <w:noProof/>
                <w:webHidden/>
              </w:rPr>
              <w:tab/>
            </w:r>
            <w:r>
              <w:rPr>
                <w:noProof/>
                <w:webHidden/>
              </w:rPr>
              <w:fldChar w:fldCharType="begin"/>
            </w:r>
            <w:r>
              <w:rPr>
                <w:noProof/>
                <w:webHidden/>
              </w:rPr>
              <w:instrText xml:space="preserve"> PAGEREF _Toc171339729 \h </w:instrText>
            </w:r>
            <w:r>
              <w:rPr>
                <w:noProof/>
                <w:webHidden/>
              </w:rPr>
            </w:r>
            <w:r>
              <w:rPr>
                <w:noProof/>
                <w:webHidden/>
              </w:rPr>
              <w:fldChar w:fldCharType="separate"/>
            </w:r>
            <w:r>
              <w:rPr>
                <w:noProof/>
                <w:webHidden/>
              </w:rPr>
              <w:t>18</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30" w:history="1">
            <w:r w:rsidRPr="00287AD0">
              <w:rPr>
                <w:rStyle w:val="Hyperlink"/>
                <w:noProof/>
              </w:rPr>
              <w:t>5.2.3.2.</w:t>
            </w:r>
            <w:r>
              <w:rPr>
                <w:rFonts w:eastAsiaTheme="minorEastAsia" w:cstheme="minorBidi"/>
                <w:noProof/>
                <w:kern w:val="0"/>
                <w:szCs w:val="22"/>
              </w:rPr>
              <w:tab/>
            </w:r>
            <w:r w:rsidRPr="00287AD0">
              <w:rPr>
                <w:rStyle w:val="Hyperlink"/>
                <w:noProof/>
              </w:rPr>
              <w:t>Löschen via Computer</w:t>
            </w:r>
            <w:r>
              <w:rPr>
                <w:noProof/>
                <w:webHidden/>
              </w:rPr>
              <w:tab/>
            </w:r>
            <w:r>
              <w:rPr>
                <w:noProof/>
                <w:webHidden/>
              </w:rPr>
              <w:fldChar w:fldCharType="begin"/>
            </w:r>
            <w:r>
              <w:rPr>
                <w:noProof/>
                <w:webHidden/>
              </w:rPr>
              <w:instrText xml:space="preserve"> PAGEREF _Toc171339730 \h </w:instrText>
            </w:r>
            <w:r>
              <w:rPr>
                <w:noProof/>
                <w:webHidden/>
              </w:rPr>
            </w:r>
            <w:r>
              <w:rPr>
                <w:noProof/>
                <w:webHidden/>
              </w:rPr>
              <w:fldChar w:fldCharType="separate"/>
            </w:r>
            <w:r>
              <w:rPr>
                <w:noProof/>
                <w:webHidden/>
              </w:rPr>
              <w:t>19</w:t>
            </w:r>
            <w:r>
              <w:rPr>
                <w:noProof/>
                <w:webHidden/>
              </w:rPr>
              <w:fldChar w:fldCharType="end"/>
            </w:r>
          </w:hyperlink>
        </w:p>
        <w:p w:rsidR="00876E1A" w:rsidRDefault="00876E1A">
          <w:pPr>
            <w:pStyle w:val="Verzeichnis1"/>
            <w:rPr>
              <w:rFonts w:eastAsiaTheme="minorEastAsia" w:cstheme="minorBidi"/>
              <w:b w:val="0"/>
              <w:noProof/>
              <w:kern w:val="0"/>
              <w:szCs w:val="22"/>
            </w:rPr>
          </w:pPr>
          <w:hyperlink w:anchor="_Toc171339731" w:history="1">
            <w:r w:rsidRPr="00287AD0">
              <w:rPr>
                <w:rStyle w:val="Hyperlink"/>
                <w:noProof/>
              </w:rPr>
              <w:t>6.</w:t>
            </w:r>
            <w:r>
              <w:rPr>
                <w:rFonts w:eastAsiaTheme="minorEastAsia" w:cstheme="minorBidi"/>
                <w:b w:val="0"/>
                <w:noProof/>
                <w:kern w:val="0"/>
                <w:szCs w:val="22"/>
              </w:rPr>
              <w:tab/>
            </w:r>
            <w:r w:rsidRPr="00287AD0">
              <w:rPr>
                <w:rStyle w:val="Hyperlink"/>
                <w:noProof/>
              </w:rPr>
              <w:t>Basis Anwendungen</w:t>
            </w:r>
            <w:r>
              <w:rPr>
                <w:noProof/>
                <w:webHidden/>
              </w:rPr>
              <w:tab/>
            </w:r>
            <w:r>
              <w:rPr>
                <w:noProof/>
                <w:webHidden/>
              </w:rPr>
              <w:fldChar w:fldCharType="begin"/>
            </w:r>
            <w:r>
              <w:rPr>
                <w:noProof/>
                <w:webHidden/>
              </w:rPr>
              <w:instrText xml:space="preserve"> PAGEREF _Toc171339731 \h </w:instrText>
            </w:r>
            <w:r>
              <w:rPr>
                <w:noProof/>
                <w:webHidden/>
              </w:rPr>
            </w:r>
            <w:r>
              <w:rPr>
                <w:noProof/>
                <w:webHidden/>
              </w:rPr>
              <w:fldChar w:fldCharType="separate"/>
            </w:r>
            <w:r>
              <w:rPr>
                <w:noProof/>
                <w:webHidden/>
              </w:rPr>
              <w:t>19</w:t>
            </w:r>
            <w:r>
              <w:rPr>
                <w:noProof/>
                <w:webHidden/>
              </w:rPr>
              <w:fldChar w:fldCharType="end"/>
            </w:r>
          </w:hyperlink>
        </w:p>
        <w:p w:rsidR="00876E1A" w:rsidRDefault="00876E1A">
          <w:pPr>
            <w:pStyle w:val="Verzeichnis2"/>
            <w:rPr>
              <w:rFonts w:eastAsiaTheme="minorEastAsia" w:cstheme="minorBidi"/>
              <w:kern w:val="0"/>
              <w:szCs w:val="22"/>
            </w:rPr>
          </w:pPr>
          <w:hyperlink w:anchor="_Toc171339732" w:history="1">
            <w:r w:rsidRPr="00287AD0">
              <w:rPr>
                <w:rStyle w:val="Hyperlink"/>
              </w:rPr>
              <w:t>6.1.</w:t>
            </w:r>
            <w:r>
              <w:rPr>
                <w:rFonts w:eastAsiaTheme="minorEastAsia" w:cstheme="minorBidi"/>
                <w:kern w:val="0"/>
                <w:szCs w:val="22"/>
              </w:rPr>
              <w:tab/>
            </w:r>
            <w:r w:rsidRPr="00287AD0">
              <w:rPr>
                <w:rStyle w:val="Hyperlink"/>
              </w:rPr>
              <w:t>Audio</w:t>
            </w:r>
            <w:r>
              <w:rPr>
                <w:webHidden/>
              </w:rPr>
              <w:tab/>
            </w:r>
            <w:r>
              <w:rPr>
                <w:webHidden/>
              </w:rPr>
              <w:fldChar w:fldCharType="begin"/>
            </w:r>
            <w:r>
              <w:rPr>
                <w:webHidden/>
              </w:rPr>
              <w:instrText xml:space="preserve"> PAGEREF _Toc171339732 \h </w:instrText>
            </w:r>
            <w:r>
              <w:rPr>
                <w:webHidden/>
              </w:rPr>
            </w:r>
            <w:r>
              <w:rPr>
                <w:webHidden/>
              </w:rPr>
              <w:fldChar w:fldCharType="separate"/>
            </w:r>
            <w:r>
              <w:rPr>
                <w:webHidden/>
              </w:rPr>
              <w:t>19</w:t>
            </w:r>
            <w:r>
              <w:rPr>
                <w:webHidden/>
              </w:rPr>
              <w:fldChar w:fldCharType="end"/>
            </w:r>
          </w:hyperlink>
        </w:p>
        <w:p w:rsidR="00876E1A" w:rsidRDefault="00876E1A">
          <w:pPr>
            <w:pStyle w:val="Verzeichnis3"/>
            <w:rPr>
              <w:rFonts w:eastAsiaTheme="minorEastAsia" w:cstheme="minorBidi"/>
              <w:noProof/>
              <w:kern w:val="0"/>
              <w:szCs w:val="22"/>
            </w:rPr>
          </w:pPr>
          <w:hyperlink w:anchor="_Toc171339733" w:history="1">
            <w:r w:rsidRPr="00287AD0">
              <w:rPr>
                <w:rStyle w:val="Hyperlink"/>
                <w:noProof/>
              </w:rPr>
              <w:t>6.1.1.</w:t>
            </w:r>
            <w:r>
              <w:rPr>
                <w:rFonts w:eastAsiaTheme="minorEastAsia" w:cstheme="minorBidi"/>
                <w:noProof/>
                <w:kern w:val="0"/>
                <w:szCs w:val="22"/>
              </w:rPr>
              <w:tab/>
            </w:r>
            <w:r w:rsidRPr="00287AD0">
              <w:rPr>
                <w:rStyle w:val="Hyperlink"/>
                <w:noProof/>
              </w:rPr>
              <w:t>Allgemeine Funktionen von Audio</w:t>
            </w:r>
            <w:r>
              <w:rPr>
                <w:noProof/>
                <w:webHidden/>
              </w:rPr>
              <w:tab/>
            </w:r>
            <w:r>
              <w:rPr>
                <w:noProof/>
                <w:webHidden/>
              </w:rPr>
              <w:fldChar w:fldCharType="begin"/>
            </w:r>
            <w:r>
              <w:rPr>
                <w:noProof/>
                <w:webHidden/>
              </w:rPr>
              <w:instrText xml:space="preserve"> PAGEREF _Toc171339733 \h </w:instrText>
            </w:r>
            <w:r>
              <w:rPr>
                <w:noProof/>
                <w:webHidden/>
              </w:rPr>
            </w:r>
            <w:r>
              <w:rPr>
                <w:noProof/>
                <w:webHidden/>
              </w:rPr>
              <w:fldChar w:fldCharType="separate"/>
            </w:r>
            <w:r>
              <w:rPr>
                <w:noProof/>
                <w:webHidden/>
              </w:rPr>
              <w:t>20</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34" w:history="1">
            <w:r w:rsidRPr="00287AD0">
              <w:rPr>
                <w:rStyle w:val="Hyperlink"/>
                <w:noProof/>
              </w:rPr>
              <w:t>6.1.1.1.</w:t>
            </w:r>
            <w:r>
              <w:rPr>
                <w:rFonts w:eastAsiaTheme="minorEastAsia" w:cstheme="minorBidi"/>
                <w:noProof/>
                <w:kern w:val="0"/>
                <w:szCs w:val="22"/>
              </w:rPr>
              <w:tab/>
            </w:r>
            <w:r w:rsidRPr="00287AD0">
              <w:rPr>
                <w:rStyle w:val="Hyperlink"/>
                <w:noProof/>
              </w:rPr>
              <w:t>Ordnernavigation in Audio</w:t>
            </w:r>
            <w:r>
              <w:rPr>
                <w:noProof/>
                <w:webHidden/>
              </w:rPr>
              <w:tab/>
            </w:r>
            <w:r>
              <w:rPr>
                <w:noProof/>
                <w:webHidden/>
              </w:rPr>
              <w:fldChar w:fldCharType="begin"/>
            </w:r>
            <w:r>
              <w:rPr>
                <w:noProof/>
                <w:webHidden/>
              </w:rPr>
              <w:instrText xml:space="preserve"> PAGEREF _Toc171339734 \h </w:instrText>
            </w:r>
            <w:r>
              <w:rPr>
                <w:noProof/>
                <w:webHidden/>
              </w:rPr>
            </w:r>
            <w:r>
              <w:rPr>
                <w:noProof/>
                <w:webHidden/>
              </w:rPr>
              <w:fldChar w:fldCharType="separate"/>
            </w:r>
            <w:r>
              <w:rPr>
                <w:noProof/>
                <w:webHidden/>
              </w:rPr>
              <w:t>20</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35" w:history="1">
            <w:r w:rsidRPr="00287AD0">
              <w:rPr>
                <w:rStyle w:val="Hyperlink"/>
                <w:noProof/>
              </w:rPr>
              <w:t>6.1.1.2.</w:t>
            </w:r>
            <w:r>
              <w:rPr>
                <w:rFonts w:eastAsiaTheme="minorEastAsia" w:cstheme="minorBidi"/>
                <w:noProof/>
                <w:kern w:val="0"/>
                <w:szCs w:val="22"/>
              </w:rPr>
              <w:tab/>
            </w:r>
            <w:r w:rsidRPr="00287AD0">
              <w:rPr>
                <w:rStyle w:val="Hyperlink"/>
                <w:noProof/>
              </w:rPr>
              <w:t>Löschen von Dateien und Ordnern mit Milestone</w:t>
            </w:r>
            <w:r>
              <w:rPr>
                <w:noProof/>
                <w:webHidden/>
              </w:rPr>
              <w:tab/>
            </w:r>
            <w:r>
              <w:rPr>
                <w:noProof/>
                <w:webHidden/>
              </w:rPr>
              <w:fldChar w:fldCharType="begin"/>
            </w:r>
            <w:r>
              <w:rPr>
                <w:noProof/>
                <w:webHidden/>
              </w:rPr>
              <w:instrText xml:space="preserve"> PAGEREF _Toc171339735 \h </w:instrText>
            </w:r>
            <w:r>
              <w:rPr>
                <w:noProof/>
                <w:webHidden/>
              </w:rPr>
            </w:r>
            <w:r>
              <w:rPr>
                <w:noProof/>
                <w:webHidden/>
              </w:rPr>
              <w:fldChar w:fldCharType="separate"/>
            </w:r>
            <w:r>
              <w:rPr>
                <w:noProof/>
                <w:webHidden/>
              </w:rPr>
              <w:t>21</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36" w:history="1">
            <w:r w:rsidRPr="00287AD0">
              <w:rPr>
                <w:rStyle w:val="Hyperlink"/>
                <w:noProof/>
              </w:rPr>
              <w:t>6.1.1.3.</w:t>
            </w:r>
            <w:r>
              <w:rPr>
                <w:rFonts w:eastAsiaTheme="minorEastAsia" w:cstheme="minorBidi"/>
                <w:noProof/>
                <w:kern w:val="0"/>
                <w:szCs w:val="22"/>
              </w:rPr>
              <w:tab/>
            </w:r>
            <w:r w:rsidRPr="00287AD0">
              <w:rPr>
                <w:rStyle w:val="Hyperlink"/>
                <w:noProof/>
              </w:rPr>
              <w:t>Schnellzugriff auf einen Ordner einrichten</w:t>
            </w:r>
            <w:r>
              <w:rPr>
                <w:noProof/>
                <w:webHidden/>
              </w:rPr>
              <w:tab/>
            </w:r>
            <w:r>
              <w:rPr>
                <w:noProof/>
                <w:webHidden/>
              </w:rPr>
              <w:fldChar w:fldCharType="begin"/>
            </w:r>
            <w:r>
              <w:rPr>
                <w:noProof/>
                <w:webHidden/>
              </w:rPr>
              <w:instrText xml:space="preserve"> PAGEREF _Toc171339736 \h </w:instrText>
            </w:r>
            <w:r>
              <w:rPr>
                <w:noProof/>
                <w:webHidden/>
              </w:rPr>
            </w:r>
            <w:r>
              <w:rPr>
                <w:noProof/>
                <w:webHidden/>
              </w:rPr>
              <w:fldChar w:fldCharType="separate"/>
            </w:r>
            <w:r>
              <w:rPr>
                <w:noProof/>
                <w:webHidden/>
              </w:rPr>
              <w:t>22</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37" w:history="1">
            <w:r w:rsidRPr="00287AD0">
              <w:rPr>
                <w:rStyle w:val="Hyperlink"/>
                <w:noProof/>
              </w:rPr>
              <w:t>6.1.1.4.</w:t>
            </w:r>
            <w:r>
              <w:rPr>
                <w:rFonts w:eastAsiaTheme="minorEastAsia" w:cstheme="minorBidi"/>
                <w:noProof/>
                <w:kern w:val="0"/>
                <w:szCs w:val="22"/>
              </w:rPr>
              <w:tab/>
            </w:r>
            <w:r w:rsidRPr="00287AD0">
              <w:rPr>
                <w:rStyle w:val="Hyperlink"/>
                <w:noProof/>
              </w:rPr>
              <w:t>Benennen von Ordnern per Sprachaufnahme</w:t>
            </w:r>
            <w:r>
              <w:rPr>
                <w:noProof/>
                <w:webHidden/>
              </w:rPr>
              <w:tab/>
            </w:r>
            <w:r>
              <w:rPr>
                <w:noProof/>
                <w:webHidden/>
              </w:rPr>
              <w:fldChar w:fldCharType="begin"/>
            </w:r>
            <w:r>
              <w:rPr>
                <w:noProof/>
                <w:webHidden/>
              </w:rPr>
              <w:instrText xml:space="preserve"> PAGEREF _Toc171339737 \h </w:instrText>
            </w:r>
            <w:r>
              <w:rPr>
                <w:noProof/>
                <w:webHidden/>
              </w:rPr>
            </w:r>
            <w:r>
              <w:rPr>
                <w:noProof/>
                <w:webHidden/>
              </w:rPr>
              <w:fldChar w:fldCharType="separate"/>
            </w:r>
            <w:r>
              <w:rPr>
                <w:noProof/>
                <w:webHidden/>
              </w:rPr>
              <w:t>22</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38" w:history="1">
            <w:r w:rsidRPr="00287AD0">
              <w:rPr>
                <w:rStyle w:val="Hyperlink"/>
                <w:noProof/>
              </w:rPr>
              <w:t>6.1.1.5.</w:t>
            </w:r>
            <w:r>
              <w:rPr>
                <w:rFonts w:eastAsiaTheme="minorEastAsia" w:cstheme="minorBidi"/>
                <w:noProof/>
                <w:kern w:val="0"/>
                <w:szCs w:val="22"/>
              </w:rPr>
              <w:tab/>
            </w:r>
            <w:r w:rsidRPr="00287AD0">
              <w:rPr>
                <w:rStyle w:val="Hyperlink"/>
                <w:noProof/>
              </w:rPr>
              <w:t>Fast Jump</w:t>
            </w:r>
            <w:r>
              <w:rPr>
                <w:noProof/>
                <w:webHidden/>
              </w:rPr>
              <w:tab/>
            </w:r>
            <w:r>
              <w:rPr>
                <w:noProof/>
                <w:webHidden/>
              </w:rPr>
              <w:fldChar w:fldCharType="begin"/>
            </w:r>
            <w:r>
              <w:rPr>
                <w:noProof/>
                <w:webHidden/>
              </w:rPr>
              <w:instrText xml:space="preserve"> PAGEREF _Toc171339738 \h </w:instrText>
            </w:r>
            <w:r>
              <w:rPr>
                <w:noProof/>
                <w:webHidden/>
              </w:rPr>
            </w:r>
            <w:r>
              <w:rPr>
                <w:noProof/>
                <w:webHidden/>
              </w:rPr>
              <w:fldChar w:fldCharType="separate"/>
            </w:r>
            <w:r>
              <w:rPr>
                <w:noProof/>
                <w:webHidden/>
              </w:rPr>
              <w:t>23</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39" w:history="1">
            <w:r w:rsidRPr="00287AD0">
              <w:rPr>
                <w:rStyle w:val="Hyperlink"/>
                <w:noProof/>
              </w:rPr>
              <w:t>6.1.1.6.</w:t>
            </w:r>
            <w:r>
              <w:rPr>
                <w:rFonts w:eastAsiaTheme="minorEastAsia" w:cstheme="minorBidi"/>
                <w:noProof/>
                <w:kern w:val="0"/>
                <w:szCs w:val="22"/>
              </w:rPr>
              <w:tab/>
            </w:r>
            <w:r w:rsidRPr="00287AD0">
              <w:rPr>
                <w:rStyle w:val="Hyperlink"/>
                <w:noProof/>
              </w:rPr>
              <w:t>Audio-Lesezeichen setzen und löschen</w:t>
            </w:r>
            <w:r>
              <w:rPr>
                <w:noProof/>
                <w:webHidden/>
              </w:rPr>
              <w:tab/>
            </w:r>
            <w:r>
              <w:rPr>
                <w:noProof/>
                <w:webHidden/>
              </w:rPr>
              <w:fldChar w:fldCharType="begin"/>
            </w:r>
            <w:r>
              <w:rPr>
                <w:noProof/>
                <w:webHidden/>
              </w:rPr>
              <w:instrText xml:space="preserve"> PAGEREF _Toc171339739 \h </w:instrText>
            </w:r>
            <w:r>
              <w:rPr>
                <w:noProof/>
                <w:webHidden/>
              </w:rPr>
            </w:r>
            <w:r>
              <w:rPr>
                <w:noProof/>
                <w:webHidden/>
              </w:rPr>
              <w:fldChar w:fldCharType="separate"/>
            </w:r>
            <w:r>
              <w:rPr>
                <w:noProof/>
                <w:webHidden/>
              </w:rPr>
              <w:t>24</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40" w:history="1">
            <w:r w:rsidRPr="00287AD0">
              <w:rPr>
                <w:rStyle w:val="Hyperlink"/>
                <w:noProof/>
              </w:rPr>
              <w:t>6.1.2.</w:t>
            </w:r>
            <w:r>
              <w:rPr>
                <w:rFonts w:eastAsiaTheme="minorEastAsia" w:cstheme="minorBidi"/>
                <w:noProof/>
                <w:kern w:val="0"/>
                <w:szCs w:val="22"/>
              </w:rPr>
              <w:tab/>
            </w:r>
            <w:r w:rsidRPr="00287AD0">
              <w:rPr>
                <w:rStyle w:val="Hyperlink"/>
                <w:noProof/>
              </w:rPr>
              <w:t>Musik abspielen</w:t>
            </w:r>
            <w:r>
              <w:rPr>
                <w:noProof/>
                <w:webHidden/>
              </w:rPr>
              <w:tab/>
            </w:r>
            <w:r>
              <w:rPr>
                <w:noProof/>
                <w:webHidden/>
              </w:rPr>
              <w:fldChar w:fldCharType="begin"/>
            </w:r>
            <w:r>
              <w:rPr>
                <w:noProof/>
                <w:webHidden/>
              </w:rPr>
              <w:instrText xml:space="preserve"> PAGEREF _Toc171339740 \h </w:instrText>
            </w:r>
            <w:r>
              <w:rPr>
                <w:noProof/>
                <w:webHidden/>
              </w:rPr>
            </w:r>
            <w:r>
              <w:rPr>
                <w:noProof/>
                <w:webHidden/>
              </w:rPr>
              <w:fldChar w:fldCharType="separate"/>
            </w:r>
            <w:r>
              <w:rPr>
                <w:noProof/>
                <w:webHidden/>
              </w:rPr>
              <w:t>24</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41" w:history="1">
            <w:r w:rsidRPr="00287AD0">
              <w:rPr>
                <w:rStyle w:val="Hyperlink"/>
                <w:noProof/>
              </w:rPr>
              <w:t>6.1.3.</w:t>
            </w:r>
            <w:r>
              <w:rPr>
                <w:rFonts w:eastAsiaTheme="minorEastAsia" w:cstheme="minorBidi"/>
                <w:noProof/>
                <w:kern w:val="0"/>
                <w:szCs w:val="22"/>
              </w:rPr>
              <w:tab/>
            </w:r>
            <w:r w:rsidRPr="00287AD0">
              <w:rPr>
                <w:rStyle w:val="Hyperlink"/>
                <w:noProof/>
              </w:rPr>
              <w:t>Text abspielen</w:t>
            </w:r>
            <w:r>
              <w:rPr>
                <w:noProof/>
                <w:webHidden/>
              </w:rPr>
              <w:tab/>
            </w:r>
            <w:r>
              <w:rPr>
                <w:noProof/>
                <w:webHidden/>
              </w:rPr>
              <w:fldChar w:fldCharType="begin"/>
            </w:r>
            <w:r>
              <w:rPr>
                <w:noProof/>
                <w:webHidden/>
              </w:rPr>
              <w:instrText xml:space="preserve"> PAGEREF _Toc171339741 \h </w:instrText>
            </w:r>
            <w:r>
              <w:rPr>
                <w:noProof/>
                <w:webHidden/>
              </w:rPr>
            </w:r>
            <w:r>
              <w:rPr>
                <w:noProof/>
                <w:webHidden/>
              </w:rPr>
              <w:fldChar w:fldCharType="separate"/>
            </w:r>
            <w:r>
              <w:rPr>
                <w:noProof/>
                <w:webHidden/>
              </w:rPr>
              <w:t>25</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42" w:history="1">
            <w:r w:rsidRPr="00287AD0">
              <w:rPr>
                <w:rStyle w:val="Hyperlink"/>
                <w:noProof/>
              </w:rPr>
              <w:t>6.1.4.</w:t>
            </w:r>
            <w:r>
              <w:rPr>
                <w:rFonts w:eastAsiaTheme="minorEastAsia" w:cstheme="minorBidi"/>
                <w:noProof/>
                <w:kern w:val="0"/>
                <w:szCs w:val="22"/>
              </w:rPr>
              <w:tab/>
            </w:r>
            <w:r w:rsidRPr="00287AD0">
              <w:rPr>
                <w:rStyle w:val="Hyperlink"/>
                <w:noProof/>
              </w:rPr>
              <w:t>Rekorder</w:t>
            </w:r>
            <w:r>
              <w:rPr>
                <w:noProof/>
                <w:webHidden/>
              </w:rPr>
              <w:tab/>
            </w:r>
            <w:r>
              <w:rPr>
                <w:noProof/>
                <w:webHidden/>
              </w:rPr>
              <w:fldChar w:fldCharType="begin"/>
            </w:r>
            <w:r>
              <w:rPr>
                <w:noProof/>
                <w:webHidden/>
              </w:rPr>
              <w:instrText xml:space="preserve"> PAGEREF _Toc171339742 \h </w:instrText>
            </w:r>
            <w:r>
              <w:rPr>
                <w:noProof/>
                <w:webHidden/>
              </w:rPr>
            </w:r>
            <w:r>
              <w:rPr>
                <w:noProof/>
                <w:webHidden/>
              </w:rPr>
              <w:fldChar w:fldCharType="separate"/>
            </w:r>
            <w:r>
              <w:rPr>
                <w:noProof/>
                <w:webHidden/>
              </w:rPr>
              <w:t>26</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43" w:history="1">
            <w:r w:rsidRPr="00287AD0">
              <w:rPr>
                <w:rStyle w:val="Hyperlink"/>
                <w:noProof/>
              </w:rPr>
              <w:t>6.1.4.1.</w:t>
            </w:r>
            <w:r>
              <w:rPr>
                <w:rFonts w:eastAsiaTheme="minorEastAsia" w:cstheme="minorBidi"/>
                <w:noProof/>
                <w:kern w:val="0"/>
                <w:szCs w:val="22"/>
              </w:rPr>
              <w:tab/>
            </w:r>
            <w:r w:rsidRPr="00287AD0">
              <w:rPr>
                <w:rStyle w:val="Hyperlink"/>
                <w:noProof/>
              </w:rPr>
              <w:t>Kurzaufnahme einer Sprachnotiz</w:t>
            </w:r>
            <w:r>
              <w:rPr>
                <w:noProof/>
                <w:webHidden/>
              </w:rPr>
              <w:tab/>
            </w:r>
            <w:r>
              <w:rPr>
                <w:noProof/>
                <w:webHidden/>
              </w:rPr>
              <w:fldChar w:fldCharType="begin"/>
            </w:r>
            <w:r>
              <w:rPr>
                <w:noProof/>
                <w:webHidden/>
              </w:rPr>
              <w:instrText xml:space="preserve"> PAGEREF _Toc171339743 \h </w:instrText>
            </w:r>
            <w:r>
              <w:rPr>
                <w:noProof/>
                <w:webHidden/>
              </w:rPr>
            </w:r>
            <w:r>
              <w:rPr>
                <w:noProof/>
                <w:webHidden/>
              </w:rPr>
              <w:fldChar w:fldCharType="separate"/>
            </w:r>
            <w:r>
              <w:rPr>
                <w:noProof/>
                <w:webHidden/>
              </w:rPr>
              <w:t>26</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44" w:history="1">
            <w:r w:rsidRPr="00287AD0">
              <w:rPr>
                <w:rStyle w:val="Hyperlink"/>
                <w:noProof/>
              </w:rPr>
              <w:t>6.1.4.2.</w:t>
            </w:r>
            <w:r>
              <w:rPr>
                <w:rFonts w:eastAsiaTheme="minorEastAsia" w:cstheme="minorBidi"/>
                <w:noProof/>
                <w:kern w:val="0"/>
                <w:szCs w:val="22"/>
              </w:rPr>
              <w:tab/>
            </w:r>
            <w:r w:rsidRPr="00287AD0">
              <w:rPr>
                <w:rStyle w:val="Hyperlink"/>
                <w:noProof/>
              </w:rPr>
              <w:t>Daueraufnahme einer Sprachnotiz</w:t>
            </w:r>
            <w:r>
              <w:rPr>
                <w:noProof/>
                <w:webHidden/>
              </w:rPr>
              <w:tab/>
            </w:r>
            <w:r>
              <w:rPr>
                <w:noProof/>
                <w:webHidden/>
              </w:rPr>
              <w:fldChar w:fldCharType="begin"/>
            </w:r>
            <w:r>
              <w:rPr>
                <w:noProof/>
                <w:webHidden/>
              </w:rPr>
              <w:instrText xml:space="preserve"> PAGEREF _Toc171339744 \h </w:instrText>
            </w:r>
            <w:r>
              <w:rPr>
                <w:noProof/>
                <w:webHidden/>
              </w:rPr>
            </w:r>
            <w:r>
              <w:rPr>
                <w:noProof/>
                <w:webHidden/>
              </w:rPr>
              <w:fldChar w:fldCharType="separate"/>
            </w:r>
            <w:r>
              <w:rPr>
                <w:noProof/>
                <w:webHidden/>
              </w:rPr>
              <w:t>26</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45" w:history="1">
            <w:r w:rsidRPr="00287AD0">
              <w:rPr>
                <w:rStyle w:val="Hyperlink"/>
                <w:noProof/>
              </w:rPr>
              <w:t>6.1.4.3.</w:t>
            </w:r>
            <w:r>
              <w:rPr>
                <w:rFonts w:eastAsiaTheme="minorEastAsia" w:cstheme="minorBidi"/>
                <w:noProof/>
                <w:kern w:val="0"/>
                <w:szCs w:val="22"/>
              </w:rPr>
              <w:tab/>
            </w:r>
            <w:r w:rsidRPr="00287AD0">
              <w:rPr>
                <w:rStyle w:val="Hyperlink"/>
                <w:noProof/>
              </w:rPr>
              <w:t>Speicherort einer Sprachnotiz</w:t>
            </w:r>
            <w:r>
              <w:rPr>
                <w:noProof/>
                <w:webHidden/>
              </w:rPr>
              <w:tab/>
            </w:r>
            <w:r>
              <w:rPr>
                <w:noProof/>
                <w:webHidden/>
              </w:rPr>
              <w:fldChar w:fldCharType="begin"/>
            </w:r>
            <w:r>
              <w:rPr>
                <w:noProof/>
                <w:webHidden/>
              </w:rPr>
              <w:instrText xml:space="preserve"> PAGEREF _Toc171339745 \h </w:instrText>
            </w:r>
            <w:r>
              <w:rPr>
                <w:noProof/>
                <w:webHidden/>
              </w:rPr>
            </w:r>
            <w:r>
              <w:rPr>
                <w:noProof/>
                <w:webHidden/>
              </w:rPr>
              <w:fldChar w:fldCharType="separate"/>
            </w:r>
            <w:r>
              <w:rPr>
                <w:noProof/>
                <w:webHidden/>
              </w:rPr>
              <w:t>27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46" w:history="1">
            <w:r w:rsidRPr="00287AD0">
              <w:rPr>
                <w:rStyle w:val="Hyperlink"/>
                <w:noProof/>
              </w:rPr>
              <w:t>6.1.4.4.</w:t>
            </w:r>
            <w:r>
              <w:rPr>
                <w:rFonts w:eastAsiaTheme="minorEastAsia" w:cstheme="minorBidi"/>
                <w:noProof/>
                <w:kern w:val="0"/>
                <w:szCs w:val="22"/>
              </w:rPr>
              <w:tab/>
            </w:r>
            <w:r w:rsidRPr="00287AD0">
              <w:rPr>
                <w:rStyle w:val="Hyperlink"/>
                <w:noProof/>
              </w:rPr>
              <w:t>Abhören einer Sprachnotiz</w:t>
            </w:r>
            <w:r>
              <w:rPr>
                <w:noProof/>
                <w:webHidden/>
              </w:rPr>
              <w:tab/>
            </w:r>
            <w:r>
              <w:rPr>
                <w:noProof/>
                <w:webHidden/>
              </w:rPr>
              <w:fldChar w:fldCharType="begin"/>
            </w:r>
            <w:r>
              <w:rPr>
                <w:noProof/>
                <w:webHidden/>
              </w:rPr>
              <w:instrText xml:space="preserve"> PAGEREF _Toc171339746 \h </w:instrText>
            </w:r>
            <w:r>
              <w:rPr>
                <w:noProof/>
                <w:webHidden/>
              </w:rPr>
            </w:r>
            <w:r>
              <w:rPr>
                <w:noProof/>
                <w:webHidden/>
              </w:rPr>
              <w:fldChar w:fldCharType="separate"/>
            </w:r>
            <w:r>
              <w:rPr>
                <w:noProof/>
                <w:webHidden/>
              </w:rPr>
              <w:t>27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47" w:history="1">
            <w:r w:rsidRPr="00287AD0">
              <w:rPr>
                <w:rStyle w:val="Hyperlink"/>
                <w:noProof/>
              </w:rPr>
              <w:t>6.1.4.5.</w:t>
            </w:r>
            <w:r>
              <w:rPr>
                <w:rFonts w:eastAsiaTheme="minorEastAsia" w:cstheme="minorBidi"/>
                <w:noProof/>
                <w:kern w:val="0"/>
                <w:szCs w:val="22"/>
              </w:rPr>
              <w:tab/>
            </w:r>
            <w:r w:rsidRPr="00287AD0">
              <w:rPr>
                <w:rStyle w:val="Hyperlink"/>
                <w:noProof/>
              </w:rPr>
              <w:t>Aufnahmen über das interne Mikrofon</w:t>
            </w:r>
            <w:r>
              <w:rPr>
                <w:noProof/>
                <w:webHidden/>
              </w:rPr>
              <w:tab/>
            </w:r>
            <w:r>
              <w:rPr>
                <w:noProof/>
                <w:webHidden/>
              </w:rPr>
              <w:fldChar w:fldCharType="begin"/>
            </w:r>
            <w:r>
              <w:rPr>
                <w:noProof/>
                <w:webHidden/>
              </w:rPr>
              <w:instrText xml:space="preserve"> PAGEREF _Toc171339747 \h </w:instrText>
            </w:r>
            <w:r>
              <w:rPr>
                <w:noProof/>
                <w:webHidden/>
              </w:rPr>
            </w:r>
            <w:r>
              <w:rPr>
                <w:noProof/>
                <w:webHidden/>
              </w:rPr>
              <w:fldChar w:fldCharType="separate"/>
            </w:r>
            <w:r>
              <w:rPr>
                <w:noProof/>
                <w:webHidden/>
              </w:rPr>
              <w:t>27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48" w:history="1">
            <w:r w:rsidRPr="00287AD0">
              <w:rPr>
                <w:rStyle w:val="Hyperlink"/>
                <w:noProof/>
              </w:rPr>
              <w:t>6.1.4.6.</w:t>
            </w:r>
            <w:r>
              <w:rPr>
                <w:rFonts w:eastAsiaTheme="minorEastAsia" w:cstheme="minorBidi"/>
                <w:noProof/>
                <w:kern w:val="0"/>
                <w:szCs w:val="22"/>
              </w:rPr>
              <w:tab/>
            </w:r>
            <w:r w:rsidRPr="00287AD0">
              <w:rPr>
                <w:rStyle w:val="Hyperlink"/>
                <w:noProof/>
              </w:rPr>
              <w:t>Aufnahmen über ein externes Mikrofon oder andere Line-in Quellen</w:t>
            </w:r>
            <w:r>
              <w:rPr>
                <w:noProof/>
                <w:webHidden/>
              </w:rPr>
              <w:tab/>
            </w:r>
            <w:r>
              <w:rPr>
                <w:noProof/>
                <w:webHidden/>
              </w:rPr>
              <w:fldChar w:fldCharType="begin"/>
            </w:r>
            <w:r>
              <w:rPr>
                <w:noProof/>
                <w:webHidden/>
              </w:rPr>
              <w:instrText xml:space="preserve"> PAGEREF _Toc171339748 \h </w:instrText>
            </w:r>
            <w:r>
              <w:rPr>
                <w:noProof/>
                <w:webHidden/>
              </w:rPr>
            </w:r>
            <w:r>
              <w:rPr>
                <w:noProof/>
                <w:webHidden/>
              </w:rPr>
              <w:fldChar w:fldCharType="separate"/>
            </w:r>
            <w:r>
              <w:rPr>
                <w:noProof/>
                <w:webHidden/>
              </w:rPr>
              <w:t>27</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49" w:history="1">
            <w:r w:rsidRPr="00287AD0">
              <w:rPr>
                <w:rStyle w:val="Hyperlink"/>
                <w:noProof/>
              </w:rPr>
              <w:t>6.1.5.</w:t>
            </w:r>
            <w:r>
              <w:rPr>
                <w:rFonts w:eastAsiaTheme="minorEastAsia" w:cstheme="minorBidi"/>
                <w:noProof/>
                <w:kern w:val="0"/>
                <w:szCs w:val="22"/>
              </w:rPr>
              <w:tab/>
            </w:r>
            <w:r w:rsidRPr="00287AD0">
              <w:rPr>
                <w:rStyle w:val="Hyperlink"/>
                <w:noProof/>
              </w:rPr>
              <w:t>Auflistung der Tastenkombinationen - Audio</w:t>
            </w:r>
            <w:r>
              <w:rPr>
                <w:noProof/>
                <w:webHidden/>
              </w:rPr>
              <w:tab/>
            </w:r>
            <w:r>
              <w:rPr>
                <w:noProof/>
                <w:webHidden/>
              </w:rPr>
              <w:fldChar w:fldCharType="begin"/>
            </w:r>
            <w:r>
              <w:rPr>
                <w:noProof/>
                <w:webHidden/>
              </w:rPr>
              <w:instrText xml:space="preserve"> PAGEREF _Toc171339749 \h </w:instrText>
            </w:r>
            <w:r>
              <w:rPr>
                <w:noProof/>
                <w:webHidden/>
              </w:rPr>
            </w:r>
            <w:r>
              <w:rPr>
                <w:noProof/>
                <w:webHidden/>
              </w:rPr>
              <w:fldChar w:fldCharType="separate"/>
            </w:r>
            <w:r>
              <w:rPr>
                <w:noProof/>
                <w:webHidden/>
              </w:rPr>
              <w:t>28</w:t>
            </w:r>
            <w:r>
              <w:rPr>
                <w:noProof/>
                <w:webHidden/>
              </w:rPr>
              <w:fldChar w:fldCharType="end"/>
            </w:r>
          </w:hyperlink>
        </w:p>
        <w:p w:rsidR="00876E1A" w:rsidRDefault="00876E1A">
          <w:pPr>
            <w:pStyle w:val="Verzeichnis2"/>
            <w:rPr>
              <w:rFonts w:eastAsiaTheme="minorEastAsia" w:cstheme="minorBidi"/>
              <w:kern w:val="0"/>
              <w:szCs w:val="22"/>
            </w:rPr>
          </w:pPr>
          <w:hyperlink w:anchor="_Toc171339750" w:history="1">
            <w:r w:rsidRPr="00287AD0">
              <w:rPr>
                <w:rStyle w:val="Hyperlink"/>
              </w:rPr>
              <w:t>6.2.</w:t>
            </w:r>
            <w:r>
              <w:rPr>
                <w:rFonts w:eastAsiaTheme="minorEastAsia" w:cstheme="minorBidi"/>
                <w:kern w:val="0"/>
                <w:szCs w:val="22"/>
              </w:rPr>
              <w:tab/>
            </w:r>
            <w:r w:rsidRPr="00287AD0">
              <w:rPr>
                <w:rStyle w:val="Hyperlink"/>
              </w:rPr>
              <w:t>Bücher</w:t>
            </w:r>
            <w:r>
              <w:rPr>
                <w:webHidden/>
              </w:rPr>
              <w:tab/>
            </w:r>
            <w:r>
              <w:rPr>
                <w:webHidden/>
              </w:rPr>
              <w:fldChar w:fldCharType="begin"/>
            </w:r>
            <w:r>
              <w:rPr>
                <w:webHidden/>
              </w:rPr>
              <w:instrText xml:space="preserve"> PAGEREF _Toc171339750 \h </w:instrText>
            </w:r>
            <w:r>
              <w:rPr>
                <w:webHidden/>
              </w:rPr>
            </w:r>
            <w:r>
              <w:rPr>
                <w:webHidden/>
              </w:rPr>
              <w:fldChar w:fldCharType="separate"/>
            </w:r>
            <w:r>
              <w:rPr>
                <w:webHidden/>
              </w:rPr>
              <w:t>29</w:t>
            </w:r>
            <w:r>
              <w:rPr>
                <w:webHidden/>
              </w:rPr>
              <w:fldChar w:fldCharType="end"/>
            </w:r>
          </w:hyperlink>
        </w:p>
        <w:p w:rsidR="00876E1A" w:rsidRDefault="00876E1A">
          <w:pPr>
            <w:pStyle w:val="Verzeichnis3"/>
            <w:rPr>
              <w:rFonts w:eastAsiaTheme="minorEastAsia" w:cstheme="minorBidi"/>
              <w:noProof/>
              <w:kern w:val="0"/>
              <w:szCs w:val="22"/>
            </w:rPr>
          </w:pPr>
          <w:hyperlink w:anchor="_Toc171339751" w:history="1">
            <w:r w:rsidRPr="00287AD0">
              <w:rPr>
                <w:rStyle w:val="Hyperlink"/>
                <w:noProof/>
              </w:rPr>
              <w:t>6.2.1.</w:t>
            </w:r>
            <w:r>
              <w:rPr>
                <w:rFonts w:eastAsiaTheme="minorEastAsia" w:cstheme="minorBidi"/>
                <w:noProof/>
                <w:kern w:val="0"/>
                <w:szCs w:val="22"/>
              </w:rPr>
              <w:tab/>
            </w:r>
            <w:r w:rsidRPr="00287AD0">
              <w:rPr>
                <w:rStyle w:val="Hyperlink"/>
                <w:noProof/>
              </w:rPr>
              <w:t>Abspielen und Pausieren eines Buches</w:t>
            </w:r>
            <w:r>
              <w:rPr>
                <w:noProof/>
                <w:webHidden/>
              </w:rPr>
              <w:tab/>
            </w:r>
            <w:r>
              <w:rPr>
                <w:noProof/>
                <w:webHidden/>
              </w:rPr>
              <w:fldChar w:fldCharType="begin"/>
            </w:r>
            <w:r>
              <w:rPr>
                <w:noProof/>
                <w:webHidden/>
              </w:rPr>
              <w:instrText xml:space="preserve"> PAGEREF _Toc171339751 \h </w:instrText>
            </w:r>
            <w:r>
              <w:rPr>
                <w:noProof/>
                <w:webHidden/>
              </w:rPr>
            </w:r>
            <w:r>
              <w:rPr>
                <w:noProof/>
                <w:webHidden/>
              </w:rPr>
              <w:fldChar w:fldCharType="separate"/>
            </w:r>
            <w:r>
              <w:rPr>
                <w:noProof/>
                <w:webHidden/>
              </w:rPr>
              <w:t>30</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52" w:history="1">
            <w:r w:rsidRPr="00287AD0">
              <w:rPr>
                <w:rStyle w:val="Hyperlink"/>
                <w:noProof/>
              </w:rPr>
              <w:t>6.2.2.</w:t>
            </w:r>
            <w:r>
              <w:rPr>
                <w:rFonts w:eastAsiaTheme="minorEastAsia" w:cstheme="minorBidi"/>
                <w:noProof/>
                <w:kern w:val="0"/>
                <w:szCs w:val="22"/>
              </w:rPr>
              <w:tab/>
            </w:r>
            <w:r w:rsidRPr="00287AD0">
              <w:rPr>
                <w:rStyle w:val="Hyperlink"/>
                <w:noProof/>
              </w:rPr>
              <w:t>Navigieren in einem Buch</w:t>
            </w:r>
            <w:r>
              <w:rPr>
                <w:noProof/>
                <w:webHidden/>
              </w:rPr>
              <w:tab/>
            </w:r>
            <w:r>
              <w:rPr>
                <w:noProof/>
                <w:webHidden/>
              </w:rPr>
              <w:fldChar w:fldCharType="begin"/>
            </w:r>
            <w:r>
              <w:rPr>
                <w:noProof/>
                <w:webHidden/>
              </w:rPr>
              <w:instrText xml:space="preserve"> PAGEREF _Toc171339752 \h </w:instrText>
            </w:r>
            <w:r>
              <w:rPr>
                <w:noProof/>
                <w:webHidden/>
              </w:rPr>
            </w:r>
            <w:r>
              <w:rPr>
                <w:noProof/>
                <w:webHidden/>
              </w:rPr>
              <w:fldChar w:fldCharType="separate"/>
            </w:r>
            <w:r>
              <w:rPr>
                <w:noProof/>
                <w:webHidden/>
              </w:rPr>
              <w:t>30</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53" w:history="1">
            <w:r w:rsidRPr="00287AD0">
              <w:rPr>
                <w:rStyle w:val="Hyperlink"/>
                <w:noProof/>
              </w:rPr>
              <w:t>6.2.3.</w:t>
            </w:r>
            <w:r>
              <w:rPr>
                <w:rFonts w:eastAsiaTheme="minorEastAsia" w:cstheme="minorBidi"/>
                <w:noProof/>
                <w:kern w:val="0"/>
                <w:szCs w:val="22"/>
              </w:rPr>
              <w:tab/>
            </w:r>
            <w:r w:rsidRPr="00287AD0">
              <w:rPr>
                <w:rStyle w:val="Hyperlink"/>
                <w:noProof/>
              </w:rPr>
              <w:t>Auswählen eines Buches</w:t>
            </w:r>
            <w:r>
              <w:rPr>
                <w:noProof/>
                <w:webHidden/>
              </w:rPr>
              <w:tab/>
            </w:r>
            <w:r>
              <w:rPr>
                <w:noProof/>
                <w:webHidden/>
              </w:rPr>
              <w:fldChar w:fldCharType="begin"/>
            </w:r>
            <w:r>
              <w:rPr>
                <w:noProof/>
                <w:webHidden/>
              </w:rPr>
              <w:instrText xml:space="preserve"> PAGEREF _Toc171339753 \h </w:instrText>
            </w:r>
            <w:r>
              <w:rPr>
                <w:noProof/>
                <w:webHidden/>
              </w:rPr>
            </w:r>
            <w:r>
              <w:rPr>
                <w:noProof/>
                <w:webHidden/>
              </w:rPr>
              <w:fldChar w:fldCharType="separate"/>
            </w:r>
            <w:r>
              <w:rPr>
                <w:noProof/>
                <w:webHidden/>
              </w:rPr>
              <w:t>31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54" w:history="1">
            <w:r w:rsidRPr="00287AD0">
              <w:rPr>
                <w:rStyle w:val="Hyperlink"/>
                <w:noProof/>
              </w:rPr>
              <w:t>6.2.4.</w:t>
            </w:r>
            <w:r>
              <w:rPr>
                <w:rFonts w:eastAsiaTheme="minorEastAsia" w:cstheme="minorBidi"/>
                <w:noProof/>
                <w:kern w:val="0"/>
                <w:szCs w:val="22"/>
              </w:rPr>
              <w:tab/>
            </w:r>
            <w:r w:rsidRPr="00287AD0">
              <w:rPr>
                <w:rStyle w:val="Hyperlink"/>
                <w:noProof/>
              </w:rPr>
              <w:t>Erstellen und Löschen eines Lesezeichens</w:t>
            </w:r>
            <w:r>
              <w:rPr>
                <w:noProof/>
                <w:webHidden/>
              </w:rPr>
              <w:tab/>
            </w:r>
            <w:r>
              <w:rPr>
                <w:noProof/>
                <w:webHidden/>
              </w:rPr>
              <w:fldChar w:fldCharType="begin"/>
            </w:r>
            <w:r>
              <w:rPr>
                <w:noProof/>
                <w:webHidden/>
              </w:rPr>
              <w:instrText xml:space="preserve"> PAGEREF _Toc171339754 \h </w:instrText>
            </w:r>
            <w:r>
              <w:rPr>
                <w:noProof/>
                <w:webHidden/>
              </w:rPr>
            </w:r>
            <w:r>
              <w:rPr>
                <w:noProof/>
                <w:webHidden/>
              </w:rPr>
              <w:fldChar w:fldCharType="separate"/>
            </w:r>
            <w:r>
              <w:rPr>
                <w:noProof/>
                <w:webHidden/>
              </w:rPr>
              <w:t>32</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55" w:history="1">
            <w:r w:rsidRPr="00287AD0">
              <w:rPr>
                <w:rStyle w:val="Hyperlink"/>
                <w:noProof/>
              </w:rPr>
              <w:t>6.2.5.</w:t>
            </w:r>
            <w:r>
              <w:rPr>
                <w:rFonts w:eastAsiaTheme="minorEastAsia" w:cstheme="minorBidi"/>
                <w:noProof/>
                <w:kern w:val="0"/>
                <w:szCs w:val="22"/>
              </w:rPr>
              <w:tab/>
            </w:r>
            <w:r w:rsidRPr="00287AD0">
              <w:rPr>
                <w:rStyle w:val="Hyperlink"/>
                <w:noProof/>
              </w:rPr>
              <w:t>Auflistung der Tastenkombinationen - Bücher</w:t>
            </w:r>
            <w:r>
              <w:rPr>
                <w:noProof/>
                <w:webHidden/>
              </w:rPr>
              <w:tab/>
            </w:r>
            <w:r>
              <w:rPr>
                <w:noProof/>
                <w:webHidden/>
              </w:rPr>
              <w:fldChar w:fldCharType="begin"/>
            </w:r>
            <w:r>
              <w:rPr>
                <w:noProof/>
                <w:webHidden/>
              </w:rPr>
              <w:instrText xml:space="preserve"> PAGEREF _Toc171339755 \h </w:instrText>
            </w:r>
            <w:r>
              <w:rPr>
                <w:noProof/>
                <w:webHidden/>
              </w:rPr>
            </w:r>
            <w:r>
              <w:rPr>
                <w:noProof/>
                <w:webHidden/>
              </w:rPr>
              <w:fldChar w:fldCharType="separate"/>
            </w:r>
            <w:r>
              <w:rPr>
                <w:noProof/>
                <w:webHidden/>
              </w:rPr>
              <w:t>32</w:t>
            </w:r>
            <w:r>
              <w:rPr>
                <w:noProof/>
                <w:webHidden/>
              </w:rPr>
              <w:fldChar w:fldCharType="end"/>
            </w:r>
          </w:hyperlink>
        </w:p>
        <w:p w:rsidR="00876E1A" w:rsidRDefault="00876E1A">
          <w:pPr>
            <w:pStyle w:val="Verzeichnis2"/>
            <w:rPr>
              <w:rFonts w:eastAsiaTheme="minorEastAsia" w:cstheme="minorBidi"/>
              <w:kern w:val="0"/>
              <w:szCs w:val="22"/>
            </w:rPr>
          </w:pPr>
          <w:hyperlink w:anchor="_Toc171339756" w:history="1">
            <w:r w:rsidRPr="00287AD0">
              <w:rPr>
                <w:rStyle w:val="Hyperlink"/>
              </w:rPr>
              <w:t>6.3.</w:t>
            </w:r>
            <w:r>
              <w:rPr>
                <w:rFonts w:eastAsiaTheme="minorEastAsia" w:cstheme="minorBidi"/>
                <w:kern w:val="0"/>
                <w:szCs w:val="22"/>
              </w:rPr>
              <w:tab/>
            </w:r>
            <w:r w:rsidRPr="00287AD0">
              <w:rPr>
                <w:rStyle w:val="Hyperlink"/>
              </w:rPr>
              <w:t>Wecker</w:t>
            </w:r>
            <w:r>
              <w:rPr>
                <w:webHidden/>
              </w:rPr>
              <w:tab/>
            </w:r>
            <w:r>
              <w:rPr>
                <w:webHidden/>
              </w:rPr>
              <w:fldChar w:fldCharType="begin"/>
            </w:r>
            <w:r>
              <w:rPr>
                <w:webHidden/>
              </w:rPr>
              <w:instrText xml:space="preserve"> PAGEREF _Toc171339756 \h </w:instrText>
            </w:r>
            <w:r>
              <w:rPr>
                <w:webHidden/>
              </w:rPr>
            </w:r>
            <w:r>
              <w:rPr>
                <w:webHidden/>
              </w:rPr>
              <w:fldChar w:fldCharType="separate"/>
            </w:r>
            <w:r>
              <w:rPr>
                <w:webHidden/>
              </w:rPr>
              <w:t>32</w:t>
            </w:r>
            <w:r>
              <w:rPr>
                <w:webHidden/>
              </w:rPr>
              <w:fldChar w:fldCharType="end"/>
            </w:r>
          </w:hyperlink>
        </w:p>
        <w:p w:rsidR="00876E1A" w:rsidRDefault="00876E1A">
          <w:pPr>
            <w:pStyle w:val="Verzeichnis3"/>
            <w:rPr>
              <w:rFonts w:eastAsiaTheme="minorEastAsia" w:cstheme="minorBidi"/>
              <w:noProof/>
              <w:kern w:val="0"/>
              <w:szCs w:val="22"/>
            </w:rPr>
          </w:pPr>
          <w:hyperlink w:anchor="_Toc171339757" w:history="1">
            <w:r w:rsidRPr="00287AD0">
              <w:rPr>
                <w:rStyle w:val="Hyperlink"/>
                <w:noProof/>
              </w:rPr>
              <w:t>6.3.1.</w:t>
            </w:r>
            <w:r>
              <w:rPr>
                <w:rFonts w:eastAsiaTheme="minorEastAsia" w:cstheme="minorBidi"/>
                <w:noProof/>
                <w:kern w:val="0"/>
                <w:szCs w:val="22"/>
              </w:rPr>
              <w:tab/>
            </w:r>
            <w:r w:rsidRPr="00287AD0">
              <w:rPr>
                <w:rStyle w:val="Hyperlink"/>
                <w:noProof/>
              </w:rPr>
              <w:t>Handhabung des Weckers</w:t>
            </w:r>
            <w:r>
              <w:rPr>
                <w:noProof/>
                <w:webHidden/>
              </w:rPr>
              <w:tab/>
            </w:r>
            <w:r>
              <w:rPr>
                <w:noProof/>
                <w:webHidden/>
              </w:rPr>
              <w:fldChar w:fldCharType="begin"/>
            </w:r>
            <w:r>
              <w:rPr>
                <w:noProof/>
                <w:webHidden/>
              </w:rPr>
              <w:instrText xml:space="preserve"> PAGEREF _Toc171339757 \h </w:instrText>
            </w:r>
            <w:r>
              <w:rPr>
                <w:noProof/>
                <w:webHidden/>
              </w:rPr>
            </w:r>
            <w:r>
              <w:rPr>
                <w:noProof/>
                <w:webHidden/>
              </w:rPr>
              <w:fldChar w:fldCharType="separate"/>
            </w:r>
            <w:r>
              <w:rPr>
                <w:noProof/>
                <w:webHidden/>
              </w:rPr>
              <w:t>33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58" w:history="1">
            <w:r w:rsidRPr="00287AD0">
              <w:rPr>
                <w:rStyle w:val="Hyperlink"/>
                <w:noProof/>
              </w:rPr>
              <w:t>6.3.2.</w:t>
            </w:r>
            <w:r>
              <w:rPr>
                <w:rFonts w:eastAsiaTheme="minorEastAsia" w:cstheme="minorBidi"/>
                <w:noProof/>
                <w:kern w:val="0"/>
                <w:szCs w:val="22"/>
              </w:rPr>
              <w:tab/>
            </w:r>
            <w:r w:rsidRPr="00287AD0">
              <w:rPr>
                <w:rStyle w:val="Hyperlink"/>
                <w:noProof/>
              </w:rPr>
              <w:t>Abschalten des Weckers</w:t>
            </w:r>
            <w:r>
              <w:rPr>
                <w:noProof/>
                <w:webHidden/>
              </w:rPr>
              <w:tab/>
            </w:r>
            <w:r>
              <w:rPr>
                <w:noProof/>
                <w:webHidden/>
              </w:rPr>
              <w:fldChar w:fldCharType="begin"/>
            </w:r>
            <w:r>
              <w:rPr>
                <w:noProof/>
                <w:webHidden/>
              </w:rPr>
              <w:instrText xml:space="preserve"> PAGEREF _Toc171339758 \h </w:instrText>
            </w:r>
            <w:r>
              <w:rPr>
                <w:noProof/>
                <w:webHidden/>
              </w:rPr>
            </w:r>
            <w:r>
              <w:rPr>
                <w:noProof/>
                <w:webHidden/>
              </w:rPr>
              <w:fldChar w:fldCharType="separate"/>
            </w:r>
            <w:r>
              <w:rPr>
                <w:noProof/>
                <w:webHidden/>
              </w:rPr>
              <w:t>33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59" w:history="1">
            <w:r w:rsidRPr="00287AD0">
              <w:rPr>
                <w:rStyle w:val="Hyperlink"/>
                <w:noProof/>
              </w:rPr>
              <w:t>6.3.3.</w:t>
            </w:r>
            <w:r>
              <w:rPr>
                <w:rFonts w:eastAsiaTheme="minorEastAsia" w:cstheme="minorBidi"/>
                <w:noProof/>
                <w:kern w:val="0"/>
                <w:szCs w:val="22"/>
              </w:rPr>
              <w:tab/>
            </w:r>
            <w:r w:rsidRPr="00287AD0">
              <w:rPr>
                <w:rStyle w:val="Hyperlink"/>
                <w:noProof/>
              </w:rPr>
              <w:t>Abrufen von Zeit und Datum</w:t>
            </w:r>
            <w:r>
              <w:rPr>
                <w:noProof/>
                <w:webHidden/>
              </w:rPr>
              <w:tab/>
            </w:r>
            <w:r>
              <w:rPr>
                <w:noProof/>
                <w:webHidden/>
              </w:rPr>
              <w:fldChar w:fldCharType="begin"/>
            </w:r>
            <w:r>
              <w:rPr>
                <w:noProof/>
                <w:webHidden/>
              </w:rPr>
              <w:instrText xml:space="preserve"> PAGEREF _Toc171339759 \h </w:instrText>
            </w:r>
            <w:r>
              <w:rPr>
                <w:noProof/>
                <w:webHidden/>
              </w:rPr>
            </w:r>
            <w:r>
              <w:rPr>
                <w:noProof/>
                <w:webHidden/>
              </w:rPr>
              <w:fldChar w:fldCharType="separate"/>
            </w:r>
            <w:r>
              <w:rPr>
                <w:noProof/>
                <w:webHidden/>
              </w:rPr>
              <w:t>33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60" w:history="1">
            <w:r w:rsidRPr="00287AD0">
              <w:rPr>
                <w:rStyle w:val="Hyperlink"/>
                <w:noProof/>
              </w:rPr>
              <w:t>6.3.4.</w:t>
            </w:r>
            <w:r>
              <w:rPr>
                <w:rFonts w:eastAsiaTheme="minorEastAsia" w:cstheme="minorBidi"/>
                <w:noProof/>
                <w:kern w:val="0"/>
                <w:szCs w:val="22"/>
              </w:rPr>
              <w:tab/>
            </w:r>
            <w:r w:rsidRPr="00287AD0">
              <w:rPr>
                <w:rStyle w:val="Hyperlink"/>
                <w:noProof/>
              </w:rPr>
              <w:t>Uhrzeit und Datum einstellen</w:t>
            </w:r>
            <w:r>
              <w:rPr>
                <w:noProof/>
                <w:webHidden/>
              </w:rPr>
              <w:tab/>
            </w:r>
            <w:r>
              <w:rPr>
                <w:noProof/>
                <w:webHidden/>
              </w:rPr>
              <w:fldChar w:fldCharType="begin"/>
            </w:r>
            <w:r>
              <w:rPr>
                <w:noProof/>
                <w:webHidden/>
              </w:rPr>
              <w:instrText xml:space="preserve"> PAGEREF _Toc171339760 \h </w:instrText>
            </w:r>
            <w:r>
              <w:rPr>
                <w:noProof/>
                <w:webHidden/>
              </w:rPr>
            </w:r>
            <w:r>
              <w:rPr>
                <w:noProof/>
                <w:webHidden/>
              </w:rPr>
              <w:fldChar w:fldCharType="separate"/>
            </w:r>
            <w:r>
              <w:rPr>
                <w:noProof/>
                <w:webHidden/>
              </w:rPr>
              <w:t>33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61" w:history="1">
            <w:r w:rsidRPr="00287AD0">
              <w:rPr>
                <w:rStyle w:val="Hyperlink"/>
                <w:noProof/>
              </w:rPr>
              <w:t>6.3.5.</w:t>
            </w:r>
            <w:r>
              <w:rPr>
                <w:rFonts w:eastAsiaTheme="minorEastAsia" w:cstheme="minorBidi"/>
                <w:noProof/>
                <w:kern w:val="0"/>
                <w:szCs w:val="22"/>
              </w:rPr>
              <w:tab/>
            </w:r>
            <w:r w:rsidRPr="00287AD0">
              <w:rPr>
                <w:rStyle w:val="Hyperlink"/>
                <w:noProof/>
              </w:rPr>
              <w:t>Auflistung der Tastenkombinationen - Wecker</w:t>
            </w:r>
            <w:r>
              <w:rPr>
                <w:noProof/>
                <w:webHidden/>
              </w:rPr>
              <w:tab/>
            </w:r>
            <w:r>
              <w:rPr>
                <w:noProof/>
                <w:webHidden/>
              </w:rPr>
              <w:fldChar w:fldCharType="begin"/>
            </w:r>
            <w:r>
              <w:rPr>
                <w:noProof/>
                <w:webHidden/>
              </w:rPr>
              <w:instrText xml:space="preserve"> PAGEREF _Toc171339761 \h </w:instrText>
            </w:r>
            <w:r>
              <w:rPr>
                <w:noProof/>
                <w:webHidden/>
              </w:rPr>
            </w:r>
            <w:r>
              <w:rPr>
                <w:noProof/>
                <w:webHidden/>
              </w:rPr>
              <w:fldChar w:fldCharType="separate"/>
            </w:r>
            <w:r>
              <w:rPr>
                <w:noProof/>
                <w:webHidden/>
              </w:rPr>
              <w:t>34</w:t>
            </w:r>
            <w:r>
              <w:rPr>
                <w:noProof/>
                <w:webHidden/>
              </w:rPr>
              <w:fldChar w:fldCharType="end"/>
            </w:r>
          </w:hyperlink>
        </w:p>
        <w:p w:rsidR="00876E1A" w:rsidRDefault="00876E1A">
          <w:pPr>
            <w:pStyle w:val="Verzeichnis1"/>
            <w:rPr>
              <w:rFonts w:eastAsiaTheme="minorEastAsia" w:cstheme="minorBidi"/>
              <w:b w:val="0"/>
              <w:noProof/>
              <w:kern w:val="0"/>
              <w:szCs w:val="22"/>
            </w:rPr>
          </w:pPr>
          <w:hyperlink w:anchor="_Toc171339762" w:history="1">
            <w:r w:rsidRPr="00287AD0">
              <w:rPr>
                <w:rStyle w:val="Hyperlink"/>
                <w:noProof/>
              </w:rPr>
              <w:t>7.</w:t>
            </w:r>
            <w:r>
              <w:rPr>
                <w:rFonts w:eastAsiaTheme="minorEastAsia" w:cstheme="minorBidi"/>
                <w:b w:val="0"/>
                <w:noProof/>
                <w:kern w:val="0"/>
                <w:szCs w:val="22"/>
              </w:rPr>
              <w:tab/>
            </w:r>
            <w:r w:rsidRPr="00287AD0">
              <w:rPr>
                <w:rStyle w:val="Hyperlink"/>
                <w:noProof/>
              </w:rPr>
              <w:t>WiFi-Funktionen</w:t>
            </w:r>
            <w:r>
              <w:rPr>
                <w:noProof/>
                <w:webHidden/>
              </w:rPr>
              <w:tab/>
            </w:r>
            <w:r>
              <w:rPr>
                <w:noProof/>
                <w:webHidden/>
              </w:rPr>
              <w:fldChar w:fldCharType="begin"/>
            </w:r>
            <w:r>
              <w:rPr>
                <w:noProof/>
                <w:webHidden/>
              </w:rPr>
              <w:instrText xml:space="preserve"> PAGEREF _Toc171339762 \h </w:instrText>
            </w:r>
            <w:r>
              <w:rPr>
                <w:noProof/>
                <w:webHidden/>
              </w:rPr>
            </w:r>
            <w:r>
              <w:rPr>
                <w:noProof/>
                <w:webHidden/>
              </w:rPr>
              <w:fldChar w:fldCharType="separate"/>
            </w:r>
            <w:r>
              <w:rPr>
                <w:noProof/>
                <w:webHidden/>
              </w:rPr>
              <w:t>34</w:t>
            </w:r>
            <w:r>
              <w:rPr>
                <w:noProof/>
                <w:webHidden/>
              </w:rPr>
              <w:fldChar w:fldCharType="end"/>
            </w:r>
          </w:hyperlink>
        </w:p>
        <w:p w:rsidR="00876E1A" w:rsidRDefault="00876E1A">
          <w:pPr>
            <w:pStyle w:val="Verzeichnis2"/>
            <w:rPr>
              <w:rFonts w:eastAsiaTheme="minorEastAsia" w:cstheme="minorBidi"/>
              <w:kern w:val="0"/>
              <w:szCs w:val="22"/>
            </w:rPr>
          </w:pPr>
          <w:hyperlink w:anchor="_Toc171339763" w:history="1">
            <w:r w:rsidRPr="00287AD0">
              <w:rPr>
                <w:rStyle w:val="Hyperlink"/>
              </w:rPr>
              <w:t>7.1.</w:t>
            </w:r>
            <w:r>
              <w:rPr>
                <w:rFonts w:eastAsiaTheme="minorEastAsia" w:cstheme="minorBidi"/>
                <w:kern w:val="0"/>
                <w:szCs w:val="22"/>
              </w:rPr>
              <w:tab/>
            </w:r>
            <w:r w:rsidRPr="00287AD0">
              <w:rPr>
                <w:rStyle w:val="Hyperlink"/>
              </w:rPr>
              <w:t>WiFi Verbindung an das Internet</w:t>
            </w:r>
            <w:r>
              <w:rPr>
                <w:webHidden/>
              </w:rPr>
              <w:tab/>
            </w:r>
            <w:r>
              <w:rPr>
                <w:webHidden/>
              </w:rPr>
              <w:fldChar w:fldCharType="begin"/>
            </w:r>
            <w:r>
              <w:rPr>
                <w:webHidden/>
              </w:rPr>
              <w:instrText xml:space="preserve"> PAGEREF _Toc171339763 \h </w:instrText>
            </w:r>
            <w:r>
              <w:rPr>
                <w:webHidden/>
              </w:rPr>
            </w:r>
            <w:r>
              <w:rPr>
                <w:webHidden/>
              </w:rPr>
              <w:fldChar w:fldCharType="separate"/>
            </w:r>
            <w:r>
              <w:rPr>
                <w:webHidden/>
              </w:rPr>
              <w:t>34</w:t>
            </w:r>
            <w:r>
              <w:rPr>
                <w:webHidden/>
              </w:rPr>
              <w:fldChar w:fldCharType="end"/>
            </w:r>
          </w:hyperlink>
        </w:p>
        <w:p w:rsidR="00876E1A" w:rsidRDefault="00876E1A">
          <w:pPr>
            <w:pStyle w:val="Verzeichnis3"/>
            <w:rPr>
              <w:rFonts w:eastAsiaTheme="minorEastAsia" w:cstheme="minorBidi"/>
              <w:noProof/>
              <w:kern w:val="0"/>
              <w:szCs w:val="22"/>
            </w:rPr>
          </w:pPr>
          <w:hyperlink w:anchor="_Toc171339764" w:history="1">
            <w:r w:rsidRPr="00287AD0">
              <w:rPr>
                <w:rStyle w:val="Hyperlink"/>
                <w:noProof/>
              </w:rPr>
              <w:t>7.1.1.</w:t>
            </w:r>
            <w:r>
              <w:rPr>
                <w:rFonts w:eastAsiaTheme="minorEastAsia" w:cstheme="minorBidi"/>
                <w:noProof/>
                <w:kern w:val="0"/>
                <w:szCs w:val="22"/>
              </w:rPr>
              <w:tab/>
            </w:r>
            <w:r w:rsidRPr="00287AD0">
              <w:rPr>
                <w:rStyle w:val="Hyperlink"/>
                <w:noProof/>
              </w:rPr>
              <w:t>Eingabe über SD Karte</w:t>
            </w:r>
            <w:r>
              <w:rPr>
                <w:noProof/>
                <w:webHidden/>
              </w:rPr>
              <w:tab/>
            </w:r>
            <w:r>
              <w:rPr>
                <w:noProof/>
                <w:webHidden/>
              </w:rPr>
              <w:fldChar w:fldCharType="begin"/>
            </w:r>
            <w:r>
              <w:rPr>
                <w:noProof/>
                <w:webHidden/>
              </w:rPr>
              <w:instrText xml:space="preserve"> PAGEREF _Toc171339764 \h </w:instrText>
            </w:r>
            <w:r>
              <w:rPr>
                <w:noProof/>
                <w:webHidden/>
              </w:rPr>
            </w:r>
            <w:r>
              <w:rPr>
                <w:noProof/>
                <w:webHidden/>
              </w:rPr>
              <w:fldChar w:fldCharType="separate"/>
            </w:r>
            <w:r>
              <w:rPr>
                <w:noProof/>
                <w:webHidden/>
              </w:rPr>
              <w:t>35</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65" w:history="1">
            <w:r w:rsidRPr="00287AD0">
              <w:rPr>
                <w:rStyle w:val="Hyperlink"/>
                <w:noProof/>
              </w:rPr>
              <w:t>7.1.2.</w:t>
            </w:r>
            <w:r>
              <w:rPr>
                <w:rFonts w:eastAsiaTheme="minorEastAsia" w:cstheme="minorBidi"/>
                <w:noProof/>
                <w:kern w:val="0"/>
                <w:szCs w:val="22"/>
              </w:rPr>
              <w:tab/>
            </w:r>
            <w:r w:rsidRPr="00287AD0">
              <w:rPr>
                <w:rStyle w:val="Hyperlink"/>
                <w:noProof/>
              </w:rPr>
              <w:t>Eingabe direkt mit Milestone</w:t>
            </w:r>
            <w:r>
              <w:rPr>
                <w:noProof/>
                <w:webHidden/>
              </w:rPr>
              <w:tab/>
            </w:r>
            <w:r>
              <w:rPr>
                <w:noProof/>
                <w:webHidden/>
              </w:rPr>
              <w:fldChar w:fldCharType="begin"/>
            </w:r>
            <w:r>
              <w:rPr>
                <w:noProof/>
                <w:webHidden/>
              </w:rPr>
              <w:instrText xml:space="preserve"> PAGEREF _Toc171339765 \h </w:instrText>
            </w:r>
            <w:r>
              <w:rPr>
                <w:noProof/>
                <w:webHidden/>
              </w:rPr>
            </w:r>
            <w:r>
              <w:rPr>
                <w:noProof/>
                <w:webHidden/>
              </w:rPr>
              <w:fldChar w:fldCharType="separate"/>
            </w:r>
            <w:r>
              <w:rPr>
                <w:noProof/>
                <w:webHidden/>
              </w:rPr>
              <w:t>35</w:t>
            </w:r>
            <w:r>
              <w:rPr>
                <w:noProof/>
                <w:webHidden/>
              </w:rPr>
              <w:fldChar w:fldCharType="end"/>
            </w:r>
          </w:hyperlink>
        </w:p>
        <w:p w:rsidR="00876E1A" w:rsidRDefault="00876E1A">
          <w:pPr>
            <w:pStyle w:val="Verzeichnis2"/>
            <w:rPr>
              <w:rFonts w:eastAsiaTheme="minorEastAsia" w:cstheme="minorBidi"/>
              <w:kern w:val="0"/>
              <w:szCs w:val="22"/>
            </w:rPr>
          </w:pPr>
          <w:hyperlink w:anchor="_Toc171339766" w:history="1">
            <w:r w:rsidRPr="00287AD0">
              <w:rPr>
                <w:rStyle w:val="Hyperlink"/>
              </w:rPr>
              <w:t>7.2.</w:t>
            </w:r>
            <w:r>
              <w:rPr>
                <w:rFonts w:eastAsiaTheme="minorEastAsia" w:cstheme="minorBidi"/>
                <w:kern w:val="0"/>
                <w:szCs w:val="22"/>
              </w:rPr>
              <w:tab/>
            </w:r>
            <w:r w:rsidRPr="00287AD0">
              <w:rPr>
                <w:rStyle w:val="Hyperlink"/>
              </w:rPr>
              <w:t>Online-Büchereien</w:t>
            </w:r>
            <w:r>
              <w:rPr>
                <w:webHidden/>
              </w:rPr>
              <w:tab/>
            </w:r>
            <w:r>
              <w:rPr>
                <w:webHidden/>
              </w:rPr>
              <w:fldChar w:fldCharType="begin"/>
            </w:r>
            <w:r>
              <w:rPr>
                <w:webHidden/>
              </w:rPr>
              <w:instrText xml:space="preserve"> PAGEREF _Toc171339766 \h </w:instrText>
            </w:r>
            <w:r>
              <w:rPr>
                <w:webHidden/>
              </w:rPr>
            </w:r>
            <w:r>
              <w:rPr>
                <w:webHidden/>
              </w:rPr>
              <w:fldChar w:fldCharType="separate"/>
            </w:r>
            <w:r>
              <w:rPr>
                <w:webHidden/>
              </w:rPr>
              <w:t>36</w:t>
            </w:r>
            <w:r>
              <w:rPr>
                <w:webHidden/>
              </w:rPr>
              <w:fldChar w:fldCharType="end"/>
            </w:r>
          </w:hyperlink>
        </w:p>
        <w:p w:rsidR="00876E1A" w:rsidRDefault="00876E1A">
          <w:pPr>
            <w:pStyle w:val="Verzeichnis3"/>
            <w:rPr>
              <w:rFonts w:eastAsiaTheme="minorEastAsia" w:cstheme="minorBidi"/>
              <w:noProof/>
              <w:kern w:val="0"/>
              <w:szCs w:val="22"/>
            </w:rPr>
          </w:pPr>
          <w:hyperlink w:anchor="_Toc171339767" w:history="1">
            <w:r w:rsidRPr="00287AD0">
              <w:rPr>
                <w:rStyle w:val="Hyperlink"/>
                <w:noProof/>
              </w:rPr>
              <w:t>7.2.1.</w:t>
            </w:r>
            <w:r>
              <w:rPr>
                <w:rFonts w:eastAsiaTheme="minorEastAsia" w:cstheme="minorBidi"/>
                <w:noProof/>
                <w:kern w:val="0"/>
                <w:szCs w:val="22"/>
              </w:rPr>
              <w:tab/>
            </w:r>
            <w:r w:rsidRPr="00287AD0">
              <w:rPr>
                <w:rStyle w:val="Hyperlink"/>
                <w:noProof/>
              </w:rPr>
              <w:t>Zugang zu einer Bücherei konfigurieren</w:t>
            </w:r>
            <w:r>
              <w:rPr>
                <w:noProof/>
                <w:webHidden/>
              </w:rPr>
              <w:tab/>
            </w:r>
            <w:r>
              <w:rPr>
                <w:noProof/>
                <w:webHidden/>
              </w:rPr>
              <w:fldChar w:fldCharType="begin"/>
            </w:r>
            <w:r>
              <w:rPr>
                <w:noProof/>
                <w:webHidden/>
              </w:rPr>
              <w:instrText xml:space="preserve"> PAGEREF _Toc171339767 \h </w:instrText>
            </w:r>
            <w:r>
              <w:rPr>
                <w:noProof/>
                <w:webHidden/>
              </w:rPr>
            </w:r>
            <w:r>
              <w:rPr>
                <w:noProof/>
                <w:webHidden/>
              </w:rPr>
              <w:fldChar w:fldCharType="separate"/>
            </w:r>
            <w:r>
              <w:rPr>
                <w:noProof/>
                <w:webHidden/>
              </w:rPr>
              <w:t>37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68" w:history="1">
            <w:r w:rsidRPr="00287AD0">
              <w:rPr>
                <w:rStyle w:val="Hyperlink"/>
                <w:noProof/>
              </w:rPr>
              <w:t>7.2.1.1.</w:t>
            </w:r>
            <w:r>
              <w:rPr>
                <w:rFonts w:eastAsiaTheme="minorEastAsia" w:cstheme="minorBidi"/>
                <w:noProof/>
                <w:kern w:val="0"/>
                <w:szCs w:val="22"/>
              </w:rPr>
              <w:tab/>
            </w:r>
            <w:r w:rsidRPr="00287AD0">
              <w:rPr>
                <w:rStyle w:val="Hyperlink"/>
                <w:noProof/>
              </w:rPr>
              <w:t>Konfiguration per Computer</w:t>
            </w:r>
            <w:r>
              <w:rPr>
                <w:noProof/>
                <w:webHidden/>
              </w:rPr>
              <w:tab/>
            </w:r>
            <w:r>
              <w:rPr>
                <w:noProof/>
                <w:webHidden/>
              </w:rPr>
              <w:fldChar w:fldCharType="begin"/>
            </w:r>
            <w:r>
              <w:rPr>
                <w:noProof/>
                <w:webHidden/>
              </w:rPr>
              <w:instrText xml:space="preserve"> PAGEREF _Toc171339768 \h </w:instrText>
            </w:r>
            <w:r>
              <w:rPr>
                <w:noProof/>
                <w:webHidden/>
              </w:rPr>
            </w:r>
            <w:r>
              <w:rPr>
                <w:noProof/>
                <w:webHidden/>
              </w:rPr>
              <w:fldChar w:fldCharType="separate"/>
            </w:r>
            <w:r>
              <w:rPr>
                <w:noProof/>
                <w:webHidden/>
              </w:rPr>
              <w:t>37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69" w:history="1">
            <w:r w:rsidRPr="00287AD0">
              <w:rPr>
                <w:rStyle w:val="Hyperlink"/>
                <w:noProof/>
              </w:rPr>
              <w:t>7.2.1.2.</w:t>
            </w:r>
            <w:r>
              <w:rPr>
                <w:rFonts w:eastAsiaTheme="minorEastAsia" w:cstheme="minorBidi"/>
                <w:noProof/>
                <w:kern w:val="0"/>
                <w:szCs w:val="22"/>
              </w:rPr>
              <w:tab/>
            </w:r>
            <w:r w:rsidRPr="00287AD0">
              <w:rPr>
                <w:rStyle w:val="Hyperlink"/>
                <w:noProof/>
              </w:rPr>
              <w:t>Konfiguration direkt an Milestone</w:t>
            </w:r>
            <w:r>
              <w:rPr>
                <w:noProof/>
                <w:webHidden/>
              </w:rPr>
              <w:tab/>
            </w:r>
            <w:r>
              <w:rPr>
                <w:noProof/>
                <w:webHidden/>
              </w:rPr>
              <w:fldChar w:fldCharType="begin"/>
            </w:r>
            <w:r>
              <w:rPr>
                <w:noProof/>
                <w:webHidden/>
              </w:rPr>
              <w:instrText xml:space="preserve"> PAGEREF _Toc171339769 \h </w:instrText>
            </w:r>
            <w:r>
              <w:rPr>
                <w:noProof/>
                <w:webHidden/>
              </w:rPr>
            </w:r>
            <w:r>
              <w:rPr>
                <w:noProof/>
                <w:webHidden/>
              </w:rPr>
              <w:fldChar w:fldCharType="separate"/>
            </w:r>
            <w:r>
              <w:rPr>
                <w:noProof/>
                <w:webHidden/>
              </w:rPr>
              <w:t>39</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70" w:history="1">
            <w:r w:rsidRPr="00287AD0">
              <w:rPr>
                <w:rStyle w:val="Hyperlink"/>
                <w:noProof/>
              </w:rPr>
              <w:t>7.2.2.</w:t>
            </w:r>
            <w:r>
              <w:rPr>
                <w:rFonts w:eastAsiaTheme="minorEastAsia" w:cstheme="minorBidi"/>
                <w:noProof/>
                <w:kern w:val="0"/>
                <w:szCs w:val="22"/>
              </w:rPr>
              <w:tab/>
            </w:r>
            <w:r w:rsidRPr="00287AD0">
              <w:rPr>
                <w:rStyle w:val="Hyperlink"/>
                <w:noProof/>
              </w:rPr>
              <w:t>Bücherei betreten</w:t>
            </w:r>
            <w:r>
              <w:rPr>
                <w:noProof/>
                <w:webHidden/>
              </w:rPr>
              <w:tab/>
            </w:r>
            <w:r>
              <w:rPr>
                <w:noProof/>
                <w:webHidden/>
              </w:rPr>
              <w:fldChar w:fldCharType="begin"/>
            </w:r>
            <w:r>
              <w:rPr>
                <w:noProof/>
                <w:webHidden/>
              </w:rPr>
              <w:instrText xml:space="preserve"> PAGEREF _Toc171339770 \h </w:instrText>
            </w:r>
            <w:r>
              <w:rPr>
                <w:noProof/>
                <w:webHidden/>
              </w:rPr>
            </w:r>
            <w:r>
              <w:rPr>
                <w:noProof/>
                <w:webHidden/>
              </w:rPr>
              <w:fldChar w:fldCharType="separate"/>
            </w:r>
            <w:r>
              <w:rPr>
                <w:noProof/>
                <w:webHidden/>
              </w:rPr>
              <w:t>39</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71" w:history="1">
            <w:r w:rsidRPr="00287AD0">
              <w:rPr>
                <w:rStyle w:val="Hyperlink"/>
                <w:noProof/>
              </w:rPr>
              <w:t>7.2.3.</w:t>
            </w:r>
            <w:r>
              <w:rPr>
                <w:rFonts w:eastAsiaTheme="minorEastAsia" w:cstheme="minorBidi"/>
                <w:noProof/>
                <w:kern w:val="0"/>
                <w:szCs w:val="22"/>
              </w:rPr>
              <w:tab/>
            </w:r>
            <w:r w:rsidRPr="00287AD0">
              <w:rPr>
                <w:rStyle w:val="Hyperlink"/>
                <w:noProof/>
              </w:rPr>
              <w:t>Ein Buch in die Ausleihe legen</w:t>
            </w:r>
            <w:r>
              <w:rPr>
                <w:noProof/>
                <w:webHidden/>
              </w:rPr>
              <w:tab/>
            </w:r>
            <w:r>
              <w:rPr>
                <w:noProof/>
                <w:webHidden/>
              </w:rPr>
              <w:fldChar w:fldCharType="begin"/>
            </w:r>
            <w:r>
              <w:rPr>
                <w:noProof/>
                <w:webHidden/>
              </w:rPr>
              <w:instrText xml:space="preserve"> PAGEREF _Toc171339771 \h </w:instrText>
            </w:r>
            <w:r>
              <w:rPr>
                <w:noProof/>
                <w:webHidden/>
              </w:rPr>
            </w:r>
            <w:r>
              <w:rPr>
                <w:noProof/>
                <w:webHidden/>
              </w:rPr>
              <w:fldChar w:fldCharType="separate"/>
            </w:r>
            <w:r>
              <w:rPr>
                <w:noProof/>
                <w:webHidden/>
              </w:rPr>
              <w:t>40</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72" w:history="1">
            <w:r w:rsidRPr="00287AD0">
              <w:rPr>
                <w:rStyle w:val="Hyperlink"/>
                <w:noProof/>
              </w:rPr>
              <w:t>7.2.4.</w:t>
            </w:r>
            <w:r>
              <w:rPr>
                <w:rFonts w:eastAsiaTheme="minorEastAsia" w:cstheme="minorBidi"/>
                <w:noProof/>
                <w:kern w:val="0"/>
                <w:szCs w:val="22"/>
              </w:rPr>
              <w:tab/>
            </w:r>
            <w:r w:rsidRPr="00287AD0">
              <w:rPr>
                <w:rStyle w:val="Hyperlink"/>
                <w:noProof/>
              </w:rPr>
              <w:t>Ein Buch herunter laden</w:t>
            </w:r>
            <w:r>
              <w:rPr>
                <w:noProof/>
                <w:webHidden/>
              </w:rPr>
              <w:tab/>
            </w:r>
            <w:r>
              <w:rPr>
                <w:noProof/>
                <w:webHidden/>
              </w:rPr>
              <w:fldChar w:fldCharType="begin"/>
            </w:r>
            <w:r>
              <w:rPr>
                <w:noProof/>
                <w:webHidden/>
              </w:rPr>
              <w:instrText xml:space="preserve"> PAGEREF _Toc171339772 \h </w:instrText>
            </w:r>
            <w:r>
              <w:rPr>
                <w:noProof/>
                <w:webHidden/>
              </w:rPr>
            </w:r>
            <w:r>
              <w:rPr>
                <w:noProof/>
                <w:webHidden/>
              </w:rPr>
              <w:fldChar w:fldCharType="separate"/>
            </w:r>
            <w:r>
              <w:rPr>
                <w:noProof/>
                <w:webHidden/>
              </w:rPr>
              <w:t>41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73" w:history="1">
            <w:r w:rsidRPr="00287AD0">
              <w:rPr>
                <w:rStyle w:val="Hyperlink"/>
                <w:noProof/>
              </w:rPr>
              <w:t>7.2.5.</w:t>
            </w:r>
            <w:r>
              <w:rPr>
                <w:rFonts w:eastAsiaTheme="minorEastAsia" w:cstheme="minorBidi"/>
                <w:noProof/>
                <w:kern w:val="0"/>
                <w:szCs w:val="22"/>
              </w:rPr>
              <w:tab/>
            </w:r>
            <w:r w:rsidRPr="00287AD0">
              <w:rPr>
                <w:rStyle w:val="Hyperlink"/>
                <w:noProof/>
              </w:rPr>
              <w:t>Ein Buch zurückgeben oder löschen</w:t>
            </w:r>
            <w:r>
              <w:rPr>
                <w:noProof/>
                <w:webHidden/>
              </w:rPr>
              <w:tab/>
            </w:r>
            <w:r>
              <w:rPr>
                <w:noProof/>
                <w:webHidden/>
              </w:rPr>
              <w:fldChar w:fldCharType="begin"/>
            </w:r>
            <w:r>
              <w:rPr>
                <w:noProof/>
                <w:webHidden/>
              </w:rPr>
              <w:instrText xml:space="preserve"> PAGEREF _Toc171339773 \h </w:instrText>
            </w:r>
            <w:r>
              <w:rPr>
                <w:noProof/>
                <w:webHidden/>
              </w:rPr>
            </w:r>
            <w:r>
              <w:rPr>
                <w:noProof/>
                <w:webHidden/>
              </w:rPr>
              <w:fldChar w:fldCharType="separate"/>
            </w:r>
            <w:r>
              <w:rPr>
                <w:noProof/>
                <w:webHidden/>
              </w:rPr>
              <w:t>41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74" w:history="1">
            <w:r w:rsidRPr="00287AD0">
              <w:rPr>
                <w:rStyle w:val="Hyperlink"/>
                <w:noProof/>
              </w:rPr>
              <w:t>7.2.6.</w:t>
            </w:r>
            <w:r>
              <w:rPr>
                <w:rFonts w:eastAsiaTheme="minorEastAsia" w:cstheme="minorBidi"/>
                <w:noProof/>
                <w:kern w:val="0"/>
                <w:szCs w:val="22"/>
              </w:rPr>
              <w:tab/>
            </w:r>
            <w:r w:rsidRPr="00287AD0">
              <w:rPr>
                <w:rStyle w:val="Hyperlink"/>
                <w:noProof/>
              </w:rPr>
              <w:t>Der elektronische Kiosk</w:t>
            </w:r>
            <w:r>
              <w:rPr>
                <w:noProof/>
                <w:webHidden/>
              </w:rPr>
              <w:tab/>
            </w:r>
            <w:r>
              <w:rPr>
                <w:noProof/>
                <w:webHidden/>
              </w:rPr>
              <w:fldChar w:fldCharType="begin"/>
            </w:r>
            <w:r>
              <w:rPr>
                <w:noProof/>
                <w:webHidden/>
              </w:rPr>
              <w:instrText xml:space="preserve"> PAGEREF _Toc171339774 \h </w:instrText>
            </w:r>
            <w:r>
              <w:rPr>
                <w:noProof/>
                <w:webHidden/>
              </w:rPr>
            </w:r>
            <w:r>
              <w:rPr>
                <w:noProof/>
                <w:webHidden/>
              </w:rPr>
              <w:fldChar w:fldCharType="separate"/>
            </w:r>
            <w:r>
              <w:rPr>
                <w:noProof/>
                <w:webHidden/>
              </w:rPr>
              <w:t>42</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75" w:history="1">
            <w:r w:rsidRPr="00287AD0">
              <w:rPr>
                <w:rStyle w:val="Hyperlink"/>
                <w:noProof/>
              </w:rPr>
              <w:t>7.2.7.</w:t>
            </w:r>
            <w:r>
              <w:rPr>
                <w:rFonts w:eastAsiaTheme="minorEastAsia" w:cstheme="minorBidi"/>
                <w:noProof/>
                <w:kern w:val="0"/>
                <w:szCs w:val="22"/>
              </w:rPr>
              <w:tab/>
            </w:r>
            <w:r w:rsidRPr="00287AD0">
              <w:rPr>
                <w:rStyle w:val="Hyperlink"/>
                <w:noProof/>
              </w:rPr>
              <w:t>Wechseln zwischen mehreren Büchereien</w:t>
            </w:r>
            <w:r>
              <w:rPr>
                <w:noProof/>
                <w:webHidden/>
              </w:rPr>
              <w:tab/>
            </w:r>
            <w:r>
              <w:rPr>
                <w:noProof/>
                <w:webHidden/>
              </w:rPr>
              <w:fldChar w:fldCharType="begin"/>
            </w:r>
            <w:r>
              <w:rPr>
                <w:noProof/>
                <w:webHidden/>
              </w:rPr>
              <w:instrText xml:space="preserve"> PAGEREF _Toc171339775 \h </w:instrText>
            </w:r>
            <w:r>
              <w:rPr>
                <w:noProof/>
                <w:webHidden/>
              </w:rPr>
            </w:r>
            <w:r>
              <w:rPr>
                <w:noProof/>
                <w:webHidden/>
              </w:rPr>
              <w:fldChar w:fldCharType="separate"/>
            </w:r>
            <w:r>
              <w:rPr>
                <w:noProof/>
                <w:webHidden/>
              </w:rPr>
              <w:t>42</w:t>
            </w:r>
            <w:r>
              <w:rPr>
                <w:noProof/>
                <w:webHidden/>
              </w:rPr>
              <w:fldChar w:fldCharType="end"/>
            </w:r>
          </w:hyperlink>
        </w:p>
        <w:p w:rsidR="00876E1A" w:rsidRDefault="00876E1A">
          <w:pPr>
            <w:pStyle w:val="Verzeichnis2"/>
            <w:rPr>
              <w:rFonts w:eastAsiaTheme="minorEastAsia" w:cstheme="minorBidi"/>
              <w:kern w:val="0"/>
              <w:szCs w:val="22"/>
            </w:rPr>
          </w:pPr>
          <w:hyperlink w:anchor="_Toc171339776" w:history="1">
            <w:r w:rsidRPr="00287AD0">
              <w:rPr>
                <w:rStyle w:val="Hyperlink"/>
              </w:rPr>
              <w:t>7.3.</w:t>
            </w:r>
            <w:r>
              <w:rPr>
                <w:rFonts w:eastAsiaTheme="minorEastAsia" w:cstheme="minorBidi"/>
                <w:kern w:val="0"/>
                <w:szCs w:val="22"/>
              </w:rPr>
              <w:tab/>
            </w:r>
            <w:r w:rsidRPr="00287AD0">
              <w:rPr>
                <w:rStyle w:val="Hyperlink"/>
              </w:rPr>
              <w:t>Webradio</w:t>
            </w:r>
            <w:r>
              <w:rPr>
                <w:webHidden/>
              </w:rPr>
              <w:tab/>
            </w:r>
            <w:r>
              <w:rPr>
                <w:webHidden/>
              </w:rPr>
              <w:fldChar w:fldCharType="begin"/>
            </w:r>
            <w:r>
              <w:rPr>
                <w:webHidden/>
              </w:rPr>
              <w:instrText xml:space="preserve"> PAGEREF _Toc171339776 \h </w:instrText>
            </w:r>
            <w:r>
              <w:rPr>
                <w:webHidden/>
              </w:rPr>
            </w:r>
            <w:r>
              <w:rPr>
                <w:webHidden/>
              </w:rPr>
              <w:fldChar w:fldCharType="separate"/>
            </w:r>
            <w:r>
              <w:rPr>
                <w:webHidden/>
              </w:rPr>
              <w:t>42</w:t>
            </w:r>
            <w:r>
              <w:rPr>
                <w:webHidden/>
              </w:rPr>
              <w:fldChar w:fldCharType="end"/>
            </w:r>
          </w:hyperlink>
        </w:p>
        <w:p w:rsidR="00876E1A" w:rsidRDefault="00876E1A">
          <w:pPr>
            <w:pStyle w:val="Verzeichnis3"/>
            <w:rPr>
              <w:rFonts w:eastAsiaTheme="minorEastAsia" w:cstheme="minorBidi"/>
              <w:noProof/>
              <w:kern w:val="0"/>
              <w:szCs w:val="22"/>
            </w:rPr>
          </w:pPr>
          <w:hyperlink w:anchor="_Toc171339777" w:history="1">
            <w:r w:rsidRPr="00287AD0">
              <w:rPr>
                <w:rStyle w:val="Hyperlink"/>
                <w:noProof/>
              </w:rPr>
              <w:t>7.3.1.</w:t>
            </w:r>
            <w:r>
              <w:rPr>
                <w:rFonts w:eastAsiaTheme="minorEastAsia" w:cstheme="minorBidi"/>
                <w:noProof/>
                <w:kern w:val="0"/>
                <w:szCs w:val="22"/>
              </w:rPr>
              <w:tab/>
            </w:r>
            <w:r w:rsidRPr="00287AD0">
              <w:rPr>
                <w:rStyle w:val="Hyperlink"/>
                <w:noProof/>
              </w:rPr>
              <w:t>Finden von Webradio-Sendern</w:t>
            </w:r>
            <w:r>
              <w:rPr>
                <w:noProof/>
                <w:webHidden/>
              </w:rPr>
              <w:tab/>
            </w:r>
            <w:r>
              <w:rPr>
                <w:noProof/>
                <w:webHidden/>
              </w:rPr>
              <w:fldChar w:fldCharType="begin"/>
            </w:r>
            <w:r>
              <w:rPr>
                <w:noProof/>
                <w:webHidden/>
              </w:rPr>
              <w:instrText xml:space="preserve"> PAGEREF _Toc171339777 \h </w:instrText>
            </w:r>
            <w:r>
              <w:rPr>
                <w:noProof/>
                <w:webHidden/>
              </w:rPr>
            </w:r>
            <w:r>
              <w:rPr>
                <w:noProof/>
                <w:webHidden/>
              </w:rPr>
              <w:fldChar w:fldCharType="separate"/>
            </w:r>
            <w:r>
              <w:rPr>
                <w:noProof/>
                <w:webHidden/>
              </w:rPr>
              <w:t>43</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78" w:history="1">
            <w:r w:rsidRPr="00287AD0">
              <w:rPr>
                <w:rStyle w:val="Hyperlink"/>
                <w:noProof/>
              </w:rPr>
              <w:t>7.3.1.1.</w:t>
            </w:r>
            <w:r>
              <w:rPr>
                <w:rFonts w:eastAsiaTheme="minorEastAsia" w:cstheme="minorBidi"/>
                <w:noProof/>
                <w:kern w:val="0"/>
                <w:szCs w:val="22"/>
              </w:rPr>
              <w:tab/>
            </w:r>
            <w:r w:rsidRPr="00287AD0">
              <w:rPr>
                <w:rStyle w:val="Hyperlink"/>
                <w:noProof/>
              </w:rPr>
              <w:t>Auswahl aus Sender-Paket</w:t>
            </w:r>
            <w:r>
              <w:rPr>
                <w:noProof/>
                <w:webHidden/>
              </w:rPr>
              <w:tab/>
            </w:r>
            <w:r>
              <w:rPr>
                <w:noProof/>
                <w:webHidden/>
              </w:rPr>
              <w:fldChar w:fldCharType="begin"/>
            </w:r>
            <w:r>
              <w:rPr>
                <w:noProof/>
                <w:webHidden/>
              </w:rPr>
              <w:instrText xml:space="preserve"> PAGEREF _Toc171339778 \h </w:instrText>
            </w:r>
            <w:r>
              <w:rPr>
                <w:noProof/>
                <w:webHidden/>
              </w:rPr>
            </w:r>
            <w:r>
              <w:rPr>
                <w:noProof/>
                <w:webHidden/>
              </w:rPr>
              <w:fldChar w:fldCharType="separate"/>
            </w:r>
            <w:r>
              <w:rPr>
                <w:noProof/>
                <w:webHidden/>
              </w:rPr>
              <w:t>43</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79" w:history="1">
            <w:r w:rsidRPr="00287AD0">
              <w:rPr>
                <w:rStyle w:val="Hyperlink"/>
                <w:noProof/>
              </w:rPr>
              <w:t>7.3.1.2.</w:t>
            </w:r>
            <w:r>
              <w:rPr>
                <w:rFonts w:eastAsiaTheme="minorEastAsia" w:cstheme="minorBidi"/>
                <w:noProof/>
                <w:kern w:val="0"/>
                <w:szCs w:val="22"/>
              </w:rPr>
              <w:tab/>
            </w:r>
            <w:r w:rsidRPr="00287AD0">
              <w:rPr>
                <w:rStyle w:val="Hyperlink"/>
                <w:noProof/>
              </w:rPr>
              <w:t>Auswahl per Filterung aus weltweiter Datenbank</w:t>
            </w:r>
            <w:r>
              <w:rPr>
                <w:noProof/>
                <w:webHidden/>
              </w:rPr>
              <w:tab/>
            </w:r>
            <w:r>
              <w:rPr>
                <w:noProof/>
                <w:webHidden/>
              </w:rPr>
              <w:fldChar w:fldCharType="begin"/>
            </w:r>
            <w:r>
              <w:rPr>
                <w:noProof/>
                <w:webHidden/>
              </w:rPr>
              <w:instrText xml:space="preserve"> PAGEREF _Toc171339779 \h </w:instrText>
            </w:r>
            <w:r>
              <w:rPr>
                <w:noProof/>
                <w:webHidden/>
              </w:rPr>
            </w:r>
            <w:r>
              <w:rPr>
                <w:noProof/>
                <w:webHidden/>
              </w:rPr>
              <w:fldChar w:fldCharType="separate"/>
            </w:r>
            <w:r>
              <w:rPr>
                <w:noProof/>
                <w:webHidden/>
              </w:rPr>
              <w:t>44</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80" w:history="1">
            <w:r w:rsidRPr="00287AD0">
              <w:rPr>
                <w:rStyle w:val="Hyperlink"/>
                <w:noProof/>
              </w:rPr>
              <w:t>7.3.1.3.</w:t>
            </w:r>
            <w:r>
              <w:rPr>
                <w:rFonts w:eastAsiaTheme="minorEastAsia" w:cstheme="minorBidi"/>
                <w:noProof/>
                <w:kern w:val="0"/>
                <w:szCs w:val="22"/>
              </w:rPr>
              <w:tab/>
            </w:r>
            <w:r w:rsidRPr="00287AD0">
              <w:rPr>
                <w:rStyle w:val="Hyperlink"/>
                <w:noProof/>
              </w:rPr>
              <w:t>Auswahl per Volltext-Suche in weltweiter Datenbank</w:t>
            </w:r>
            <w:r>
              <w:rPr>
                <w:noProof/>
                <w:webHidden/>
              </w:rPr>
              <w:tab/>
            </w:r>
            <w:r>
              <w:rPr>
                <w:noProof/>
                <w:webHidden/>
              </w:rPr>
              <w:fldChar w:fldCharType="begin"/>
            </w:r>
            <w:r>
              <w:rPr>
                <w:noProof/>
                <w:webHidden/>
              </w:rPr>
              <w:instrText xml:space="preserve"> PAGEREF _Toc171339780 \h </w:instrText>
            </w:r>
            <w:r>
              <w:rPr>
                <w:noProof/>
                <w:webHidden/>
              </w:rPr>
            </w:r>
            <w:r>
              <w:rPr>
                <w:noProof/>
                <w:webHidden/>
              </w:rPr>
              <w:fldChar w:fldCharType="separate"/>
            </w:r>
            <w:r>
              <w:rPr>
                <w:noProof/>
                <w:webHidden/>
              </w:rPr>
              <w:t>44</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81" w:history="1">
            <w:r w:rsidRPr="00287AD0">
              <w:rPr>
                <w:rStyle w:val="Hyperlink"/>
                <w:noProof/>
              </w:rPr>
              <w:t>7.3.1.4.</w:t>
            </w:r>
            <w:r>
              <w:rPr>
                <w:rFonts w:eastAsiaTheme="minorEastAsia" w:cstheme="minorBidi"/>
                <w:noProof/>
                <w:kern w:val="0"/>
                <w:szCs w:val="22"/>
              </w:rPr>
              <w:tab/>
            </w:r>
            <w:r w:rsidRPr="00287AD0">
              <w:rPr>
                <w:rStyle w:val="Hyperlink"/>
                <w:noProof/>
              </w:rPr>
              <w:t>Ergänzen eigener Links</w:t>
            </w:r>
            <w:r>
              <w:rPr>
                <w:noProof/>
                <w:webHidden/>
              </w:rPr>
              <w:tab/>
            </w:r>
            <w:r>
              <w:rPr>
                <w:noProof/>
                <w:webHidden/>
              </w:rPr>
              <w:fldChar w:fldCharType="begin"/>
            </w:r>
            <w:r>
              <w:rPr>
                <w:noProof/>
                <w:webHidden/>
              </w:rPr>
              <w:instrText xml:space="preserve"> PAGEREF _Toc171339781 \h </w:instrText>
            </w:r>
            <w:r>
              <w:rPr>
                <w:noProof/>
                <w:webHidden/>
              </w:rPr>
            </w:r>
            <w:r>
              <w:rPr>
                <w:noProof/>
                <w:webHidden/>
              </w:rPr>
              <w:fldChar w:fldCharType="separate"/>
            </w:r>
            <w:r>
              <w:rPr>
                <w:noProof/>
                <w:webHidden/>
              </w:rPr>
              <w:t>45</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82" w:history="1">
            <w:r w:rsidRPr="00287AD0">
              <w:rPr>
                <w:rStyle w:val="Hyperlink"/>
                <w:noProof/>
              </w:rPr>
              <w:t>7.3.2.</w:t>
            </w:r>
            <w:r>
              <w:rPr>
                <w:rFonts w:eastAsiaTheme="minorEastAsia" w:cstheme="minorBidi"/>
                <w:noProof/>
                <w:kern w:val="0"/>
                <w:szCs w:val="22"/>
              </w:rPr>
              <w:tab/>
            </w:r>
            <w:r w:rsidRPr="00287AD0">
              <w:rPr>
                <w:rStyle w:val="Hyperlink"/>
                <w:noProof/>
              </w:rPr>
              <w:t>Erstellen von Favoriten</w:t>
            </w:r>
            <w:r>
              <w:rPr>
                <w:noProof/>
                <w:webHidden/>
              </w:rPr>
              <w:tab/>
            </w:r>
            <w:r>
              <w:rPr>
                <w:noProof/>
                <w:webHidden/>
              </w:rPr>
              <w:fldChar w:fldCharType="begin"/>
            </w:r>
            <w:r>
              <w:rPr>
                <w:noProof/>
                <w:webHidden/>
              </w:rPr>
              <w:instrText xml:space="preserve"> PAGEREF _Toc171339782 \h </w:instrText>
            </w:r>
            <w:r>
              <w:rPr>
                <w:noProof/>
                <w:webHidden/>
              </w:rPr>
            </w:r>
            <w:r>
              <w:rPr>
                <w:noProof/>
                <w:webHidden/>
              </w:rPr>
              <w:fldChar w:fldCharType="separate"/>
            </w:r>
            <w:r>
              <w:rPr>
                <w:noProof/>
                <w:webHidden/>
              </w:rPr>
              <w:t>45</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83" w:history="1">
            <w:r w:rsidRPr="00287AD0">
              <w:rPr>
                <w:rStyle w:val="Hyperlink"/>
                <w:noProof/>
              </w:rPr>
              <w:t>7.3.3.</w:t>
            </w:r>
            <w:r>
              <w:rPr>
                <w:rFonts w:eastAsiaTheme="minorEastAsia" w:cstheme="minorBidi"/>
                <w:noProof/>
                <w:kern w:val="0"/>
                <w:szCs w:val="22"/>
              </w:rPr>
              <w:tab/>
            </w:r>
            <w:r w:rsidRPr="00287AD0">
              <w:rPr>
                <w:rStyle w:val="Hyperlink"/>
                <w:noProof/>
              </w:rPr>
              <w:t>Webradio Funktions-Übersicht</w:t>
            </w:r>
            <w:r>
              <w:rPr>
                <w:noProof/>
                <w:webHidden/>
              </w:rPr>
              <w:tab/>
            </w:r>
            <w:r>
              <w:rPr>
                <w:noProof/>
                <w:webHidden/>
              </w:rPr>
              <w:fldChar w:fldCharType="begin"/>
            </w:r>
            <w:r>
              <w:rPr>
                <w:noProof/>
                <w:webHidden/>
              </w:rPr>
              <w:instrText xml:space="preserve"> PAGEREF _Toc171339783 \h </w:instrText>
            </w:r>
            <w:r>
              <w:rPr>
                <w:noProof/>
                <w:webHidden/>
              </w:rPr>
            </w:r>
            <w:r>
              <w:rPr>
                <w:noProof/>
                <w:webHidden/>
              </w:rPr>
              <w:fldChar w:fldCharType="separate"/>
            </w:r>
            <w:r>
              <w:rPr>
                <w:noProof/>
                <w:webHidden/>
              </w:rPr>
              <w:t>46</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84" w:history="1">
            <w:r w:rsidRPr="00287AD0">
              <w:rPr>
                <w:rStyle w:val="Hyperlink"/>
                <w:noProof/>
              </w:rPr>
              <w:t>7.3.4.</w:t>
            </w:r>
            <w:r>
              <w:rPr>
                <w:rFonts w:eastAsiaTheme="minorEastAsia" w:cstheme="minorBidi"/>
                <w:noProof/>
                <w:kern w:val="0"/>
                <w:szCs w:val="22"/>
              </w:rPr>
              <w:tab/>
            </w:r>
            <w:r w:rsidRPr="00287AD0">
              <w:rPr>
                <w:rStyle w:val="Hyperlink"/>
                <w:noProof/>
              </w:rPr>
              <w:t>Erste Hilfe für die Internetverbindung und das Webradio</w:t>
            </w:r>
            <w:r>
              <w:rPr>
                <w:noProof/>
                <w:webHidden/>
              </w:rPr>
              <w:tab/>
            </w:r>
            <w:r>
              <w:rPr>
                <w:noProof/>
                <w:webHidden/>
              </w:rPr>
              <w:fldChar w:fldCharType="begin"/>
            </w:r>
            <w:r>
              <w:rPr>
                <w:noProof/>
                <w:webHidden/>
              </w:rPr>
              <w:instrText xml:space="preserve"> PAGEREF _Toc171339784 \h </w:instrText>
            </w:r>
            <w:r>
              <w:rPr>
                <w:noProof/>
                <w:webHidden/>
              </w:rPr>
            </w:r>
            <w:r>
              <w:rPr>
                <w:noProof/>
                <w:webHidden/>
              </w:rPr>
              <w:fldChar w:fldCharType="separate"/>
            </w:r>
            <w:r>
              <w:rPr>
                <w:noProof/>
                <w:webHidden/>
              </w:rPr>
              <w:t>47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85" w:history="1">
            <w:r w:rsidRPr="00287AD0">
              <w:rPr>
                <w:rStyle w:val="Hyperlink"/>
                <w:noProof/>
              </w:rPr>
              <w:t>7.3.4.1.</w:t>
            </w:r>
            <w:r>
              <w:rPr>
                <w:rFonts w:eastAsiaTheme="minorEastAsia" w:cstheme="minorBidi"/>
                <w:noProof/>
                <w:kern w:val="0"/>
                <w:szCs w:val="22"/>
              </w:rPr>
              <w:tab/>
            </w:r>
            <w:r w:rsidRPr="00287AD0">
              <w:rPr>
                <w:rStyle w:val="Hyperlink"/>
                <w:noProof/>
              </w:rPr>
              <w:t>WiFi-Verbindung</w:t>
            </w:r>
            <w:r>
              <w:rPr>
                <w:noProof/>
                <w:webHidden/>
              </w:rPr>
              <w:tab/>
            </w:r>
            <w:r>
              <w:rPr>
                <w:noProof/>
                <w:webHidden/>
              </w:rPr>
              <w:fldChar w:fldCharType="begin"/>
            </w:r>
            <w:r>
              <w:rPr>
                <w:noProof/>
                <w:webHidden/>
              </w:rPr>
              <w:instrText xml:space="preserve"> PAGEREF _Toc171339785 \h </w:instrText>
            </w:r>
            <w:r>
              <w:rPr>
                <w:noProof/>
                <w:webHidden/>
              </w:rPr>
            </w:r>
            <w:r>
              <w:rPr>
                <w:noProof/>
                <w:webHidden/>
              </w:rPr>
              <w:fldChar w:fldCharType="separate"/>
            </w:r>
            <w:r>
              <w:rPr>
                <w:noProof/>
                <w:webHidden/>
              </w:rPr>
              <w:t>47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86" w:history="1">
            <w:r w:rsidRPr="00287AD0">
              <w:rPr>
                <w:rStyle w:val="Hyperlink"/>
                <w:noProof/>
              </w:rPr>
              <w:t>7.3.4.2.</w:t>
            </w:r>
            <w:r>
              <w:rPr>
                <w:rFonts w:eastAsiaTheme="minorEastAsia" w:cstheme="minorBidi"/>
                <w:noProof/>
                <w:kern w:val="0"/>
                <w:szCs w:val="22"/>
              </w:rPr>
              <w:tab/>
            </w:r>
            <w:r w:rsidRPr="00287AD0">
              <w:rPr>
                <w:rStyle w:val="Hyperlink"/>
                <w:noProof/>
              </w:rPr>
              <w:t>Webradio-Verbindung</w:t>
            </w:r>
            <w:r>
              <w:rPr>
                <w:noProof/>
                <w:webHidden/>
              </w:rPr>
              <w:tab/>
            </w:r>
            <w:r>
              <w:rPr>
                <w:noProof/>
                <w:webHidden/>
              </w:rPr>
              <w:fldChar w:fldCharType="begin"/>
            </w:r>
            <w:r>
              <w:rPr>
                <w:noProof/>
                <w:webHidden/>
              </w:rPr>
              <w:instrText xml:space="preserve"> PAGEREF _Toc171339786 \h </w:instrText>
            </w:r>
            <w:r>
              <w:rPr>
                <w:noProof/>
                <w:webHidden/>
              </w:rPr>
            </w:r>
            <w:r>
              <w:rPr>
                <w:noProof/>
                <w:webHidden/>
              </w:rPr>
              <w:fldChar w:fldCharType="separate"/>
            </w:r>
            <w:r>
              <w:rPr>
                <w:noProof/>
                <w:webHidden/>
              </w:rPr>
              <w:t>47</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87" w:history="1">
            <w:r w:rsidRPr="00287AD0">
              <w:rPr>
                <w:rStyle w:val="Hyperlink"/>
                <w:noProof/>
              </w:rPr>
              <w:t>7.3.4.3.</w:t>
            </w:r>
            <w:r>
              <w:rPr>
                <w:rFonts w:eastAsiaTheme="minorEastAsia" w:cstheme="minorBidi"/>
                <w:noProof/>
                <w:kern w:val="0"/>
                <w:szCs w:val="22"/>
              </w:rPr>
              <w:tab/>
            </w:r>
            <w:r w:rsidRPr="00287AD0">
              <w:rPr>
                <w:rStyle w:val="Hyperlink"/>
                <w:noProof/>
              </w:rPr>
              <w:t>WiFi und Stromverbrauch</w:t>
            </w:r>
            <w:r>
              <w:rPr>
                <w:noProof/>
                <w:webHidden/>
              </w:rPr>
              <w:tab/>
            </w:r>
            <w:r>
              <w:rPr>
                <w:noProof/>
                <w:webHidden/>
              </w:rPr>
              <w:fldChar w:fldCharType="begin"/>
            </w:r>
            <w:r>
              <w:rPr>
                <w:noProof/>
                <w:webHidden/>
              </w:rPr>
              <w:instrText xml:space="preserve"> PAGEREF _Toc171339787 \h </w:instrText>
            </w:r>
            <w:r>
              <w:rPr>
                <w:noProof/>
                <w:webHidden/>
              </w:rPr>
            </w:r>
            <w:r>
              <w:rPr>
                <w:noProof/>
                <w:webHidden/>
              </w:rPr>
              <w:fldChar w:fldCharType="separate"/>
            </w:r>
            <w:r>
              <w:rPr>
                <w:noProof/>
                <w:webHidden/>
              </w:rPr>
              <w:t>47</w:t>
            </w:r>
            <w:r>
              <w:rPr>
                <w:noProof/>
                <w:webHidden/>
              </w:rPr>
              <w:fldChar w:fldCharType="end"/>
            </w:r>
          </w:hyperlink>
        </w:p>
        <w:p w:rsidR="00876E1A" w:rsidRDefault="00876E1A">
          <w:pPr>
            <w:pStyle w:val="Verzeichnis2"/>
            <w:rPr>
              <w:rFonts w:eastAsiaTheme="minorEastAsia" w:cstheme="minorBidi"/>
              <w:kern w:val="0"/>
              <w:szCs w:val="22"/>
            </w:rPr>
          </w:pPr>
          <w:hyperlink w:anchor="_Toc171339788" w:history="1">
            <w:r w:rsidRPr="00287AD0">
              <w:rPr>
                <w:rStyle w:val="Hyperlink"/>
              </w:rPr>
              <w:t>7.4.</w:t>
            </w:r>
            <w:r>
              <w:rPr>
                <w:rFonts w:eastAsiaTheme="minorEastAsia" w:cstheme="minorBidi"/>
                <w:kern w:val="0"/>
                <w:szCs w:val="22"/>
              </w:rPr>
              <w:tab/>
            </w:r>
            <w:r w:rsidRPr="00287AD0">
              <w:rPr>
                <w:rStyle w:val="Hyperlink"/>
              </w:rPr>
              <w:t>Wetter</w:t>
            </w:r>
            <w:r>
              <w:rPr>
                <w:webHidden/>
              </w:rPr>
              <w:tab/>
            </w:r>
            <w:r>
              <w:rPr>
                <w:webHidden/>
              </w:rPr>
              <w:fldChar w:fldCharType="begin"/>
            </w:r>
            <w:r>
              <w:rPr>
                <w:webHidden/>
              </w:rPr>
              <w:instrText xml:space="preserve"> PAGEREF _Toc171339788 \h </w:instrText>
            </w:r>
            <w:r>
              <w:rPr>
                <w:webHidden/>
              </w:rPr>
            </w:r>
            <w:r>
              <w:rPr>
                <w:webHidden/>
              </w:rPr>
              <w:fldChar w:fldCharType="separate"/>
            </w:r>
            <w:r>
              <w:rPr>
                <w:webHidden/>
              </w:rPr>
              <w:t>47</w:t>
            </w:r>
            <w:r>
              <w:rPr>
                <w:webHidden/>
              </w:rPr>
              <w:fldChar w:fldCharType="end"/>
            </w:r>
          </w:hyperlink>
        </w:p>
        <w:p w:rsidR="00876E1A" w:rsidRDefault="00876E1A">
          <w:pPr>
            <w:pStyle w:val="Verzeichnis3"/>
            <w:rPr>
              <w:rFonts w:eastAsiaTheme="minorEastAsia" w:cstheme="minorBidi"/>
              <w:noProof/>
              <w:kern w:val="0"/>
              <w:szCs w:val="22"/>
            </w:rPr>
          </w:pPr>
          <w:hyperlink w:anchor="_Toc171339789" w:history="1">
            <w:r w:rsidRPr="00287AD0">
              <w:rPr>
                <w:rStyle w:val="Hyperlink"/>
                <w:noProof/>
              </w:rPr>
              <w:t>7.4.1.</w:t>
            </w:r>
            <w:r>
              <w:rPr>
                <w:rFonts w:eastAsiaTheme="minorEastAsia" w:cstheme="minorBidi"/>
                <w:noProof/>
                <w:kern w:val="0"/>
                <w:szCs w:val="22"/>
              </w:rPr>
              <w:tab/>
            </w:r>
            <w:r w:rsidRPr="00287AD0">
              <w:rPr>
                <w:rStyle w:val="Hyperlink"/>
                <w:noProof/>
              </w:rPr>
              <w:t>Wetter-Navigation</w:t>
            </w:r>
            <w:r>
              <w:rPr>
                <w:noProof/>
                <w:webHidden/>
              </w:rPr>
              <w:tab/>
            </w:r>
            <w:r>
              <w:rPr>
                <w:noProof/>
                <w:webHidden/>
              </w:rPr>
              <w:fldChar w:fldCharType="begin"/>
            </w:r>
            <w:r>
              <w:rPr>
                <w:noProof/>
                <w:webHidden/>
              </w:rPr>
              <w:instrText xml:space="preserve"> PAGEREF _Toc171339789 \h </w:instrText>
            </w:r>
            <w:r>
              <w:rPr>
                <w:noProof/>
                <w:webHidden/>
              </w:rPr>
            </w:r>
            <w:r>
              <w:rPr>
                <w:noProof/>
                <w:webHidden/>
              </w:rPr>
              <w:fldChar w:fldCharType="separate"/>
            </w:r>
            <w:r>
              <w:rPr>
                <w:noProof/>
                <w:webHidden/>
              </w:rPr>
              <w:t>48</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90" w:history="1">
            <w:r w:rsidRPr="00287AD0">
              <w:rPr>
                <w:rStyle w:val="Hyperlink"/>
                <w:noProof/>
              </w:rPr>
              <w:t>7.4.1.1.</w:t>
            </w:r>
            <w:r>
              <w:rPr>
                <w:rFonts w:eastAsiaTheme="minorEastAsia" w:cstheme="minorBidi"/>
                <w:noProof/>
                <w:kern w:val="0"/>
                <w:szCs w:val="22"/>
              </w:rPr>
              <w:tab/>
            </w:r>
            <w:r w:rsidRPr="00287AD0">
              <w:rPr>
                <w:rStyle w:val="Hyperlink"/>
                <w:noProof/>
              </w:rPr>
              <w:t>Wetter für gespeicherte Orte</w:t>
            </w:r>
            <w:r>
              <w:rPr>
                <w:noProof/>
                <w:webHidden/>
              </w:rPr>
              <w:tab/>
            </w:r>
            <w:r>
              <w:rPr>
                <w:noProof/>
                <w:webHidden/>
              </w:rPr>
              <w:fldChar w:fldCharType="begin"/>
            </w:r>
            <w:r>
              <w:rPr>
                <w:noProof/>
                <w:webHidden/>
              </w:rPr>
              <w:instrText xml:space="preserve"> PAGEREF _Toc171339790 \h </w:instrText>
            </w:r>
            <w:r>
              <w:rPr>
                <w:noProof/>
                <w:webHidden/>
              </w:rPr>
            </w:r>
            <w:r>
              <w:rPr>
                <w:noProof/>
                <w:webHidden/>
              </w:rPr>
              <w:fldChar w:fldCharType="separate"/>
            </w:r>
            <w:r>
              <w:rPr>
                <w:noProof/>
                <w:webHidden/>
              </w:rPr>
              <w:t>48</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91" w:history="1">
            <w:r w:rsidRPr="00287AD0">
              <w:rPr>
                <w:rStyle w:val="Hyperlink"/>
                <w:noProof/>
              </w:rPr>
              <w:t>7.4.1.2.</w:t>
            </w:r>
            <w:r>
              <w:rPr>
                <w:rFonts w:eastAsiaTheme="minorEastAsia" w:cstheme="minorBidi"/>
                <w:noProof/>
                <w:kern w:val="0"/>
                <w:szCs w:val="22"/>
              </w:rPr>
              <w:tab/>
            </w:r>
            <w:r w:rsidRPr="00287AD0">
              <w:rPr>
                <w:rStyle w:val="Hyperlink"/>
                <w:noProof/>
              </w:rPr>
              <w:t>Liste der Orte</w:t>
            </w:r>
            <w:r>
              <w:rPr>
                <w:noProof/>
                <w:webHidden/>
              </w:rPr>
              <w:tab/>
            </w:r>
            <w:r>
              <w:rPr>
                <w:noProof/>
                <w:webHidden/>
              </w:rPr>
              <w:fldChar w:fldCharType="begin"/>
            </w:r>
            <w:r>
              <w:rPr>
                <w:noProof/>
                <w:webHidden/>
              </w:rPr>
              <w:instrText xml:space="preserve"> PAGEREF _Toc171339791 \h </w:instrText>
            </w:r>
            <w:r>
              <w:rPr>
                <w:noProof/>
                <w:webHidden/>
              </w:rPr>
            </w:r>
            <w:r>
              <w:rPr>
                <w:noProof/>
                <w:webHidden/>
              </w:rPr>
              <w:fldChar w:fldCharType="separate"/>
            </w:r>
            <w:r>
              <w:rPr>
                <w:noProof/>
                <w:webHidden/>
              </w:rPr>
              <w:t>49</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92" w:history="1">
            <w:r w:rsidRPr="00287AD0">
              <w:rPr>
                <w:rStyle w:val="Hyperlink"/>
                <w:noProof/>
              </w:rPr>
              <w:t>7.4.1.3.</w:t>
            </w:r>
            <w:r>
              <w:rPr>
                <w:rFonts w:eastAsiaTheme="minorEastAsia" w:cstheme="minorBidi"/>
                <w:noProof/>
                <w:kern w:val="0"/>
                <w:szCs w:val="22"/>
              </w:rPr>
              <w:tab/>
            </w:r>
            <w:r w:rsidRPr="00287AD0">
              <w:rPr>
                <w:rStyle w:val="Hyperlink"/>
                <w:noProof/>
              </w:rPr>
              <w:t>Land wählen</w:t>
            </w:r>
            <w:r>
              <w:rPr>
                <w:noProof/>
                <w:webHidden/>
              </w:rPr>
              <w:tab/>
            </w:r>
            <w:r>
              <w:rPr>
                <w:noProof/>
                <w:webHidden/>
              </w:rPr>
              <w:fldChar w:fldCharType="begin"/>
            </w:r>
            <w:r>
              <w:rPr>
                <w:noProof/>
                <w:webHidden/>
              </w:rPr>
              <w:instrText xml:space="preserve"> PAGEREF _Toc171339792 \h </w:instrText>
            </w:r>
            <w:r>
              <w:rPr>
                <w:noProof/>
                <w:webHidden/>
              </w:rPr>
            </w:r>
            <w:r>
              <w:rPr>
                <w:noProof/>
                <w:webHidden/>
              </w:rPr>
              <w:fldChar w:fldCharType="separate"/>
            </w:r>
            <w:r>
              <w:rPr>
                <w:noProof/>
                <w:webHidden/>
              </w:rPr>
              <w:t>49</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93" w:history="1">
            <w:r w:rsidRPr="00287AD0">
              <w:rPr>
                <w:rStyle w:val="Hyperlink"/>
                <w:noProof/>
              </w:rPr>
              <w:t>7.4.1.4.</w:t>
            </w:r>
            <w:r>
              <w:rPr>
                <w:rFonts w:eastAsiaTheme="minorEastAsia" w:cstheme="minorBidi"/>
                <w:noProof/>
                <w:kern w:val="0"/>
                <w:szCs w:val="22"/>
              </w:rPr>
              <w:tab/>
            </w:r>
            <w:r w:rsidRPr="00287AD0">
              <w:rPr>
                <w:rStyle w:val="Hyperlink"/>
                <w:noProof/>
              </w:rPr>
              <w:t>Bevölkerung wählen</w:t>
            </w:r>
            <w:r>
              <w:rPr>
                <w:noProof/>
                <w:webHidden/>
              </w:rPr>
              <w:tab/>
            </w:r>
            <w:r>
              <w:rPr>
                <w:noProof/>
                <w:webHidden/>
              </w:rPr>
              <w:fldChar w:fldCharType="begin"/>
            </w:r>
            <w:r>
              <w:rPr>
                <w:noProof/>
                <w:webHidden/>
              </w:rPr>
              <w:instrText xml:space="preserve"> PAGEREF _Toc171339793 \h </w:instrText>
            </w:r>
            <w:r>
              <w:rPr>
                <w:noProof/>
                <w:webHidden/>
              </w:rPr>
            </w:r>
            <w:r>
              <w:rPr>
                <w:noProof/>
                <w:webHidden/>
              </w:rPr>
              <w:fldChar w:fldCharType="separate"/>
            </w:r>
            <w:r>
              <w:rPr>
                <w:noProof/>
                <w:webHidden/>
              </w:rPr>
              <w:t>49</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794" w:history="1">
            <w:r w:rsidRPr="00287AD0">
              <w:rPr>
                <w:rStyle w:val="Hyperlink"/>
                <w:noProof/>
              </w:rPr>
              <w:t>7.4.1.5.</w:t>
            </w:r>
            <w:r>
              <w:rPr>
                <w:rFonts w:eastAsiaTheme="minorEastAsia" w:cstheme="minorBidi"/>
                <w:noProof/>
                <w:kern w:val="0"/>
                <w:szCs w:val="22"/>
              </w:rPr>
              <w:tab/>
            </w:r>
            <w:r w:rsidRPr="00287AD0">
              <w:rPr>
                <w:rStyle w:val="Hyperlink"/>
                <w:noProof/>
              </w:rPr>
              <w:t>Umkreissuche</w:t>
            </w:r>
            <w:r>
              <w:rPr>
                <w:noProof/>
                <w:webHidden/>
              </w:rPr>
              <w:tab/>
            </w:r>
            <w:r>
              <w:rPr>
                <w:noProof/>
                <w:webHidden/>
              </w:rPr>
              <w:fldChar w:fldCharType="begin"/>
            </w:r>
            <w:r>
              <w:rPr>
                <w:noProof/>
                <w:webHidden/>
              </w:rPr>
              <w:instrText xml:space="preserve"> PAGEREF _Toc171339794 \h </w:instrText>
            </w:r>
            <w:r>
              <w:rPr>
                <w:noProof/>
                <w:webHidden/>
              </w:rPr>
            </w:r>
            <w:r>
              <w:rPr>
                <w:noProof/>
                <w:webHidden/>
              </w:rPr>
              <w:fldChar w:fldCharType="separate"/>
            </w:r>
            <w:r>
              <w:rPr>
                <w:noProof/>
                <w:webHidden/>
              </w:rPr>
              <w:t>49</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95" w:history="1">
            <w:r w:rsidRPr="00287AD0">
              <w:rPr>
                <w:rStyle w:val="Hyperlink"/>
                <w:noProof/>
              </w:rPr>
              <w:t>7.4.2.</w:t>
            </w:r>
            <w:r>
              <w:rPr>
                <w:rFonts w:eastAsiaTheme="minorEastAsia" w:cstheme="minorBidi"/>
                <w:noProof/>
                <w:kern w:val="0"/>
                <w:szCs w:val="22"/>
              </w:rPr>
              <w:tab/>
            </w:r>
            <w:r w:rsidRPr="00287AD0">
              <w:rPr>
                <w:rStyle w:val="Hyperlink"/>
                <w:noProof/>
              </w:rPr>
              <w:t>Profi-Optionen Wetter</w:t>
            </w:r>
            <w:r>
              <w:rPr>
                <w:noProof/>
                <w:webHidden/>
              </w:rPr>
              <w:tab/>
            </w:r>
            <w:r>
              <w:rPr>
                <w:noProof/>
                <w:webHidden/>
              </w:rPr>
              <w:fldChar w:fldCharType="begin"/>
            </w:r>
            <w:r>
              <w:rPr>
                <w:noProof/>
                <w:webHidden/>
              </w:rPr>
              <w:instrText xml:space="preserve"> PAGEREF _Toc171339795 \h </w:instrText>
            </w:r>
            <w:r>
              <w:rPr>
                <w:noProof/>
                <w:webHidden/>
              </w:rPr>
            </w:r>
            <w:r>
              <w:rPr>
                <w:noProof/>
                <w:webHidden/>
              </w:rPr>
              <w:fldChar w:fldCharType="separate"/>
            </w:r>
            <w:r>
              <w:rPr>
                <w:noProof/>
                <w:webHidden/>
              </w:rPr>
              <w:t>49</w:t>
            </w:r>
            <w:r>
              <w:rPr>
                <w:noProof/>
                <w:webHidden/>
              </w:rPr>
              <w:fldChar w:fldCharType="end"/>
            </w:r>
          </w:hyperlink>
        </w:p>
        <w:p w:rsidR="00876E1A" w:rsidRDefault="00876E1A">
          <w:pPr>
            <w:pStyle w:val="Verzeichnis2"/>
            <w:rPr>
              <w:rFonts w:eastAsiaTheme="minorEastAsia" w:cstheme="minorBidi"/>
              <w:kern w:val="0"/>
              <w:szCs w:val="22"/>
            </w:rPr>
          </w:pPr>
          <w:hyperlink w:anchor="_Toc171339796" w:history="1">
            <w:r w:rsidRPr="00287AD0">
              <w:rPr>
                <w:rStyle w:val="Hyperlink"/>
              </w:rPr>
              <w:t>7.5.</w:t>
            </w:r>
            <w:r>
              <w:rPr>
                <w:rFonts w:eastAsiaTheme="minorEastAsia" w:cstheme="minorBidi"/>
                <w:kern w:val="0"/>
                <w:szCs w:val="22"/>
              </w:rPr>
              <w:tab/>
            </w:r>
            <w:r w:rsidRPr="00287AD0">
              <w:rPr>
                <w:rStyle w:val="Hyperlink"/>
              </w:rPr>
              <w:t>Bluetooth</w:t>
            </w:r>
            <w:r>
              <w:rPr>
                <w:webHidden/>
              </w:rPr>
              <w:tab/>
            </w:r>
            <w:r>
              <w:rPr>
                <w:webHidden/>
              </w:rPr>
              <w:fldChar w:fldCharType="begin"/>
            </w:r>
            <w:r>
              <w:rPr>
                <w:webHidden/>
              </w:rPr>
              <w:instrText xml:space="preserve"> PAGEREF _Toc171339796 \h </w:instrText>
            </w:r>
            <w:r>
              <w:rPr>
                <w:webHidden/>
              </w:rPr>
            </w:r>
            <w:r>
              <w:rPr>
                <w:webHidden/>
              </w:rPr>
              <w:fldChar w:fldCharType="separate"/>
            </w:r>
            <w:r>
              <w:rPr>
                <w:webHidden/>
              </w:rPr>
              <w:t>50</w:t>
            </w:r>
            <w:r>
              <w:rPr>
                <w:webHidden/>
              </w:rPr>
              <w:fldChar w:fldCharType="end"/>
            </w:r>
          </w:hyperlink>
        </w:p>
        <w:p w:rsidR="00876E1A" w:rsidRDefault="00876E1A">
          <w:pPr>
            <w:pStyle w:val="Verzeichnis3"/>
            <w:rPr>
              <w:rFonts w:eastAsiaTheme="minorEastAsia" w:cstheme="minorBidi"/>
              <w:noProof/>
              <w:kern w:val="0"/>
              <w:szCs w:val="22"/>
            </w:rPr>
          </w:pPr>
          <w:hyperlink w:anchor="_Toc171339797" w:history="1">
            <w:r w:rsidRPr="00287AD0">
              <w:rPr>
                <w:rStyle w:val="Hyperlink"/>
                <w:noProof/>
              </w:rPr>
              <w:t>7.5.1.</w:t>
            </w:r>
            <w:r>
              <w:rPr>
                <w:rFonts w:eastAsiaTheme="minorEastAsia" w:cstheme="minorBidi"/>
                <w:noProof/>
                <w:kern w:val="0"/>
                <w:szCs w:val="22"/>
              </w:rPr>
              <w:tab/>
            </w:r>
            <w:r w:rsidRPr="00287AD0">
              <w:rPr>
                <w:rStyle w:val="Hyperlink"/>
                <w:noProof/>
              </w:rPr>
              <w:t>Verbinden mit einem Bluetooth-Gerät</w:t>
            </w:r>
            <w:r>
              <w:rPr>
                <w:noProof/>
                <w:webHidden/>
              </w:rPr>
              <w:tab/>
            </w:r>
            <w:r>
              <w:rPr>
                <w:noProof/>
                <w:webHidden/>
              </w:rPr>
              <w:fldChar w:fldCharType="begin"/>
            </w:r>
            <w:r>
              <w:rPr>
                <w:noProof/>
                <w:webHidden/>
              </w:rPr>
              <w:instrText xml:space="preserve"> PAGEREF _Toc171339797 \h </w:instrText>
            </w:r>
            <w:r>
              <w:rPr>
                <w:noProof/>
                <w:webHidden/>
              </w:rPr>
            </w:r>
            <w:r>
              <w:rPr>
                <w:noProof/>
                <w:webHidden/>
              </w:rPr>
              <w:fldChar w:fldCharType="separate"/>
            </w:r>
            <w:r>
              <w:rPr>
                <w:noProof/>
                <w:webHidden/>
              </w:rPr>
              <w:t>50</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98" w:history="1">
            <w:r w:rsidRPr="00287AD0">
              <w:rPr>
                <w:rStyle w:val="Hyperlink"/>
                <w:noProof/>
              </w:rPr>
              <w:t>7.5.2.</w:t>
            </w:r>
            <w:r>
              <w:rPr>
                <w:rFonts w:eastAsiaTheme="minorEastAsia" w:cstheme="minorBidi"/>
                <w:noProof/>
                <w:kern w:val="0"/>
                <w:szCs w:val="22"/>
              </w:rPr>
              <w:tab/>
            </w:r>
            <w:r w:rsidRPr="00287AD0">
              <w:rPr>
                <w:rStyle w:val="Hyperlink"/>
                <w:noProof/>
              </w:rPr>
              <w:t>Abschalten / Anschalten des Lautsprechers Ihres Milestones</w:t>
            </w:r>
            <w:r>
              <w:rPr>
                <w:noProof/>
                <w:webHidden/>
              </w:rPr>
              <w:tab/>
            </w:r>
            <w:r>
              <w:rPr>
                <w:noProof/>
                <w:webHidden/>
              </w:rPr>
              <w:fldChar w:fldCharType="begin"/>
            </w:r>
            <w:r>
              <w:rPr>
                <w:noProof/>
                <w:webHidden/>
              </w:rPr>
              <w:instrText xml:space="preserve"> PAGEREF _Toc171339798 \h </w:instrText>
            </w:r>
            <w:r>
              <w:rPr>
                <w:noProof/>
                <w:webHidden/>
              </w:rPr>
            </w:r>
            <w:r>
              <w:rPr>
                <w:noProof/>
                <w:webHidden/>
              </w:rPr>
              <w:fldChar w:fldCharType="separate"/>
            </w:r>
            <w:r>
              <w:rPr>
                <w:noProof/>
                <w:webHidden/>
              </w:rPr>
              <w:t>51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799" w:history="1">
            <w:r w:rsidRPr="00287AD0">
              <w:rPr>
                <w:rStyle w:val="Hyperlink"/>
                <w:noProof/>
              </w:rPr>
              <w:t>7.5.3.</w:t>
            </w:r>
            <w:r>
              <w:rPr>
                <w:rFonts w:eastAsiaTheme="minorEastAsia" w:cstheme="minorBidi"/>
                <w:noProof/>
                <w:kern w:val="0"/>
                <w:szCs w:val="22"/>
              </w:rPr>
              <w:tab/>
            </w:r>
            <w:r w:rsidRPr="00287AD0">
              <w:rPr>
                <w:rStyle w:val="Hyperlink"/>
                <w:noProof/>
              </w:rPr>
              <w:t>Aufhebung der Bluetooth-Verbindung</w:t>
            </w:r>
            <w:r>
              <w:rPr>
                <w:noProof/>
                <w:webHidden/>
              </w:rPr>
              <w:tab/>
            </w:r>
            <w:r>
              <w:rPr>
                <w:noProof/>
                <w:webHidden/>
              </w:rPr>
              <w:fldChar w:fldCharType="begin"/>
            </w:r>
            <w:r>
              <w:rPr>
                <w:noProof/>
                <w:webHidden/>
              </w:rPr>
              <w:instrText xml:space="preserve"> PAGEREF _Toc171339799 \h </w:instrText>
            </w:r>
            <w:r>
              <w:rPr>
                <w:noProof/>
                <w:webHidden/>
              </w:rPr>
            </w:r>
            <w:r>
              <w:rPr>
                <w:noProof/>
                <w:webHidden/>
              </w:rPr>
              <w:fldChar w:fldCharType="separate"/>
            </w:r>
            <w:r>
              <w:rPr>
                <w:noProof/>
                <w:webHidden/>
              </w:rPr>
              <w:t>51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00" w:history="1">
            <w:r w:rsidRPr="00287AD0">
              <w:rPr>
                <w:rStyle w:val="Hyperlink"/>
                <w:noProof/>
              </w:rPr>
              <w:t>7.5.4.</w:t>
            </w:r>
            <w:r>
              <w:rPr>
                <w:rFonts w:eastAsiaTheme="minorEastAsia" w:cstheme="minorBidi"/>
                <w:noProof/>
                <w:kern w:val="0"/>
                <w:szCs w:val="22"/>
              </w:rPr>
              <w:tab/>
            </w:r>
            <w:r w:rsidRPr="00287AD0">
              <w:rPr>
                <w:rStyle w:val="Hyperlink"/>
                <w:noProof/>
              </w:rPr>
              <w:t>Löschen eines Bluetooth-Gerätes aus der Liste</w:t>
            </w:r>
            <w:r>
              <w:rPr>
                <w:noProof/>
                <w:webHidden/>
              </w:rPr>
              <w:tab/>
            </w:r>
            <w:r>
              <w:rPr>
                <w:noProof/>
                <w:webHidden/>
              </w:rPr>
              <w:fldChar w:fldCharType="begin"/>
            </w:r>
            <w:r>
              <w:rPr>
                <w:noProof/>
                <w:webHidden/>
              </w:rPr>
              <w:instrText xml:space="preserve"> PAGEREF _Toc171339800 \h </w:instrText>
            </w:r>
            <w:r>
              <w:rPr>
                <w:noProof/>
                <w:webHidden/>
              </w:rPr>
            </w:r>
            <w:r>
              <w:rPr>
                <w:noProof/>
                <w:webHidden/>
              </w:rPr>
              <w:fldChar w:fldCharType="separate"/>
            </w:r>
            <w:r>
              <w:rPr>
                <w:noProof/>
                <w:webHidden/>
              </w:rPr>
              <w:t>51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01" w:history="1">
            <w:r w:rsidRPr="00287AD0">
              <w:rPr>
                <w:rStyle w:val="Hyperlink"/>
                <w:noProof/>
              </w:rPr>
              <w:t>7.5.5.</w:t>
            </w:r>
            <w:r>
              <w:rPr>
                <w:rFonts w:eastAsiaTheme="minorEastAsia" w:cstheme="minorBidi"/>
                <w:noProof/>
                <w:kern w:val="0"/>
                <w:szCs w:val="22"/>
              </w:rPr>
              <w:tab/>
            </w:r>
            <w:r w:rsidRPr="00287AD0">
              <w:rPr>
                <w:rStyle w:val="Hyperlink"/>
                <w:noProof/>
              </w:rPr>
              <w:t>Erste Hilfe für Bluetooth</w:t>
            </w:r>
            <w:r>
              <w:rPr>
                <w:noProof/>
                <w:webHidden/>
              </w:rPr>
              <w:tab/>
            </w:r>
            <w:r>
              <w:rPr>
                <w:noProof/>
                <w:webHidden/>
              </w:rPr>
              <w:fldChar w:fldCharType="begin"/>
            </w:r>
            <w:r>
              <w:rPr>
                <w:noProof/>
                <w:webHidden/>
              </w:rPr>
              <w:instrText xml:space="preserve"> PAGEREF _Toc171339801 \h </w:instrText>
            </w:r>
            <w:r>
              <w:rPr>
                <w:noProof/>
                <w:webHidden/>
              </w:rPr>
            </w:r>
            <w:r>
              <w:rPr>
                <w:noProof/>
                <w:webHidden/>
              </w:rPr>
              <w:fldChar w:fldCharType="separate"/>
            </w:r>
            <w:r>
              <w:rPr>
                <w:noProof/>
                <w:webHidden/>
              </w:rPr>
              <w:t>51</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802" w:history="1">
            <w:r w:rsidRPr="00287AD0">
              <w:rPr>
                <w:rStyle w:val="Hyperlink"/>
                <w:noProof/>
              </w:rPr>
              <w:t>7.5.5.1.</w:t>
            </w:r>
            <w:r>
              <w:rPr>
                <w:rFonts w:eastAsiaTheme="minorEastAsia" w:cstheme="minorBidi"/>
                <w:noProof/>
                <w:kern w:val="0"/>
                <w:szCs w:val="22"/>
              </w:rPr>
              <w:tab/>
            </w:r>
            <w:r w:rsidRPr="00287AD0">
              <w:rPr>
                <w:rStyle w:val="Hyperlink"/>
                <w:noProof/>
              </w:rPr>
              <w:t>Bluetooth-Audio-Gerät</w:t>
            </w:r>
            <w:r>
              <w:rPr>
                <w:noProof/>
                <w:webHidden/>
              </w:rPr>
              <w:tab/>
            </w:r>
            <w:r>
              <w:rPr>
                <w:noProof/>
                <w:webHidden/>
              </w:rPr>
              <w:fldChar w:fldCharType="begin"/>
            </w:r>
            <w:r>
              <w:rPr>
                <w:noProof/>
                <w:webHidden/>
              </w:rPr>
              <w:instrText xml:space="preserve"> PAGEREF _Toc171339802 \h </w:instrText>
            </w:r>
            <w:r>
              <w:rPr>
                <w:noProof/>
                <w:webHidden/>
              </w:rPr>
            </w:r>
            <w:r>
              <w:rPr>
                <w:noProof/>
                <w:webHidden/>
              </w:rPr>
              <w:fldChar w:fldCharType="separate"/>
            </w:r>
            <w:r>
              <w:rPr>
                <w:noProof/>
                <w:webHidden/>
              </w:rPr>
              <w:t>51</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803" w:history="1">
            <w:r w:rsidRPr="00287AD0">
              <w:rPr>
                <w:rStyle w:val="Hyperlink"/>
                <w:noProof/>
              </w:rPr>
              <w:t>7.5.5.2.</w:t>
            </w:r>
            <w:r>
              <w:rPr>
                <w:rFonts w:eastAsiaTheme="minorEastAsia" w:cstheme="minorBidi"/>
                <w:noProof/>
                <w:kern w:val="0"/>
                <w:szCs w:val="22"/>
              </w:rPr>
              <w:tab/>
            </w:r>
            <w:r w:rsidRPr="00287AD0">
              <w:rPr>
                <w:rStyle w:val="Hyperlink"/>
                <w:noProof/>
              </w:rPr>
              <w:t>Koppelung</w:t>
            </w:r>
            <w:r>
              <w:rPr>
                <w:noProof/>
                <w:webHidden/>
              </w:rPr>
              <w:tab/>
            </w:r>
            <w:r>
              <w:rPr>
                <w:noProof/>
                <w:webHidden/>
              </w:rPr>
              <w:fldChar w:fldCharType="begin"/>
            </w:r>
            <w:r>
              <w:rPr>
                <w:noProof/>
                <w:webHidden/>
              </w:rPr>
              <w:instrText xml:space="preserve"> PAGEREF _Toc171339803 \h </w:instrText>
            </w:r>
            <w:r>
              <w:rPr>
                <w:noProof/>
                <w:webHidden/>
              </w:rPr>
            </w:r>
            <w:r>
              <w:rPr>
                <w:noProof/>
                <w:webHidden/>
              </w:rPr>
              <w:fldChar w:fldCharType="separate"/>
            </w:r>
            <w:r>
              <w:rPr>
                <w:noProof/>
                <w:webHidden/>
              </w:rPr>
              <w:t>51</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804" w:history="1">
            <w:r w:rsidRPr="00287AD0">
              <w:rPr>
                <w:rStyle w:val="Hyperlink"/>
                <w:noProof/>
              </w:rPr>
              <w:t>7.5.5.3.</w:t>
            </w:r>
            <w:r>
              <w:rPr>
                <w:rFonts w:eastAsiaTheme="minorEastAsia" w:cstheme="minorBidi"/>
                <w:noProof/>
                <w:kern w:val="0"/>
                <w:szCs w:val="22"/>
              </w:rPr>
              <w:tab/>
            </w:r>
            <w:r w:rsidRPr="00287AD0">
              <w:rPr>
                <w:rStyle w:val="Hyperlink"/>
                <w:noProof/>
              </w:rPr>
              <w:t>Buchspieler mit Bluetooth</w:t>
            </w:r>
            <w:r>
              <w:rPr>
                <w:noProof/>
                <w:webHidden/>
              </w:rPr>
              <w:tab/>
            </w:r>
            <w:r>
              <w:rPr>
                <w:noProof/>
                <w:webHidden/>
              </w:rPr>
              <w:fldChar w:fldCharType="begin"/>
            </w:r>
            <w:r>
              <w:rPr>
                <w:noProof/>
                <w:webHidden/>
              </w:rPr>
              <w:instrText xml:space="preserve"> PAGEREF _Toc171339804 \h </w:instrText>
            </w:r>
            <w:r>
              <w:rPr>
                <w:noProof/>
                <w:webHidden/>
              </w:rPr>
            </w:r>
            <w:r>
              <w:rPr>
                <w:noProof/>
                <w:webHidden/>
              </w:rPr>
              <w:fldChar w:fldCharType="separate"/>
            </w:r>
            <w:r>
              <w:rPr>
                <w:noProof/>
                <w:webHidden/>
              </w:rPr>
              <w:t>51</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805" w:history="1">
            <w:r w:rsidRPr="00287AD0">
              <w:rPr>
                <w:rStyle w:val="Hyperlink"/>
                <w:noProof/>
              </w:rPr>
              <w:t>7.5.5.4.</w:t>
            </w:r>
            <w:r>
              <w:rPr>
                <w:rFonts w:eastAsiaTheme="minorEastAsia" w:cstheme="minorBidi"/>
                <w:noProof/>
                <w:kern w:val="0"/>
                <w:szCs w:val="22"/>
              </w:rPr>
              <w:tab/>
            </w:r>
            <w:r w:rsidRPr="00287AD0">
              <w:rPr>
                <w:rStyle w:val="Hyperlink"/>
                <w:noProof/>
              </w:rPr>
              <w:t>Milestone Akku / Stromverbrauch bei WiFi und Bluetooth</w:t>
            </w:r>
            <w:r>
              <w:rPr>
                <w:noProof/>
                <w:webHidden/>
              </w:rPr>
              <w:tab/>
            </w:r>
            <w:r>
              <w:rPr>
                <w:noProof/>
                <w:webHidden/>
              </w:rPr>
              <w:fldChar w:fldCharType="begin"/>
            </w:r>
            <w:r>
              <w:rPr>
                <w:noProof/>
                <w:webHidden/>
              </w:rPr>
              <w:instrText xml:space="preserve"> PAGEREF _Toc171339805 \h </w:instrText>
            </w:r>
            <w:r>
              <w:rPr>
                <w:noProof/>
                <w:webHidden/>
              </w:rPr>
            </w:r>
            <w:r>
              <w:rPr>
                <w:noProof/>
                <w:webHidden/>
              </w:rPr>
              <w:fldChar w:fldCharType="separate"/>
            </w:r>
            <w:r>
              <w:rPr>
                <w:noProof/>
                <w:webHidden/>
              </w:rPr>
              <w:t>51</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06" w:history="1">
            <w:r w:rsidRPr="00287AD0">
              <w:rPr>
                <w:rStyle w:val="Hyperlink"/>
                <w:noProof/>
              </w:rPr>
              <w:t>7.5.6.</w:t>
            </w:r>
            <w:r>
              <w:rPr>
                <w:rFonts w:eastAsiaTheme="minorEastAsia" w:cstheme="minorBidi"/>
                <w:noProof/>
                <w:kern w:val="0"/>
                <w:szCs w:val="22"/>
              </w:rPr>
              <w:tab/>
            </w:r>
            <w:r w:rsidRPr="00287AD0">
              <w:rPr>
                <w:rStyle w:val="Hyperlink"/>
                <w:noProof/>
              </w:rPr>
              <w:t>Profi-Funktion Bluetooth</w:t>
            </w:r>
            <w:r>
              <w:rPr>
                <w:noProof/>
                <w:webHidden/>
              </w:rPr>
              <w:tab/>
            </w:r>
            <w:r>
              <w:rPr>
                <w:noProof/>
                <w:webHidden/>
              </w:rPr>
              <w:fldChar w:fldCharType="begin"/>
            </w:r>
            <w:r>
              <w:rPr>
                <w:noProof/>
                <w:webHidden/>
              </w:rPr>
              <w:instrText xml:space="preserve"> PAGEREF _Toc171339806 \h </w:instrText>
            </w:r>
            <w:r>
              <w:rPr>
                <w:noProof/>
                <w:webHidden/>
              </w:rPr>
            </w:r>
            <w:r>
              <w:rPr>
                <w:noProof/>
                <w:webHidden/>
              </w:rPr>
              <w:fldChar w:fldCharType="separate"/>
            </w:r>
            <w:r>
              <w:rPr>
                <w:noProof/>
                <w:webHidden/>
              </w:rPr>
              <w:t>52</w:t>
            </w:r>
            <w:r>
              <w:rPr>
                <w:noProof/>
                <w:webHidden/>
              </w:rPr>
              <w:fldChar w:fldCharType="end"/>
            </w:r>
          </w:hyperlink>
        </w:p>
        <w:p w:rsidR="00876E1A" w:rsidRDefault="00876E1A">
          <w:pPr>
            <w:pStyle w:val="Verzeichnis1"/>
            <w:rPr>
              <w:rFonts w:eastAsiaTheme="minorEastAsia" w:cstheme="minorBidi"/>
              <w:b w:val="0"/>
              <w:noProof/>
              <w:kern w:val="0"/>
              <w:szCs w:val="22"/>
            </w:rPr>
          </w:pPr>
          <w:hyperlink w:anchor="_Toc171339807" w:history="1">
            <w:r w:rsidRPr="00287AD0">
              <w:rPr>
                <w:rStyle w:val="Hyperlink"/>
                <w:noProof/>
              </w:rPr>
              <w:t>8.</w:t>
            </w:r>
            <w:r>
              <w:rPr>
                <w:rFonts w:eastAsiaTheme="minorEastAsia" w:cstheme="minorBidi"/>
                <w:b w:val="0"/>
                <w:noProof/>
                <w:kern w:val="0"/>
                <w:szCs w:val="22"/>
              </w:rPr>
              <w:tab/>
            </w:r>
            <w:r w:rsidRPr="00287AD0">
              <w:rPr>
                <w:rStyle w:val="Hyperlink"/>
                <w:noProof/>
              </w:rPr>
              <w:t>Extra Anwendungen</w:t>
            </w:r>
            <w:r>
              <w:rPr>
                <w:noProof/>
                <w:webHidden/>
              </w:rPr>
              <w:tab/>
            </w:r>
            <w:r>
              <w:rPr>
                <w:noProof/>
                <w:webHidden/>
              </w:rPr>
              <w:fldChar w:fldCharType="begin"/>
            </w:r>
            <w:r>
              <w:rPr>
                <w:noProof/>
                <w:webHidden/>
              </w:rPr>
              <w:instrText xml:space="preserve"> PAGEREF _Toc171339807 \h </w:instrText>
            </w:r>
            <w:r>
              <w:rPr>
                <w:noProof/>
                <w:webHidden/>
              </w:rPr>
            </w:r>
            <w:r>
              <w:rPr>
                <w:noProof/>
                <w:webHidden/>
              </w:rPr>
              <w:fldChar w:fldCharType="separate"/>
            </w:r>
            <w:r>
              <w:rPr>
                <w:noProof/>
                <w:webHidden/>
              </w:rPr>
              <w:t>52</w:t>
            </w:r>
            <w:r>
              <w:rPr>
                <w:noProof/>
                <w:webHidden/>
              </w:rPr>
              <w:fldChar w:fldCharType="end"/>
            </w:r>
          </w:hyperlink>
        </w:p>
        <w:p w:rsidR="00876E1A" w:rsidRDefault="00876E1A">
          <w:pPr>
            <w:pStyle w:val="Verzeichnis2"/>
            <w:rPr>
              <w:rFonts w:eastAsiaTheme="minorEastAsia" w:cstheme="minorBidi"/>
              <w:kern w:val="0"/>
              <w:szCs w:val="22"/>
            </w:rPr>
          </w:pPr>
          <w:hyperlink w:anchor="_Toc171339808" w:history="1">
            <w:r w:rsidRPr="00287AD0">
              <w:rPr>
                <w:rStyle w:val="Hyperlink"/>
              </w:rPr>
              <w:t>8.1.</w:t>
            </w:r>
            <w:r>
              <w:rPr>
                <w:rFonts w:eastAsiaTheme="minorEastAsia" w:cstheme="minorBidi"/>
                <w:kern w:val="0"/>
                <w:szCs w:val="22"/>
              </w:rPr>
              <w:tab/>
            </w:r>
            <w:r w:rsidRPr="00287AD0">
              <w:rPr>
                <w:rStyle w:val="Hyperlink"/>
              </w:rPr>
              <w:t>Radio</w:t>
            </w:r>
            <w:r>
              <w:rPr>
                <w:webHidden/>
              </w:rPr>
              <w:tab/>
            </w:r>
            <w:r>
              <w:rPr>
                <w:webHidden/>
              </w:rPr>
              <w:fldChar w:fldCharType="begin"/>
            </w:r>
            <w:r>
              <w:rPr>
                <w:webHidden/>
              </w:rPr>
              <w:instrText xml:space="preserve"> PAGEREF _Toc171339808 \h </w:instrText>
            </w:r>
            <w:r>
              <w:rPr>
                <w:webHidden/>
              </w:rPr>
            </w:r>
            <w:r>
              <w:rPr>
                <w:webHidden/>
              </w:rPr>
              <w:fldChar w:fldCharType="separate"/>
            </w:r>
            <w:r>
              <w:rPr>
                <w:webHidden/>
              </w:rPr>
              <w:t>52</w:t>
            </w:r>
            <w:r>
              <w:rPr>
                <w:webHidden/>
              </w:rPr>
              <w:fldChar w:fldCharType="end"/>
            </w:r>
          </w:hyperlink>
        </w:p>
        <w:p w:rsidR="00876E1A" w:rsidRDefault="00876E1A">
          <w:pPr>
            <w:pStyle w:val="Verzeichnis3"/>
            <w:rPr>
              <w:rFonts w:eastAsiaTheme="minorEastAsia" w:cstheme="minorBidi"/>
              <w:noProof/>
              <w:kern w:val="0"/>
              <w:szCs w:val="22"/>
            </w:rPr>
          </w:pPr>
          <w:hyperlink w:anchor="_Toc171339809" w:history="1">
            <w:r w:rsidRPr="00287AD0">
              <w:rPr>
                <w:rStyle w:val="Hyperlink"/>
                <w:noProof/>
              </w:rPr>
              <w:t>8.1.1.</w:t>
            </w:r>
            <w:r>
              <w:rPr>
                <w:rFonts w:eastAsiaTheme="minorEastAsia" w:cstheme="minorBidi"/>
                <w:noProof/>
                <w:kern w:val="0"/>
                <w:szCs w:val="22"/>
              </w:rPr>
              <w:tab/>
            </w:r>
            <w:r w:rsidRPr="00287AD0">
              <w:rPr>
                <w:rStyle w:val="Hyperlink"/>
                <w:noProof/>
              </w:rPr>
              <w:t>Radio verwenden</w:t>
            </w:r>
            <w:r>
              <w:rPr>
                <w:noProof/>
                <w:webHidden/>
              </w:rPr>
              <w:tab/>
            </w:r>
            <w:r>
              <w:rPr>
                <w:noProof/>
                <w:webHidden/>
              </w:rPr>
              <w:fldChar w:fldCharType="begin"/>
            </w:r>
            <w:r>
              <w:rPr>
                <w:noProof/>
                <w:webHidden/>
              </w:rPr>
              <w:instrText xml:space="preserve"> PAGEREF _Toc171339809 \h </w:instrText>
            </w:r>
            <w:r>
              <w:rPr>
                <w:noProof/>
                <w:webHidden/>
              </w:rPr>
            </w:r>
            <w:r>
              <w:rPr>
                <w:noProof/>
                <w:webHidden/>
              </w:rPr>
              <w:fldChar w:fldCharType="separate"/>
            </w:r>
            <w:r>
              <w:rPr>
                <w:noProof/>
                <w:webHidden/>
              </w:rPr>
              <w:t>52</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10" w:history="1">
            <w:r w:rsidRPr="00287AD0">
              <w:rPr>
                <w:rStyle w:val="Hyperlink"/>
                <w:noProof/>
              </w:rPr>
              <w:t>8.1.2.</w:t>
            </w:r>
            <w:r>
              <w:rPr>
                <w:rFonts w:eastAsiaTheme="minorEastAsia" w:cstheme="minorBidi"/>
                <w:noProof/>
                <w:kern w:val="0"/>
                <w:szCs w:val="22"/>
              </w:rPr>
              <w:tab/>
            </w:r>
            <w:r w:rsidRPr="00287AD0">
              <w:rPr>
                <w:rStyle w:val="Hyperlink"/>
                <w:noProof/>
              </w:rPr>
              <w:t>Manuelle Frequenzeingabe</w:t>
            </w:r>
            <w:r>
              <w:rPr>
                <w:noProof/>
                <w:webHidden/>
              </w:rPr>
              <w:tab/>
            </w:r>
            <w:r>
              <w:rPr>
                <w:noProof/>
                <w:webHidden/>
              </w:rPr>
              <w:fldChar w:fldCharType="begin"/>
            </w:r>
            <w:r>
              <w:rPr>
                <w:noProof/>
                <w:webHidden/>
              </w:rPr>
              <w:instrText xml:space="preserve"> PAGEREF _Toc171339810 \h </w:instrText>
            </w:r>
            <w:r>
              <w:rPr>
                <w:noProof/>
                <w:webHidden/>
              </w:rPr>
            </w:r>
            <w:r>
              <w:rPr>
                <w:noProof/>
                <w:webHidden/>
              </w:rPr>
              <w:fldChar w:fldCharType="separate"/>
            </w:r>
            <w:r>
              <w:rPr>
                <w:noProof/>
                <w:webHidden/>
              </w:rPr>
              <w:t>53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11" w:history="1">
            <w:r w:rsidRPr="00287AD0">
              <w:rPr>
                <w:rStyle w:val="Hyperlink"/>
                <w:noProof/>
              </w:rPr>
              <w:t>8.1.3.</w:t>
            </w:r>
            <w:r>
              <w:rPr>
                <w:rFonts w:eastAsiaTheme="minorEastAsia" w:cstheme="minorBidi"/>
                <w:noProof/>
                <w:kern w:val="0"/>
                <w:szCs w:val="22"/>
              </w:rPr>
              <w:tab/>
            </w:r>
            <w:r w:rsidRPr="00287AD0">
              <w:rPr>
                <w:rStyle w:val="Hyperlink"/>
                <w:noProof/>
              </w:rPr>
              <w:t>Speichern und Benennen eines Radiosenders</w:t>
            </w:r>
            <w:r>
              <w:rPr>
                <w:noProof/>
                <w:webHidden/>
              </w:rPr>
              <w:tab/>
            </w:r>
            <w:r>
              <w:rPr>
                <w:noProof/>
                <w:webHidden/>
              </w:rPr>
              <w:fldChar w:fldCharType="begin"/>
            </w:r>
            <w:r>
              <w:rPr>
                <w:noProof/>
                <w:webHidden/>
              </w:rPr>
              <w:instrText xml:space="preserve"> PAGEREF _Toc171339811 \h </w:instrText>
            </w:r>
            <w:r>
              <w:rPr>
                <w:noProof/>
                <w:webHidden/>
              </w:rPr>
            </w:r>
            <w:r>
              <w:rPr>
                <w:noProof/>
                <w:webHidden/>
              </w:rPr>
              <w:fldChar w:fldCharType="separate"/>
            </w:r>
            <w:r>
              <w:rPr>
                <w:noProof/>
                <w:webHidden/>
              </w:rPr>
              <w:t>53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12" w:history="1">
            <w:r w:rsidRPr="00287AD0">
              <w:rPr>
                <w:rStyle w:val="Hyperlink"/>
                <w:noProof/>
              </w:rPr>
              <w:t>8.1.4.</w:t>
            </w:r>
            <w:r>
              <w:rPr>
                <w:rFonts w:eastAsiaTheme="minorEastAsia" w:cstheme="minorBidi"/>
                <w:noProof/>
                <w:kern w:val="0"/>
                <w:szCs w:val="22"/>
              </w:rPr>
              <w:tab/>
            </w:r>
            <w:r w:rsidRPr="00287AD0">
              <w:rPr>
                <w:rStyle w:val="Hyperlink"/>
                <w:noProof/>
              </w:rPr>
              <w:t>Radiosignal aufzeichnen</w:t>
            </w:r>
            <w:r>
              <w:rPr>
                <w:noProof/>
                <w:webHidden/>
              </w:rPr>
              <w:tab/>
            </w:r>
            <w:r>
              <w:rPr>
                <w:noProof/>
                <w:webHidden/>
              </w:rPr>
              <w:fldChar w:fldCharType="begin"/>
            </w:r>
            <w:r>
              <w:rPr>
                <w:noProof/>
                <w:webHidden/>
              </w:rPr>
              <w:instrText xml:space="preserve"> PAGEREF _Toc171339812 \h </w:instrText>
            </w:r>
            <w:r>
              <w:rPr>
                <w:noProof/>
                <w:webHidden/>
              </w:rPr>
            </w:r>
            <w:r>
              <w:rPr>
                <w:noProof/>
                <w:webHidden/>
              </w:rPr>
              <w:fldChar w:fldCharType="separate"/>
            </w:r>
            <w:r>
              <w:rPr>
                <w:noProof/>
                <w:webHidden/>
              </w:rPr>
              <w:t>53</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13" w:history="1">
            <w:r w:rsidRPr="00287AD0">
              <w:rPr>
                <w:rStyle w:val="Hyperlink"/>
                <w:noProof/>
              </w:rPr>
              <w:t>8.1.5.</w:t>
            </w:r>
            <w:r>
              <w:rPr>
                <w:rFonts w:eastAsiaTheme="minorEastAsia" w:cstheme="minorBidi"/>
                <w:noProof/>
                <w:kern w:val="0"/>
                <w:szCs w:val="22"/>
              </w:rPr>
              <w:tab/>
            </w:r>
            <w:r w:rsidRPr="00287AD0">
              <w:rPr>
                <w:rStyle w:val="Hyperlink"/>
                <w:noProof/>
              </w:rPr>
              <w:t>Auflistung der Tastenkombinationen - Radio</w:t>
            </w:r>
            <w:r>
              <w:rPr>
                <w:noProof/>
                <w:webHidden/>
              </w:rPr>
              <w:tab/>
            </w:r>
            <w:r>
              <w:rPr>
                <w:noProof/>
                <w:webHidden/>
              </w:rPr>
              <w:fldChar w:fldCharType="begin"/>
            </w:r>
            <w:r>
              <w:rPr>
                <w:noProof/>
                <w:webHidden/>
              </w:rPr>
              <w:instrText xml:space="preserve"> PAGEREF _Toc171339813 \h </w:instrText>
            </w:r>
            <w:r>
              <w:rPr>
                <w:noProof/>
                <w:webHidden/>
              </w:rPr>
            </w:r>
            <w:r>
              <w:rPr>
                <w:noProof/>
                <w:webHidden/>
              </w:rPr>
              <w:fldChar w:fldCharType="separate"/>
            </w:r>
            <w:r>
              <w:rPr>
                <w:noProof/>
                <w:webHidden/>
              </w:rPr>
              <w:t>54</w:t>
            </w:r>
            <w:r>
              <w:rPr>
                <w:noProof/>
                <w:webHidden/>
              </w:rPr>
              <w:fldChar w:fldCharType="end"/>
            </w:r>
          </w:hyperlink>
        </w:p>
        <w:p w:rsidR="00876E1A" w:rsidRDefault="00876E1A">
          <w:pPr>
            <w:pStyle w:val="Verzeichnis2"/>
            <w:rPr>
              <w:rFonts w:eastAsiaTheme="minorEastAsia" w:cstheme="minorBidi"/>
              <w:kern w:val="0"/>
              <w:szCs w:val="22"/>
            </w:rPr>
          </w:pPr>
          <w:hyperlink w:anchor="_Toc171339814" w:history="1">
            <w:r w:rsidRPr="00287AD0">
              <w:rPr>
                <w:rStyle w:val="Hyperlink"/>
              </w:rPr>
              <w:t>8.2.</w:t>
            </w:r>
            <w:r>
              <w:rPr>
                <w:rFonts w:eastAsiaTheme="minorEastAsia" w:cstheme="minorBidi"/>
                <w:kern w:val="0"/>
                <w:szCs w:val="22"/>
              </w:rPr>
              <w:tab/>
            </w:r>
            <w:r w:rsidRPr="00287AD0">
              <w:rPr>
                <w:rStyle w:val="Hyperlink"/>
              </w:rPr>
              <w:t>Kalender</w:t>
            </w:r>
            <w:r>
              <w:rPr>
                <w:webHidden/>
              </w:rPr>
              <w:tab/>
            </w:r>
            <w:r>
              <w:rPr>
                <w:webHidden/>
              </w:rPr>
              <w:fldChar w:fldCharType="begin"/>
            </w:r>
            <w:r>
              <w:rPr>
                <w:webHidden/>
              </w:rPr>
              <w:instrText xml:space="preserve"> PAGEREF _Toc171339814 \h </w:instrText>
            </w:r>
            <w:r>
              <w:rPr>
                <w:webHidden/>
              </w:rPr>
            </w:r>
            <w:r>
              <w:rPr>
                <w:webHidden/>
              </w:rPr>
              <w:fldChar w:fldCharType="separate"/>
            </w:r>
            <w:r>
              <w:rPr>
                <w:webHidden/>
              </w:rPr>
              <w:t>54</w:t>
            </w:r>
            <w:r>
              <w:rPr>
                <w:webHidden/>
              </w:rPr>
              <w:fldChar w:fldCharType="end"/>
            </w:r>
          </w:hyperlink>
        </w:p>
        <w:p w:rsidR="00876E1A" w:rsidRDefault="00876E1A">
          <w:pPr>
            <w:pStyle w:val="Verzeichnis3"/>
            <w:rPr>
              <w:rFonts w:eastAsiaTheme="minorEastAsia" w:cstheme="minorBidi"/>
              <w:noProof/>
              <w:kern w:val="0"/>
              <w:szCs w:val="22"/>
            </w:rPr>
          </w:pPr>
          <w:hyperlink w:anchor="_Toc171339815" w:history="1">
            <w:r w:rsidRPr="00287AD0">
              <w:rPr>
                <w:rStyle w:val="Hyperlink"/>
                <w:noProof/>
              </w:rPr>
              <w:t>8.2.1.</w:t>
            </w:r>
            <w:r>
              <w:rPr>
                <w:rFonts w:eastAsiaTheme="minorEastAsia" w:cstheme="minorBidi"/>
                <w:noProof/>
                <w:kern w:val="0"/>
                <w:szCs w:val="22"/>
              </w:rPr>
              <w:tab/>
            </w:r>
            <w:r w:rsidRPr="00287AD0">
              <w:rPr>
                <w:rStyle w:val="Hyperlink"/>
                <w:noProof/>
              </w:rPr>
              <w:t>Aktuelle Zeit und Datum abfragen</w:t>
            </w:r>
            <w:r>
              <w:rPr>
                <w:noProof/>
                <w:webHidden/>
              </w:rPr>
              <w:tab/>
            </w:r>
            <w:r>
              <w:rPr>
                <w:noProof/>
                <w:webHidden/>
              </w:rPr>
              <w:fldChar w:fldCharType="begin"/>
            </w:r>
            <w:r>
              <w:rPr>
                <w:noProof/>
                <w:webHidden/>
              </w:rPr>
              <w:instrText xml:space="preserve"> PAGEREF _Toc171339815 \h </w:instrText>
            </w:r>
            <w:r>
              <w:rPr>
                <w:noProof/>
                <w:webHidden/>
              </w:rPr>
            </w:r>
            <w:r>
              <w:rPr>
                <w:noProof/>
                <w:webHidden/>
              </w:rPr>
              <w:fldChar w:fldCharType="separate"/>
            </w:r>
            <w:r>
              <w:rPr>
                <w:noProof/>
                <w:webHidden/>
              </w:rPr>
              <w:t>54</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16" w:history="1">
            <w:r w:rsidRPr="00287AD0">
              <w:rPr>
                <w:rStyle w:val="Hyperlink"/>
                <w:noProof/>
              </w:rPr>
              <w:t>8.2.2.</w:t>
            </w:r>
            <w:r>
              <w:rPr>
                <w:rFonts w:eastAsiaTheme="minorEastAsia" w:cstheme="minorBidi"/>
                <w:noProof/>
                <w:kern w:val="0"/>
                <w:szCs w:val="22"/>
              </w:rPr>
              <w:tab/>
            </w:r>
            <w:r w:rsidRPr="00287AD0">
              <w:rPr>
                <w:rStyle w:val="Hyperlink"/>
                <w:noProof/>
              </w:rPr>
              <w:t>Terminerstellung und Verwaltung</w:t>
            </w:r>
            <w:r>
              <w:rPr>
                <w:noProof/>
                <w:webHidden/>
              </w:rPr>
              <w:tab/>
            </w:r>
            <w:r>
              <w:rPr>
                <w:noProof/>
                <w:webHidden/>
              </w:rPr>
              <w:fldChar w:fldCharType="begin"/>
            </w:r>
            <w:r>
              <w:rPr>
                <w:noProof/>
                <w:webHidden/>
              </w:rPr>
              <w:instrText xml:space="preserve"> PAGEREF _Toc171339816 \h </w:instrText>
            </w:r>
            <w:r>
              <w:rPr>
                <w:noProof/>
                <w:webHidden/>
              </w:rPr>
            </w:r>
            <w:r>
              <w:rPr>
                <w:noProof/>
                <w:webHidden/>
              </w:rPr>
              <w:fldChar w:fldCharType="separate"/>
            </w:r>
            <w:r>
              <w:rPr>
                <w:noProof/>
                <w:webHidden/>
              </w:rPr>
              <w:t>55</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17" w:history="1">
            <w:r w:rsidRPr="00287AD0">
              <w:rPr>
                <w:rStyle w:val="Hyperlink"/>
                <w:noProof/>
              </w:rPr>
              <w:t>8.2.3.</w:t>
            </w:r>
            <w:r>
              <w:rPr>
                <w:rFonts w:eastAsiaTheme="minorEastAsia" w:cstheme="minorBidi"/>
                <w:noProof/>
                <w:kern w:val="0"/>
                <w:szCs w:val="22"/>
              </w:rPr>
              <w:tab/>
            </w:r>
            <w:r w:rsidRPr="00287AD0">
              <w:rPr>
                <w:rStyle w:val="Hyperlink"/>
                <w:noProof/>
              </w:rPr>
              <w:t>Terminvorschau und Speichern eines Termins</w:t>
            </w:r>
            <w:r>
              <w:rPr>
                <w:noProof/>
                <w:webHidden/>
              </w:rPr>
              <w:tab/>
            </w:r>
            <w:r>
              <w:rPr>
                <w:noProof/>
                <w:webHidden/>
              </w:rPr>
              <w:fldChar w:fldCharType="begin"/>
            </w:r>
            <w:r>
              <w:rPr>
                <w:noProof/>
                <w:webHidden/>
              </w:rPr>
              <w:instrText xml:space="preserve"> PAGEREF _Toc171339817 \h </w:instrText>
            </w:r>
            <w:r>
              <w:rPr>
                <w:noProof/>
                <w:webHidden/>
              </w:rPr>
            </w:r>
            <w:r>
              <w:rPr>
                <w:noProof/>
                <w:webHidden/>
              </w:rPr>
              <w:fldChar w:fldCharType="separate"/>
            </w:r>
            <w:r>
              <w:rPr>
                <w:noProof/>
                <w:webHidden/>
              </w:rPr>
              <w:t>57</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18" w:history="1">
            <w:r w:rsidRPr="00287AD0">
              <w:rPr>
                <w:rStyle w:val="Hyperlink"/>
                <w:noProof/>
              </w:rPr>
              <w:t>8.2.4.</w:t>
            </w:r>
            <w:r>
              <w:rPr>
                <w:rFonts w:eastAsiaTheme="minorEastAsia" w:cstheme="minorBidi"/>
                <w:noProof/>
                <w:kern w:val="0"/>
                <w:szCs w:val="22"/>
              </w:rPr>
              <w:tab/>
            </w:r>
            <w:r w:rsidRPr="00287AD0">
              <w:rPr>
                <w:rStyle w:val="Hyperlink"/>
                <w:noProof/>
              </w:rPr>
              <w:t>Löschen eines Termineintrags</w:t>
            </w:r>
            <w:r>
              <w:rPr>
                <w:noProof/>
                <w:webHidden/>
              </w:rPr>
              <w:tab/>
            </w:r>
            <w:r>
              <w:rPr>
                <w:noProof/>
                <w:webHidden/>
              </w:rPr>
              <w:fldChar w:fldCharType="begin"/>
            </w:r>
            <w:r>
              <w:rPr>
                <w:noProof/>
                <w:webHidden/>
              </w:rPr>
              <w:instrText xml:space="preserve"> PAGEREF _Toc171339818 \h </w:instrText>
            </w:r>
            <w:r>
              <w:rPr>
                <w:noProof/>
                <w:webHidden/>
              </w:rPr>
            </w:r>
            <w:r>
              <w:rPr>
                <w:noProof/>
                <w:webHidden/>
              </w:rPr>
              <w:fldChar w:fldCharType="separate"/>
            </w:r>
            <w:r>
              <w:rPr>
                <w:noProof/>
                <w:webHidden/>
              </w:rPr>
              <w:t>57</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19" w:history="1">
            <w:r w:rsidRPr="00287AD0">
              <w:rPr>
                <w:rStyle w:val="Hyperlink"/>
                <w:noProof/>
              </w:rPr>
              <w:t>8.2.5.</w:t>
            </w:r>
            <w:r>
              <w:rPr>
                <w:rFonts w:eastAsiaTheme="minorEastAsia" w:cstheme="minorBidi"/>
                <w:noProof/>
                <w:kern w:val="0"/>
                <w:szCs w:val="22"/>
              </w:rPr>
              <w:tab/>
            </w:r>
            <w:r w:rsidRPr="00287AD0">
              <w:rPr>
                <w:rStyle w:val="Hyperlink"/>
                <w:noProof/>
              </w:rPr>
              <w:t>Stoppen einer Terminerinnerung</w:t>
            </w:r>
            <w:r>
              <w:rPr>
                <w:noProof/>
                <w:webHidden/>
              </w:rPr>
              <w:tab/>
            </w:r>
            <w:r>
              <w:rPr>
                <w:noProof/>
                <w:webHidden/>
              </w:rPr>
              <w:fldChar w:fldCharType="begin"/>
            </w:r>
            <w:r>
              <w:rPr>
                <w:noProof/>
                <w:webHidden/>
              </w:rPr>
              <w:instrText xml:space="preserve"> PAGEREF _Toc171339819 \h </w:instrText>
            </w:r>
            <w:r>
              <w:rPr>
                <w:noProof/>
                <w:webHidden/>
              </w:rPr>
            </w:r>
            <w:r>
              <w:rPr>
                <w:noProof/>
                <w:webHidden/>
              </w:rPr>
              <w:fldChar w:fldCharType="separate"/>
            </w:r>
            <w:r>
              <w:rPr>
                <w:noProof/>
                <w:webHidden/>
              </w:rPr>
              <w:t>57</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20" w:history="1">
            <w:r w:rsidRPr="00287AD0">
              <w:rPr>
                <w:rStyle w:val="Hyperlink"/>
                <w:noProof/>
              </w:rPr>
              <w:t>8.2.6.</w:t>
            </w:r>
            <w:r>
              <w:rPr>
                <w:rFonts w:eastAsiaTheme="minorEastAsia" w:cstheme="minorBidi"/>
                <w:noProof/>
                <w:kern w:val="0"/>
                <w:szCs w:val="22"/>
              </w:rPr>
              <w:tab/>
            </w:r>
            <w:r w:rsidRPr="00287AD0">
              <w:rPr>
                <w:rStyle w:val="Hyperlink"/>
                <w:noProof/>
              </w:rPr>
              <w:t>Beispiel für einen Termineintrag</w:t>
            </w:r>
            <w:r>
              <w:rPr>
                <w:noProof/>
                <w:webHidden/>
              </w:rPr>
              <w:tab/>
            </w:r>
            <w:r>
              <w:rPr>
                <w:noProof/>
                <w:webHidden/>
              </w:rPr>
              <w:fldChar w:fldCharType="begin"/>
            </w:r>
            <w:r>
              <w:rPr>
                <w:noProof/>
                <w:webHidden/>
              </w:rPr>
              <w:instrText xml:space="preserve"> PAGEREF _Toc171339820 \h </w:instrText>
            </w:r>
            <w:r>
              <w:rPr>
                <w:noProof/>
                <w:webHidden/>
              </w:rPr>
            </w:r>
            <w:r>
              <w:rPr>
                <w:noProof/>
                <w:webHidden/>
              </w:rPr>
              <w:fldChar w:fldCharType="separate"/>
            </w:r>
            <w:r>
              <w:rPr>
                <w:noProof/>
                <w:webHidden/>
              </w:rPr>
              <w:t>57</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21" w:history="1">
            <w:r w:rsidRPr="00287AD0">
              <w:rPr>
                <w:rStyle w:val="Hyperlink"/>
                <w:noProof/>
              </w:rPr>
              <w:t>8.2.7.</w:t>
            </w:r>
            <w:r>
              <w:rPr>
                <w:rFonts w:eastAsiaTheme="minorEastAsia" w:cstheme="minorBidi"/>
                <w:noProof/>
                <w:kern w:val="0"/>
                <w:szCs w:val="22"/>
              </w:rPr>
              <w:tab/>
            </w:r>
            <w:r w:rsidRPr="00287AD0">
              <w:rPr>
                <w:rStyle w:val="Hyperlink"/>
                <w:noProof/>
              </w:rPr>
              <w:t>Auflistung der Tastenkombinationen - Kalender</w:t>
            </w:r>
            <w:r>
              <w:rPr>
                <w:noProof/>
                <w:webHidden/>
              </w:rPr>
              <w:tab/>
            </w:r>
            <w:r>
              <w:rPr>
                <w:noProof/>
                <w:webHidden/>
              </w:rPr>
              <w:fldChar w:fldCharType="begin"/>
            </w:r>
            <w:r>
              <w:rPr>
                <w:noProof/>
                <w:webHidden/>
              </w:rPr>
              <w:instrText xml:space="preserve"> PAGEREF _Toc171339821 \h </w:instrText>
            </w:r>
            <w:r>
              <w:rPr>
                <w:noProof/>
                <w:webHidden/>
              </w:rPr>
            </w:r>
            <w:r>
              <w:rPr>
                <w:noProof/>
                <w:webHidden/>
              </w:rPr>
              <w:fldChar w:fldCharType="separate"/>
            </w:r>
            <w:r>
              <w:rPr>
                <w:noProof/>
                <w:webHidden/>
              </w:rPr>
              <w:t>58</w:t>
            </w:r>
            <w:r>
              <w:rPr>
                <w:noProof/>
                <w:webHidden/>
              </w:rPr>
              <w:fldChar w:fldCharType="end"/>
            </w:r>
          </w:hyperlink>
        </w:p>
        <w:p w:rsidR="00876E1A" w:rsidRDefault="00876E1A">
          <w:pPr>
            <w:pStyle w:val="Verzeichnis1"/>
            <w:rPr>
              <w:rFonts w:eastAsiaTheme="minorEastAsia" w:cstheme="minorBidi"/>
              <w:b w:val="0"/>
              <w:noProof/>
              <w:kern w:val="0"/>
              <w:szCs w:val="22"/>
            </w:rPr>
          </w:pPr>
          <w:hyperlink w:anchor="_Toc171339822" w:history="1">
            <w:r w:rsidRPr="00287AD0">
              <w:rPr>
                <w:rStyle w:val="Hyperlink"/>
                <w:noProof/>
              </w:rPr>
              <w:t>9.</w:t>
            </w:r>
            <w:r>
              <w:rPr>
                <w:rFonts w:eastAsiaTheme="minorEastAsia" w:cstheme="minorBidi"/>
                <w:b w:val="0"/>
                <w:noProof/>
                <w:kern w:val="0"/>
                <w:szCs w:val="22"/>
              </w:rPr>
              <w:tab/>
            </w:r>
            <w:r w:rsidRPr="00287AD0">
              <w:rPr>
                <w:rStyle w:val="Hyperlink"/>
                <w:noProof/>
              </w:rPr>
              <w:t>Weitere Informationen</w:t>
            </w:r>
            <w:r>
              <w:rPr>
                <w:noProof/>
                <w:webHidden/>
              </w:rPr>
              <w:tab/>
            </w:r>
            <w:r>
              <w:rPr>
                <w:noProof/>
                <w:webHidden/>
              </w:rPr>
              <w:fldChar w:fldCharType="begin"/>
            </w:r>
            <w:r>
              <w:rPr>
                <w:noProof/>
                <w:webHidden/>
              </w:rPr>
              <w:instrText xml:space="preserve"> PAGEREF _Toc171339822 \h </w:instrText>
            </w:r>
            <w:r>
              <w:rPr>
                <w:noProof/>
                <w:webHidden/>
              </w:rPr>
            </w:r>
            <w:r>
              <w:rPr>
                <w:noProof/>
                <w:webHidden/>
              </w:rPr>
              <w:fldChar w:fldCharType="separate"/>
            </w:r>
            <w:r>
              <w:rPr>
                <w:noProof/>
                <w:webHidden/>
              </w:rPr>
              <w:t>58</w:t>
            </w:r>
            <w:r>
              <w:rPr>
                <w:noProof/>
                <w:webHidden/>
              </w:rPr>
              <w:fldChar w:fldCharType="end"/>
            </w:r>
          </w:hyperlink>
        </w:p>
        <w:p w:rsidR="00876E1A" w:rsidRDefault="00876E1A">
          <w:pPr>
            <w:pStyle w:val="Verzeichnis2"/>
            <w:rPr>
              <w:rFonts w:eastAsiaTheme="minorEastAsia" w:cstheme="minorBidi"/>
              <w:kern w:val="0"/>
              <w:szCs w:val="22"/>
            </w:rPr>
          </w:pPr>
          <w:hyperlink w:anchor="_Toc171339823" w:history="1">
            <w:r w:rsidRPr="00287AD0">
              <w:rPr>
                <w:rStyle w:val="Hyperlink"/>
              </w:rPr>
              <w:t>9.1.</w:t>
            </w:r>
            <w:r>
              <w:rPr>
                <w:rFonts w:eastAsiaTheme="minorEastAsia" w:cstheme="minorBidi"/>
                <w:kern w:val="0"/>
                <w:szCs w:val="22"/>
              </w:rPr>
              <w:tab/>
            </w:r>
            <w:r w:rsidRPr="00287AD0">
              <w:rPr>
                <w:rStyle w:val="Hyperlink"/>
              </w:rPr>
              <w:t>Technische Daten</w:t>
            </w:r>
            <w:r>
              <w:rPr>
                <w:webHidden/>
              </w:rPr>
              <w:tab/>
            </w:r>
            <w:r>
              <w:rPr>
                <w:webHidden/>
              </w:rPr>
              <w:fldChar w:fldCharType="begin"/>
            </w:r>
            <w:r>
              <w:rPr>
                <w:webHidden/>
              </w:rPr>
              <w:instrText xml:space="preserve"> PAGEREF _Toc171339823 \h </w:instrText>
            </w:r>
            <w:r>
              <w:rPr>
                <w:webHidden/>
              </w:rPr>
            </w:r>
            <w:r>
              <w:rPr>
                <w:webHidden/>
              </w:rPr>
              <w:fldChar w:fldCharType="separate"/>
            </w:r>
            <w:r>
              <w:rPr>
                <w:webHidden/>
              </w:rPr>
              <w:t>58</w:t>
            </w:r>
            <w:r>
              <w:rPr>
                <w:webHidden/>
              </w:rPr>
              <w:fldChar w:fldCharType="end"/>
            </w:r>
          </w:hyperlink>
        </w:p>
        <w:p w:rsidR="00876E1A" w:rsidRDefault="00876E1A">
          <w:pPr>
            <w:pStyle w:val="Verzeichnis2"/>
            <w:rPr>
              <w:rFonts w:eastAsiaTheme="minorEastAsia" w:cstheme="minorBidi"/>
              <w:kern w:val="0"/>
              <w:szCs w:val="22"/>
            </w:rPr>
          </w:pPr>
          <w:hyperlink w:anchor="_Toc171339824" w:history="1">
            <w:r w:rsidRPr="00287AD0">
              <w:rPr>
                <w:rStyle w:val="Hyperlink"/>
              </w:rPr>
              <w:t>9.2.</w:t>
            </w:r>
            <w:r>
              <w:rPr>
                <w:rFonts w:eastAsiaTheme="minorEastAsia" w:cstheme="minorBidi"/>
                <w:kern w:val="0"/>
                <w:szCs w:val="22"/>
              </w:rPr>
              <w:tab/>
            </w:r>
            <w:r w:rsidRPr="00287AD0">
              <w:rPr>
                <w:rStyle w:val="Hyperlink"/>
              </w:rPr>
              <w:t>Ratschläge</w:t>
            </w:r>
            <w:r>
              <w:rPr>
                <w:webHidden/>
              </w:rPr>
              <w:tab/>
            </w:r>
            <w:r>
              <w:rPr>
                <w:webHidden/>
              </w:rPr>
              <w:fldChar w:fldCharType="begin"/>
            </w:r>
            <w:r>
              <w:rPr>
                <w:webHidden/>
              </w:rPr>
              <w:instrText xml:space="preserve"> PAGEREF _Toc171339824 \h </w:instrText>
            </w:r>
            <w:r>
              <w:rPr>
                <w:webHidden/>
              </w:rPr>
            </w:r>
            <w:r>
              <w:rPr>
                <w:webHidden/>
              </w:rPr>
              <w:fldChar w:fldCharType="separate"/>
            </w:r>
            <w:r>
              <w:rPr>
                <w:webHidden/>
              </w:rPr>
              <w:t>59</w:t>
            </w:r>
            <w:r>
              <w:rPr>
                <w:webHidden/>
              </w:rPr>
              <w:fldChar w:fldCharType="end"/>
            </w:r>
          </w:hyperlink>
        </w:p>
        <w:p w:rsidR="00876E1A" w:rsidRDefault="00876E1A">
          <w:pPr>
            <w:pStyle w:val="Verzeichnis3"/>
            <w:rPr>
              <w:rFonts w:eastAsiaTheme="minorEastAsia" w:cstheme="minorBidi"/>
              <w:noProof/>
              <w:kern w:val="0"/>
              <w:szCs w:val="22"/>
            </w:rPr>
          </w:pPr>
          <w:hyperlink w:anchor="_Toc171339825" w:history="1">
            <w:r w:rsidRPr="00287AD0">
              <w:rPr>
                <w:rStyle w:val="Hyperlink"/>
                <w:noProof/>
              </w:rPr>
              <w:t>9.2.1.</w:t>
            </w:r>
            <w:r>
              <w:rPr>
                <w:rFonts w:eastAsiaTheme="minorEastAsia" w:cstheme="minorBidi"/>
                <w:noProof/>
                <w:kern w:val="0"/>
                <w:szCs w:val="22"/>
              </w:rPr>
              <w:tab/>
            </w:r>
            <w:r w:rsidRPr="00287AD0">
              <w:rPr>
                <w:rStyle w:val="Hyperlink"/>
                <w:noProof/>
              </w:rPr>
              <w:t>SD-Speicherkarten</w:t>
            </w:r>
            <w:r>
              <w:rPr>
                <w:noProof/>
                <w:webHidden/>
              </w:rPr>
              <w:tab/>
            </w:r>
            <w:r>
              <w:rPr>
                <w:noProof/>
                <w:webHidden/>
              </w:rPr>
              <w:fldChar w:fldCharType="begin"/>
            </w:r>
            <w:r>
              <w:rPr>
                <w:noProof/>
                <w:webHidden/>
              </w:rPr>
              <w:instrText xml:space="preserve"> PAGEREF _Toc171339825 \h </w:instrText>
            </w:r>
            <w:r>
              <w:rPr>
                <w:noProof/>
                <w:webHidden/>
              </w:rPr>
            </w:r>
            <w:r>
              <w:rPr>
                <w:noProof/>
                <w:webHidden/>
              </w:rPr>
              <w:fldChar w:fldCharType="separate"/>
            </w:r>
            <w:r>
              <w:rPr>
                <w:noProof/>
                <w:webHidden/>
              </w:rPr>
              <w:t>59</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826" w:history="1">
            <w:r w:rsidRPr="00287AD0">
              <w:rPr>
                <w:rStyle w:val="Hyperlink"/>
                <w:noProof/>
              </w:rPr>
              <w:t>9.2.1.1.</w:t>
            </w:r>
            <w:r>
              <w:rPr>
                <w:rFonts w:eastAsiaTheme="minorEastAsia" w:cstheme="minorBidi"/>
                <w:noProof/>
                <w:kern w:val="0"/>
                <w:szCs w:val="22"/>
              </w:rPr>
              <w:tab/>
            </w:r>
            <w:r w:rsidRPr="00287AD0">
              <w:rPr>
                <w:rStyle w:val="Hyperlink"/>
                <w:noProof/>
              </w:rPr>
              <w:t>Zur Verwendung mit Milestone empfohlene Medien</w:t>
            </w:r>
            <w:r>
              <w:rPr>
                <w:noProof/>
                <w:webHidden/>
              </w:rPr>
              <w:tab/>
            </w:r>
            <w:r>
              <w:rPr>
                <w:noProof/>
                <w:webHidden/>
              </w:rPr>
              <w:fldChar w:fldCharType="begin"/>
            </w:r>
            <w:r>
              <w:rPr>
                <w:noProof/>
                <w:webHidden/>
              </w:rPr>
              <w:instrText xml:space="preserve"> PAGEREF _Toc171339826 \h </w:instrText>
            </w:r>
            <w:r>
              <w:rPr>
                <w:noProof/>
                <w:webHidden/>
              </w:rPr>
            </w:r>
            <w:r>
              <w:rPr>
                <w:noProof/>
                <w:webHidden/>
              </w:rPr>
              <w:fldChar w:fldCharType="separate"/>
            </w:r>
            <w:r>
              <w:rPr>
                <w:noProof/>
                <w:webHidden/>
              </w:rPr>
              <w:t>59</w:t>
            </w:r>
            <w:r>
              <w:rPr>
                <w:noProof/>
                <w:webHidden/>
              </w:rPr>
              <w:fldChar w:fldCharType="end"/>
            </w:r>
          </w:hyperlink>
        </w:p>
        <w:p w:rsidR="00876E1A" w:rsidRDefault="00876E1A">
          <w:pPr>
            <w:pStyle w:val="Verzeichnis4"/>
            <w:rPr>
              <w:rFonts w:eastAsiaTheme="minorEastAsia" w:cstheme="minorBidi"/>
              <w:noProof/>
              <w:kern w:val="0"/>
              <w:szCs w:val="22"/>
            </w:rPr>
          </w:pPr>
          <w:hyperlink w:anchor="_Toc171339827" w:history="1">
            <w:r w:rsidRPr="00287AD0">
              <w:rPr>
                <w:rStyle w:val="Hyperlink"/>
                <w:noProof/>
              </w:rPr>
              <w:t>9.2.1.2.</w:t>
            </w:r>
            <w:r>
              <w:rPr>
                <w:rFonts w:eastAsiaTheme="minorEastAsia" w:cstheme="minorBidi"/>
                <w:noProof/>
                <w:kern w:val="0"/>
                <w:szCs w:val="22"/>
              </w:rPr>
              <w:tab/>
            </w:r>
            <w:r w:rsidRPr="00287AD0">
              <w:rPr>
                <w:rStyle w:val="Hyperlink"/>
                <w:noProof/>
              </w:rPr>
              <w:t>Inhalte einer SD-Speicherkarte absichern</w:t>
            </w:r>
            <w:r>
              <w:rPr>
                <w:noProof/>
                <w:webHidden/>
              </w:rPr>
              <w:tab/>
            </w:r>
            <w:r>
              <w:rPr>
                <w:noProof/>
                <w:webHidden/>
              </w:rPr>
              <w:fldChar w:fldCharType="begin"/>
            </w:r>
            <w:r>
              <w:rPr>
                <w:noProof/>
                <w:webHidden/>
              </w:rPr>
              <w:instrText xml:space="preserve"> PAGEREF _Toc171339827 \h </w:instrText>
            </w:r>
            <w:r>
              <w:rPr>
                <w:noProof/>
                <w:webHidden/>
              </w:rPr>
            </w:r>
            <w:r>
              <w:rPr>
                <w:noProof/>
                <w:webHidden/>
              </w:rPr>
              <w:fldChar w:fldCharType="separate"/>
            </w:r>
            <w:r>
              <w:rPr>
                <w:noProof/>
                <w:webHidden/>
              </w:rPr>
              <w:t>59</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28" w:history="1">
            <w:r w:rsidRPr="00287AD0">
              <w:rPr>
                <w:rStyle w:val="Hyperlink"/>
                <w:noProof/>
              </w:rPr>
              <w:t>9.2.2.</w:t>
            </w:r>
            <w:r>
              <w:rPr>
                <w:rFonts w:eastAsiaTheme="minorEastAsia" w:cstheme="minorBidi"/>
                <w:noProof/>
                <w:kern w:val="0"/>
                <w:szCs w:val="22"/>
              </w:rPr>
              <w:tab/>
            </w:r>
            <w:r w:rsidRPr="00287AD0">
              <w:rPr>
                <w:rStyle w:val="Hyperlink"/>
                <w:noProof/>
              </w:rPr>
              <w:t>Konfigurationsmöglichkeiten für fortgeschrittene Anwender</w:t>
            </w:r>
            <w:r>
              <w:rPr>
                <w:noProof/>
                <w:webHidden/>
              </w:rPr>
              <w:tab/>
            </w:r>
            <w:r>
              <w:rPr>
                <w:noProof/>
                <w:webHidden/>
              </w:rPr>
              <w:fldChar w:fldCharType="begin"/>
            </w:r>
            <w:r>
              <w:rPr>
                <w:noProof/>
                <w:webHidden/>
              </w:rPr>
              <w:instrText xml:space="preserve"> PAGEREF _Toc171339828 \h </w:instrText>
            </w:r>
            <w:r>
              <w:rPr>
                <w:noProof/>
                <w:webHidden/>
              </w:rPr>
            </w:r>
            <w:r>
              <w:rPr>
                <w:noProof/>
                <w:webHidden/>
              </w:rPr>
              <w:fldChar w:fldCharType="separate"/>
            </w:r>
            <w:r>
              <w:rPr>
                <w:noProof/>
                <w:webHidden/>
              </w:rPr>
              <w:t>59</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29" w:history="1">
            <w:r w:rsidRPr="00287AD0">
              <w:rPr>
                <w:rStyle w:val="Hyperlink"/>
                <w:noProof/>
              </w:rPr>
              <w:t>9.2.3.</w:t>
            </w:r>
            <w:r>
              <w:rPr>
                <w:rFonts w:eastAsiaTheme="minorEastAsia" w:cstheme="minorBidi"/>
                <w:noProof/>
                <w:kern w:val="0"/>
                <w:szCs w:val="22"/>
              </w:rPr>
              <w:tab/>
            </w:r>
            <w:r w:rsidRPr="00287AD0">
              <w:rPr>
                <w:rStyle w:val="Hyperlink"/>
                <w:noProof/>
              </w:rPr>
              <w:t>Schützen Sie Ihren Milestone</w:t>
            </w:r>
            <w:r>
              <w:rPr>
                <w:noProof/>
                <w:webHidden/>
              </w:rPr>
              <w:tab/>
            </w:r>
            <w:r>
              <w:rPr>
                <w:noProof/>
                <w:webHidden/>
              </w:rPr>
              <w:fldChar w:fldCharType="begin"/>
            </w:r>
            <w:r>
              <w:rPr>
                <w:noProof/>
                <w:webHidden/>
              </w:rPr>
              <w:instrText xml:space="preserve"> PAGEREF _Toc171339829 \h </w:instrText>
            </w:r>
            <w:r>
              <w:rPr>
                <w:noProof/>
                <w:webHidden/>
              </w:rPr>
            </w:r>
            <w:r>
              <w:rPr>
                <w:noProof/>
                <w:webHidden/>
              </w:rPr>
              <w:fldChar w:fldCharType="separate"/>
            </w:r>
            <w:r>
              <w:rPr>
                <w:noProof/>
                <w:webHidden/>
              </w:rPr>
              <w:t>59</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30" w:history="1">
            <w:r w:rsidRPr="00287AD0">
              <w:rPr>
                <w:rStyle w:val="Hyperlink"/>
                <w:noProof/>
              </w:rPr>
              <w:t>9.2.4.</w:t>
            </w:r>
            <w:r>
              <w:rPr>
                <w:rFonts w:eastAsiaTheme="minorEastAsia" w:cstheme="minorBidi"/>
                <w:noProof/>
                <w:kern w:val="0"/>
                <w:szCs w:val="22"/>
              </w:rPr>
              <w:tab/>
            </w:r>
            <w:r w:rsidRPr="00287AD0">
              <w:rPr>
                <w:rStyle w:val="Hyperlink"/>
                <w:noProof/>
              </w:rPr>
              <w:t>Sicherung Ihrer Daten</w:t>
            </w:r>
            <w:r>
              <w:rPr>
                <w:noProof/>
                <w:webHidden/>
              </w:rPr>
              <w:tab/>
            </w:r>
            <w:r>
              <w:rPr>
                <w:noProof/>
                <w:webHidden/>
              </w:rPr>
              <w:fldChar w:fldCharType="begin"/>
            </w:r>
            <w:r>
              <w:rPr>
                <w:noProof/>
                <w:webHidden/>
              </w:rPr>
              <w:instrText xml:space="preserve"> PAGEREF _Toc171339830 \h </w:instrText>
            </w:r>
            <w:r>
              <w:rPr>
                <w:noProof/>
                <w:webHidden/>
              </w:rPr>
            </w:r>
            <w:r>
              <w:rPr>
                <w:noProof/>
                <w:webHidden/>
              </w:rPr>
              <w:fldChar w:fldCharType="separate"/>
            </w:r>
            <w:r>
              <w:rPr>
                <w:noProof/>
                <w:webHidden/>
              </w:rPr>
              <w:t>59</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31" w:history="1">
            <w:r w:rsidRPr="00287AD0">
              <w:rPr>
                <w:rStyle w:val="Hyperlink"/>
                <w:noProof/>
              </w:rPr>
              <w:t>9.2.5.</w:t>
            </w:r>
            <w:r>
              <w:rPr>
                <w:rFonts w:eastAsiaTheme="minorEastAsia" w:cstheme="minorBidi"/>
                <w:noProof/>
                <w:kern w:val="0"/>
                <w:szCs w:val="22"/>
              </w:rPr>
              <w:tab/>
            </w:r>
            <w:r w:rsidRPr="00287AD0">
              <w:rPr>
                <w:rStyle w:val="Hyperlink"/>
                <w:noProof/>
              </w:rPr>
              <w:t>Nichts funktioniert mehr - Fehlerbehebung</w:t>
            </w:r>
            <w:r>
              <w:rPr>
                <w:noProof/>
                <w:webHidden/>
              </w:rPr>
              <w:tab/>
            </w:r>
            <w:r>
              <w:rPr>
                <w:noProof/>
                <w:webHidden/>
              </w:rPr>
              <w:fldChar w:fldCharType="begin"/>
            </w:r>
            <w:r>
              <w:rPr>
                <w:noProof/>
                <w:webHidden/>
              </w:rPr>
              <w:instrText xml:space="preserve"> PAGEREF _Toc171339831 \h </w:instrText>
            </w:r>
            <w:r>
              <w:rPr>
                <w:noProof/>
                <w:webHidden/>
              </w:rPr>
            </w:r>
            <w:r>
              <w:rPr>
                <w:noProof/>
                <w:webHidden/>
              </w:rPr>
              <w:fldChar w:fldCharType="separate"/>
            </w:r>
            <w:r>
              <w:rPr>
                <w:noProof/>
                <w:webHidden/>
              </w:rPr>
              <w:t>59</w:t>
            </w:r>
            <w:r>
              <w:rPr>
                <w:noProof/>
                <w:webHidden/>
              </w:rPr>
              <w:fldChar w:fldCharType="end"/>
            </w:r>
          </w:hyperlink>
        </w:p>
        <w:p w:rsidR="00876E1A" w:rsidRDefault="00876E1A">
          <w:pPr>
            <w:pStyle w:val="Verzeichnis2"/>
            <w:rPr>
              <w:rFonts w:eastAsiaTheme="minorEastAsia" w:cstheme="minorBidi"/>
              <w:kern w:val="0"/>
              <w:szCs w:val="22"/>
            </w:rPr>
          </w:pPr>
          <w:hyperlink w:anchor="_Toc171339832" w:history="1">
            <w:r w:rsidRPr="00287AD0">
              <w:rPr>
                <w:rStyle w:val="Hyperlink"/>
              </w:rPr>
              <w:t>9.3.</w:t>
            </w:r>
            <w:r>
              <w:rPr>
                <w:rFonts w:eastAsiaTheme="minorEastAsia" w:cstheme="minorBidi"/>
                <w:kern w:val="0"/>
                <w:szCs w:val="22"/>
              </w:rPr>
              <w:tab/>
            </w:r>
            <w:r w:rsidRPr="00287AD0">
              <w:rPr>
                <w:rStyle w:val="Hyperlink"/>
              </w:rPr>
              <w:t>Service und Support</w:t>
            </w:r>
            <w:r>
              <w:rPr>
                <w:webHidden/>
              </w:rPr>
              <w:tab/>
            </w:r>
            <w:r>
              <w:rPr>
                <w:webHidden/>
              </w:rPr>
              <w:fldChar w:fldCharType="begin"/>
            </w:r>
            <w:r>
              <w:rPr>
                <w:webHidden/>
              </w:rPr>
              <w:instrText xml:space="preserve"> PAGEREF _Toc171339832 \h </w:instrText>
            </w:r>
            <w:r>
              <w:rPr>
                <w:webHidden/>
              </w:rPr>
            </w:r>
            <w:r>
              <w:rPr>
                <w:webHidden/>
              </w:rPr>
              <w:fldChar w:fldCharType="separate"/>
            </w:r>
            <w:r>
              <w:rPr>
                <w:webHidden/>
              </w:rPr>
              <w:t>60</w:t>
            </w:r>
            <w:r>
              <w:rPr>
                <w:webHidden/>
              </w:rPr>
              <w:fldChar w:fldCharType="end"/>
            </w:r>
          </w:hyperlink>
        </w:p>
        <w:p w:rsidR="00876E1A" w:rsidRDefault="00876E1A">
          <w:pPr>
            <w:pStyle w:val="Verzeichnis3"/>
            <w:rPr>
              <w:rFonts w:eastAsiaTheme="minorEastAsia" w:cstheme="minorBidi"/>
              <w:noProof/>
              <w:kern w:val="0"/>
              <w:szCs w:val="22"/>
            </w:rPr>
          </w:pPr>
          <w:hyperlink w:anchor="_Toc171339833" w:history="1">
            <w:r w:rsidRPr="00287AD0">
              <w:rPr>
                <w:rStyle w:val="Hyperlink"/>
                <w:noProof/>
              </w:rPr>
              <w:t>9.3.1.</w:t>
            </w:r>
            <w:r>
              <w:rPr>
                <w:rFonts w:eastAsiaTheme="minorEastAsia" w:cstheme="minorBidi"/>
                <w:noProof/>
                <w:kern w:val="0"/>
                <w:szCs w:val="22"/>
              </w:rPr>
              <w:tab/>
            </w:r>
            <w:r w:rsidRPr="00287AD0">
              <w:rPr>
                <w:rStyle w:val="Hyperlink"/>
                <w:noProof/>
              </w:rPr>
              <w:t>Allgemeine Informationen</w:t>
            </w:r>
            <w:r>
              <w:rPr>
                <w:noProof/>
                <w:webHidden/>
              </w:rPr>
              <w:tab/>
            </w:r>
            <w:r>
              <w:rPr>
                <w:noProof/>
                <w:webHidden/>
              </w:rPr>
              <w:fldChar w:fldCharType="begin"/>
            </w:r>
            <w:r>
              <w:rPr>
                <w:noProof/>
                <w:webHidden/>
              </w:rPr>
              <w:instrText xml:space="preserve"> PAGEREF _Toc171339833 \h </w:instrText>
            </w:r>
            <w:r>
              <w:rPr>
                <w:noProof/>
                <w:webHidden/>
              </w:rPr>
            </w:r>
            <w:r>
              <w:rPr>
                <w:noProof/>
                <w:webHidden/>
              </w:rPr>
              <w:fldChar w:fldCharType="separate"/>
            </w:r>
            <w:r>
              <w:rPr>
                <w:noProof/>
                <w:webHidden/>
              </w:rPr>
              <w:t>60</w:t>
            </w:r>
            <w:r>
              <w:rPr>
                <w:noProof/>
                <w:webHidden/>
              </w:rPr>
              <w:fldChar w:fldCharType="end"/>
            </w:r>
          </w:hyperlink>
        </w:p>
        <w:p w:rsidR="00876E1A" w:rsidRDefault="00876E1A">
          <w:pPr>
            <w:pStyle w:val="Verzeichnis3"/>
            <w:rPr>
              <w:rFonts w:eastAsiaTheme="minorEastAsia" w:cstheme="minorBidi"/>
              <w:noProof/>
              <w:kern w:val="0"/>
              <w:szCs w:val="22"/>
            </w:rPr>
          </w:pPr>
          <w:hyperlink w:anchor="_Toc171339834" w:history="1">
            <w:r w:rsidRPr="00287AD0">
              <w:rPr>
                <w:rStyle w:val="Hyperlink"/>
                <w:noProof/>
              </w:rPr>
              <w:t>9.3.2.</w:t>
            </w:r>
            <w:r>
              <w:rPr>
                <w:rFonts w:eastAsiaTheme="minorEastAsia" w:cstheme="minorBidi"/>
                <w:noProof/>
                <w:kern w:val="0"/>
                <w:szCs w:val="22"/>
              </w:rPr>
              <w:tab/>
            </w:r>
            <w:r w:rsidRPr="00287AD0">
              <w:rPr>
                <w:rStyle w:val="Hyperlink"/>
                <w:noProof/>
              </w:rPr>
              <w:t>Software Update</w:t>
            </w:r>
            <w:r>
              <w:rPr>
                <w:noProof/>
                <w:webHidden/>
              </w:rPr>
              <w:tab/>
            </w:r>
            <w:r>
              <w:rPr>
                <w:noProof/>
                <w:webHidden/>
              </w:rPr>
              <w:fldChar w:fldCharType="begin"/>
            </w:r>
            <w:r>
              <w:rPr>
                <w:noProof/>
                <w:webHidden/>
              </w:rPr>
              <w:instrText xml:space="preserve"> PAGEREF _Toc171339834 \h </w:instrText>
            </w:r>
            <w:r>
              <w:rPr>
                <w:noProof/>
                <w:webHidden/>
              </w:rPr>
            </w:r>
            <w:r>
              <w:rPr>
                <w:noProof/>
                <w:webHidden/>
              </w:rPr>
              <w:fldChar w:fldCharType="separate"/>
            </w:r>
            <w:r>
              <w:rPr>
                <w:noProof/>
                <w:webHidden/>
              </w:rPr>
              <w:t>60</w:t>
            </w:r>
            <w:r>
              <w:rPr>
                <w:noProof/>
                <w:webHidden/>
              </w:rPr>
              <w:fldChar w:fldCharType="end"/>
            </w:r>
          </w:hyperlink>
        </w:p>
        <w:p w:rsidR="00876E1A" w:rsidRDefault="00876E1A">
          <w:pPr>
            <w:pStyle w:val="Verzeichnis2"/>
            <w:rPr>
              <w:rFonts w:eastAsiaTheme="minorEastAsia" w:cstheme="minorBidi"/>
              <w:kern w:val="0"/>
              <w:szCs w:val="22"/>
            </w:rPr>
          </w:pPr>
          <w:hyperlink w:anchor="_Toc171339835" w:history="1">
            <w:r w:rsidRPr="00287AD0">
              <w:rPr>
                <w:rStyle w:val="Hyperlink"/>
              </w:rPr>
              <w:t>9.4.</w:t>
            </w:r>
            <w:r>
              <w:rPr>
                <w:rFonts w:eastAsiaTheme="minorEastAsia" w:cstheme="minorBidi"/>
                <w:kern w:val="0"/>
                <w:szCs w:val="22"/>
              </w:rPr>
              <w:tab/>
            </w:r>
            <w:r w:rsidRPr="00287AD0">
              <w:rPr>
                <w:rStyle w:val="Hyperlink"/>
              </w:rPr>
              <w:t>Über Bones AG</w:t>
            </w:r>
            <w:r>
              <w:rPr>
                <w:webHidden/>
              </w:rPr>
              <w:tab/>
            </w:r>
            <w:r>
              <w:rPr>
                <w:webHidden/>
              </w:rPr>
              <w:fldChar w:fldCharType="begin"/>
            </w:r>
            <w:r>
              <w:rPr>
                <w:webHidden/>
              </w:rPr>
              <w:instrText xml:space="preserve"> PAGEREF _Toc171339835 \h </w:instrText>
            </w:r>
            <w:r>
              <w:rPr>
                <w:webHidden/>
              </w:rPr>
            </w:r>
            <w:r>
              <w:rPr>
                <w:webHidden/>
              </w:rPr>
              <w:fldChar w:fldCharType="separate"/>
            </w:r>
            <w:r>
              <w:rPr>
                <w:webHidden/>
              </w:rPr>
              <w:t>61</w:t>
            </w:r>
            <w:r>
              <w:rPr>
                <w:webHidden/>
              </w:rPr>
              <w:fldChar w:fldCharType="end"/>
            </w:r>
          </w:hyperlink>
        </w:p>
        <w:p w:rsidR="00631745" w:rsidRPr="00631745" w:rsidRDefault="00631745" w:rsidP="002067E3">
          <w:pPr>
            <w:pStyle w:val="Textkrper"/>
          </w:pPr>
          <w:r w:rsidRPr="00FE4C78">
            <w:fldChar w:fldCharType="end"/>
          </w:r>
        </w:p>
      </w:sdtContent>
    </w:sdt>
    <w:p w:rsidR="000D0937" w:rsidRDefault="00A33C12" w:rsidP="000D0937">
      <w:r>
        <w:br w:type="page"/>
      </w:r>
      <w:bookmarkEnd w:id="45"/>
      <w:bookmarkEnd w:id="44"/>
      <w:bookmarkEnd w:id="43"/>
      <w:bookmarkEnd w:id="42"/>
      <w:bookmarkEnd w:id="41"/>
      <w:bookmarkEnd w:id="40"/>
      <w:bookmarkEnd w:id="39"/>
      <w:bookmarkEnd w:id="38"/>
      <w:bookmarkEnd w:id="37"/>
      <w:bookmarkEnd w:id="36"/>
      <w:bookmarkEnd w:id="35"/>
      <w:bookmarkEnd w:id="34"/>
      <w:bookmarkEnd w:id="33"/>
      <w:bookmarkEnd w:id="32"/>
      <w:bookmarkEnd w:id="31"/>
      <w:bookmarkEnd w:id="30"/>
      <w:bookmarkEnd w:id="29"/>
      <w:bookmarkEnd w:id="28"/>
      <w:bookmarkEnd w:id="27"/>
      <w:bookmarkEnd w:id="26"/>
      <w:bookmarkEnd w:id="25"/>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rsidR="00526A6A" w:rsidRPr="00526A6A" w:rsidRDefault="00526A6A" w:rsidP="00526A6A">
      <w:pPr>
        <w:pStyle w:val="berschrift1num"/>
      </w:pPr>
      <w:bookmarkStart w:id="47" w:name="_Toc64537232"/>
      <w:bookmarkStart w:id="48" w:name="_Toc171339687"/>
      <w:r>
        <w:lastRenderedPageBreak/>
        <w:t>Zweckbestimmung</w:t>
      </w:r>
      <w:bookmarkEnd w:id="47"/>
      <w:bookmarkEnd w:id="48"/>
      <w:r>
        <w:t xml:space="preserve"> </w:t>
      </w:r>
    </w:p>
    <w:p w:rsidR="00526A6A" w:rsidRPr="00526A6A" w:rsidRDefault="00526A6A" w:rsidP="00F85DE2">
      <w:pPr>
        <w:pStyle w:val="Textkrper"/>
      </w:pPr>
      <w:r>
        <w:t xml:space="preserve">Dieses Gerät wurde spezifisch für die Verwendung durch blinde und sehbehinderte Menschen entwickelt und hergestellt. Es dient der täglichen Selbstorganisation und Informationszuführung, typischerweise durch häufige Kurzverwendung von Audio-Aufnahmen und deren späterer Wiedergabe. Im weiteren sind Medien von Blindenhörbüchereien abspielbar, beispielsweise </w:t>
      </w:r>
    </w:p>
    <w:p w:rsidR="00526A6A" w:rsidRPr="00526A6A" w:rsidRDefault="00526A6A" w:rsidP="00F85DE2">
      <w:pPr>
        <w:pStyle w:val="Textkrper"/>
      </w:pPr>
      <w:r>
        <w:t>Zeitungen und Bücher. Die dadurch erhöhte Autonomie in der Lebensführung sowie beruflichen Ausbildung Sehbehinderter reduziert die Abhängigkeit von Hilfspersonen sowie psychisch negative Auswirkungen einer Sehbehinderung.</w:t>
      </w:r>
      <w:r w:rsidRPr="00526A6A">
        <w:t xml:space="preserve"> </w:t>
      </w:r>
    </w:p>
    <w:p w:rsidR="00526A6A" w:rsidRPr="00526A6A" w:rsidRDefault="00526A6A" w:rsidP="00F85DE2">
      <w:pPr>
        <w:pStyle w:val="Textkrper"/>
      </w:pPr>
      <w:r>
        <w:t xml:space="preserve">Das Gerät wird bei Kurzzeitverwendung in der Hand gehalten und bei Nutzung einer </w:t>
      </w:r>
    </w:p>
    <w:p w:rsidR="00526A6A" w:rsidRPr="00526A6A" w:rsidRDefault="00526A6A" w:rsidP="00F85DE2">
      <w:pPr>
        <w:pStyle w:val="Textkrper"/>
      </w:pPr>
      <w:r>
        <w:t xml:space="preserve">Dauerfunktion, beispielsweise dem Hören einer Zeitung, üblicherweise auf eine Unterlage gestellt. </w:t>
      </w:r>
    </w:p>
    <w:p w:rsidR="00526A6A" w:rsidRPr="00526A6A" w:rsidRDefault="00526A6A" w:rsidP="00F85DE2">
      <w:pPr>
        <w:pStyle w:val="Textkrper"/>
      </w:pPr>
      <w:r>
        <w:t xml:space="preserve">Typische Kurzzeitverwendungen sind die Aufzeichnung sowie Wiedergabe von Sprachnotizen </w:t>
      </w:r>
    </w:p>
    <w:p w:rsidR="00526A6A" w:rsidRPr="00526A6A" w:rsidRDefault="00526A6A" w:rsidP="00F85DE2">
      <w:pPr>
        <w:pStyle w:val="Textkrper"/>
      </w:pPr>
      <w:r>
        <w:t>(Adressen, Telefonnummern, Wegbeschreibungen, Termine, Medikamenten-Indikationen, Einkaufslisten, oder ähnliches), sowie Weck- und Erinnerungsrufe. Der Normalbetrieb erfolgt ohne angeschlossenes Ladekabel, in einem Umfang von 30 bis 60 Minuten pro Tag.</w:t>
      </w:r>
      <w:r w:rsidRPr="00526A6A">
        <w:t xml:space="preserve"> </w:t>
      </w:r>
    </w:p>
    <w:p w:rsidR="00526A6A" w:rsidRPr="00526A6A" w:rsidRDefault="00526A6A" w:rsidP="00F85DE2">
      <w:pPr>
        <w:pStyle w:val="Textkrper"/>
      </w:pPr>
      <w:r>
        <w:t xml:space="preserve">Die Entwicklung des Gehäuses sowie der Grundfunktionen erfolgte in Absprache mit dem </w:t>
      </w:r>
    </w:p>
    <w:p w:rsidR="00526A6A" w:rsidRPr="00526A6A" w:rsidRDefault="00526A6A" w:rsidP="00F85DE2">
      <w:pPr>
        <w:pStyle w:val="Textkrper"/>
      </w:pPr>
      <w:r>
        <w:t>Schweizerischen Zentralverein für das Blindenwesen (SZB) sowie dem Schweizerischen Blindenverband (SBV). Die Haptik des Gerätes nimmt Rücksicht auf mögliche motorische Einschränkungen der beabsichtigten Nutzergruppe. Die Bedienung nimmt Rücksicht auf mögliche kognitive Einschränkungen.</w:t>
      </w:r>
      <w:r w:rsidRPr="00526A6A">
        <w:t xml:space="preserve"> </w:t>
      </w:r>
    </w:p>
    <w:p w:rsidR="00526A6A" w:rsidRPr="00526A6A" w:rsidRDefault="00526A6A" w:rsidP="00F85DE2">
      <w:pPr>
        <w:pStyle w:val="Textkrper"/>
      </w:pPr>
      <w:r>
        <w:t>Das Gerät erfasst Sprachnotizen über das eingebaute Mikrofon, speichert sie in einem nichtflüchtigen Speicher und kann sie über den eingebauten Lautsprecher wieder ausgeben. Als Stromquelle dient ein eingebauter Akku. Er wird bei bestimmungsgemässem Gebrauch wöchentlich aufgeladen.</w:t>
      </w:r>
      <w:r w:rsidRPr="00526A6A">
        <w:t xml:space="preserve"> </w:t>
      </w:r>
    </w:p>
    <w:p w:rsidR="00526A6A" w:rsidRPr="00526A6A" w:rsidRDefault="00526A6A" w:rsidP="00F85DE2">
      <w:pPr>
        <w:pStyle w:val="Textkrper"/>
      </w:pPr>
      <w:r>
        <w:t>Vertrieb, Beratung und Erklärung des Gerätes erfolgen ausschliesslich durch spezifische Kanäle der Sehbehinderten-Institutionen. Das Gerät erfüllt die Kriterien der Europäischen Richtlinie 93/42/ EWG.</w:t>
      </w:r>
    </w:p>
    <w:p w:rsidR="00526A6A" w:rsidRPr="00526A6A" w:rsidRDefault="00526A6A" w:rsidP="00526A6A">
      <w:pPr>
        <w:pStyle w:val="berschrift1num"/>
      </w:pPr>
      <w:bookmarkStart w:id="49" w:name="_Toc64537233"/>
      <w:bookmarkStart w:id="50" w:name="_Toc171339688"/>
      <w:r>
        <w:t>Herzlichen Glückwunsch zum Kauf Ihres Milestone 312 Ace.</w:t>
      </w:r>
      <w:bookmarkEnd w:id="49"/>
      <w:bookmarkEnd w:id="50"/>
      <w:r>
        <w:t xml:space="preserve"> </w:t>
      </w:r>
    </w:p>
    <w:p w:rsidR="00526A6A" w:rsidRPr="00526A6A" w:rsidRDefault="00526A6A" w:rsidP="00F85DE2">
      <w:pPr>
        <w:pStyle w:val="Textkrper"/>
      </w:pPr>
      <w:r>
        <w:t xml:space="preserve">Ihr Milestone 312 </w:t>
      </w:r>
      <w:r w:rsidRPr="00526A6A">
        <w:t xml:space="preserve">Ace ist ein leistungsfähiges, handliches Multifunktionsgerät und genauso vielseitig und verlässlich wie ein Schweizer Taschenmesser. Die wichtigste Eigenschaft des Milestone 312 Ace ist seine Zugänglichkeit. Wegen der aufgeräumten Benutzeroberfläche ist das Gerät einfach zu verstehen und zu bedienen, aber dennoch äusserst leistungsstark. </w:t>
      </w:r>
    </w:p>
    <w:p w:rsidR="00526A6A" w:rsidRPr="00526A6A" w:rsidRDefault="00526A6A" w:rsidP="00F85DE2">
      <w:pPr>
        <w:pStyle w:val="Textkrper"/>
      </w:pPr>
      <w:r>
        <w:t>Milestone 312 Ace wurde speziell für die Ansprüche blinder und seheingeschränkte</w:t>
      </w:r>
      <w:r w:rsidR="00842999">
        <w:t xml:space="preserve">r </w:t>
      </w:r>
      <w:r>
        <w:lastRenderedPageBreak/>
        <w:t>Anwender im beruflichen und privaten Bereich entwickelt. Sie als Benutzer bestimmen, ob Sie das Gerät als Hilfsmittel mit Basisfunktionen oder als professionelles Werkzeug mit allen Software-Extras und Hardware-Erweiterungen einsetzen möchten. Ob Sie nun Ihren Tagesablauf organisieren oder sich einfach nur unterhalten lassen möchten - Milestone 312 Ace ist an Ihre individuellen Bedürfnisse anpassbar und eignet sich hervorragend als täglicher Begleiter.</w:t>
      </w:r>
      <w:r w:rsidRPr="00526A6A">
        <w:t xml:space="preserve"> </w:t>
      </w:r>
    </w:p>
    <w:p w:rsidR="00526A6A" w:rsidRPr="00526A6A" w:rsidRDefault="00526A6A" w:rsidP="00F85DE2">
      <w:pPr>
        <w:pStyle w:val="Textkrper"/>
      </w:pPr>
      <w:r>
        <w:t>Wir bereichern unsere Milestone-Produkte laufend um neue, nützliche Fähigkeiten und ho</w:t>
      </w:r>
      <w:r w:rsidRPr="00526A6A">
        <w:t xml:space="preserve">ffen, dass auch Sie Ihren Milestone 312 Ace so schätzen, wie Nick aus Alameda in den Vereinigten Staaten: „Mein Milestone ist eine absolute Notwendigkeit, um gut organisiert zu bleiben und dem Gedächtnis auf die Sprünge zu helfen. Für mich als blinden Menschen ist das Gerät einfach unentbehrlich, egal ob ich gerade zu Hause oder unterwegs bin.“ Dieses Handbuch befindet sich als TXT-Datei im internen Speicher Ihres Milestone 312 Ace und kann jederzeit aus dem Ordner „Handbuch TXT“ in der Anwendung „Audio“ abgespielt werden. Falls Sie das Handbuch in einer anderen Sprache bevorzugen oder nach einer aktualisierten Version Ausschau halten, besuchen Sie unsere Internetseite </w:t>
      </w:r>
      <w:hyperlink r:id="rId12">
        <w:r w:rsidRPr="00526A6A">
          <w:t>www.bones.ch</w:t>
        </w:r>
      </w:hyperlink>
      <w:r w:rsidRPr="00526A6A">
        <w:t xml:space="preserve">. </w:t>
      </w:r>
    </w:p>
    <w:p w:rsidR="00526A6A" w:rsidRPr="00526A6A" w:rsidRDefault="00526A6A" w:rsidP="00F85DE2">
      <w:pPr>
        <w:pStyle w:val="Textkrper"/>
      </w:pPr>
      <w:r>
        <w:t>Nun wünschen wir viel Spass und einen erfolgreichen Start mit Ihrem Milestone 312 Ace.</w:t>
      </w:r>
    </w:p>
    <w:p w:rsidR="00526A6A" w:rsidRPr="00526A6A" w:rsidRDefault="00526A6A" w:rsidP="00526A6A">
      <w:pPr>
        <w:pStyle w:val="berschrift1num"/>
      </w:pPr>
      <w:bookmarkStart w:id="51" w:name="_Toc64537234"/>
      <w:bookmarkStart w:id="52" w:name="_Toc60970"/>
      <w:bookmarkStart w:id="53" w:name="_Toc171339689"/>
      <w:r>
        <w:t>Produktübersicht</w:t>
      </w:r>
      <w:bookmarkEnd w:id="51"/>
      <w:bookmarkEnd w:id="53"/>
      <w:r>
        <w:t xml:space="preserve"> </w:t>
      </w:r>
      <w:bookmarkEnd w:id="52"/>
    </w:p>
    <w:p w:rsidR="00526A6A" w:rsidRPr="00526A6A" w:rsidRDefault="00526A6A" w:rsidP="00F85DE2">
      <w:pPr>
        <w:pStyle w:val="Textkrper"/>
      </w:pPr>
      <w:r>
        <w:t>Dieses Kapitel behandelt die Hauptanwendungen und den Lieferumfang des Gerätes.</w:t>
      </w:r>
      <w:r w:rsidRPr="00526A6A">
        <w:t xml:space="preserve"> </w:t>
      </w:r>
    </w:p>
    <w:p w:rsidR="00526A6A" w:rsidRPr="00526A6A" w:rsidRDefault="00526A6A" w:rsidP="00526A6A">
      <w:pPr>
        <w:pStyle w:val="berschrift2num"/>
      </w:pPr>
      <w:bookmarkStart w:id="54" w:name="_Toc64537235"/>
      <w:bookmarkStart w:id="55" w:name="_Toc60971"/>
      <w:bookmarkStart w:id="56" w:name="_Toc171339690"/>
      <w:r>
        <w:t>Anwendungen des Milestone 312 Ace</w:t>
      </w:r>
      <w:bookmarkEnd w:id="54"/>
      <w:bookmarkEnd w:id="56"/>
      <w:r>
        <w:t xml:space="preserve"> </w:t>
      </w:r>
      <w:bookmarkEnd w:id="55"/>
    </w:p>
    <w:p w:rsidR="00842999" w:rsidRDefault="00526A6A" w:rsidP="00F85DE2">
      <w:pPr>
        <w:pStyle w:val="Textkrper"/>
      </w:pPr>
      <w:r>
        <w:t>Milestone 312 Ace (M312 Ace) ist ein multifunktionales Gerät, welches Ihren Wünschen entsprechend angepasst werden kann. Bereits in der Basisausführung beinhaltet Ihr Milestone 312 Ace eine umfangreiche Funktionalität. Mit optionalen Anwendungen wie Radio und Kalender kann diese bei Bedarf erweitert werden.</w:t>
      </w:r>
    </w:p>
    <w:p w:rsidR="00526A6A" w:rsidRPr="00526A6A" w:rsidRDefault="00526A6A" w:rsidP="00526A6A">
      <w:pPr>
        <w:pStyle w:val="berschrift3num"/>
      </w:pPr>
      <w:bookmarkStart w:id="57" w:name="_Toc64537236"/>
      <w:bookmarkStart w:id="58" w:name="_Toc60972"/>
      <w:bookmarkStart w:id="59" w:name="_Toc171339691"/>
      <w:r>
        <w:t>Basisfunktionen</w:t>
      </w:r>
      <w:bookmarkEnd w:id="57"/>
      <w:bookmarkEnd w:id="59"/>
      <w:r>
        <w:t xml:space="preserve"> </w:t>
      </w:r>
      <w:bookmarkEnd w:id="58"/>
    </w:p>
    <w:p w:rsidR="00526A6A" w:rsidRDefault="00526A6A" w:rsidP="00F85DE2">
      <w:pPr>
        <w:pStyle w:val="Textkrper"/>
      </w:pPr>
      <w:r>
        <w:t>Die folgende Liste umfasst alle Anwendungen, welche zur Grundausstattung des Milestone 312 Ace gehören und im Lieferumfang der Basisversion enthalten sind.</w:t>
      </w:r>
    </w:p>
    <w:p w:rsidR="00C716A3" w:rsidRDefault="00C716A3" w:rsidP="00C716A3">
      <w:pPr>
        <w:pStyle w:val="berschrift4num"/>
      </w:pPr>
      <w:bookmarkStart w:id="60" w:name="_Toc171339692"/>
      <w:r w:rsidRPr="00C716A3">
        <w:t>Audio</w:t>
      </w:r>
      <w:bookmarkEnd w:id="60"/>
    </w:p>
    <w:p w:rsidR="00C716A3" w:rsidRPr="00C716A3" w:rsidRDefault="00C716A3" w:rsidP="00C716A3">
      <w:pPr>
        <w:pStyle w:val="Textkrper"/>
      </w:pPr>
      <w:r w:rsidRPr="00C716A3">
        <w:t xml:space="preserve">Audio ist die umfangreichste Anwendung und erlaubt Ihnen die Wiedergabe von </w:t>
      </w:r>
    </w:p>
    <w:p w:rsidR="00C716A3" w:rsidRDefault="00C716A3" w:rsidP="00C716A3">
      <w:pPr>
        <w:pStyle w:val="Textkrper"/>
      </w:pPr>
      <w:r w:rsidRPr="00C716A3">
        <w:t>Audiodateien in verschiedenen Geschwindigkeiten. Das Speichern und Verwalten der Dateien ist in einer frei zugänglichen, wählbaren Ordnerstruktur möglich.</w:t>
      </w:r>
    </w:p>
    <w:p w:rsidR="00C716A3" w:rsidRDefault="00C716A3" w:rsidP="00C716A3">
      <w:pPr>
        <w:pStyle w:val="Textkrper"/>
      </w:pPr>
      <w:r w:rsidRPr="00C716A3">
        <w:t>Die folgenden Applikationen stehen Ihnen unter der Anwendung Audio zur Verfügung</w:t>
      </w:r>
      <w:r>
        <w:t>:</w:t>
      </w:r>
    </w:p>
    <w:p w:rsidR="00C716A3" w:rsidRPr="00C716A3" w:rsidRDefault="00C716A3" w:rsidP="00C716A3">
      <w:pPr>
        <w:pStyle w:val="Aufzhlungszeichen"/>
      </w:pPr>
      <w:r w:rsidRPr="00C716A3">
        <w:t>Musikspieler: Mit seiner erstklassigen Wiedergabe ist dieser Audiospieler auf optimalen Musikgenuss ausgelegt.</w:t>
      </w:r>
      <w:r>
        <w:t xml:space="preserve"> </w:t>
      </w:r>
      <w:r w:rsidRPr="00C716A3">
        <w:t>Sie brauchen keinerlei Kenntnis über die technischen Einzelheite</w:t>
      </w:r>
      <w:r>
        <w:t xml:space="preserve">n </w:t>
      </w:r>
      <w:r w:rsidRPr="00C716A3">
        <w:t>von verschiedenen Dateiformaten, weil Ihr Milestone 312 Ace alle populäre</w:t>
      </w:r>
      <w:r>
        <w:t xml:space="preserve">n </w:t>
      </w:r>
      <w:r w:rsidRPr="00C716A3">
        <w:t>Musikformate automatisch versteht und abspielen kann (MP3, AAC, WMA, WAV, M4A</w:t>
      </w:r>
      <w:r>
        <w:t xml:space="preserve">, </w:t>
      </w:r>
      <w:r w:rsidRPr="00C716A3">
        <w:t xml:space="preserve">M4V und MP4).  </w:t>
      </w:r>
    </w:p>
    <w:p w:rsidR="00C716A3" w:rsidRPr="00C716A3" w:rsidRDefault="00C716A3" w:rsidP="00C716A3">
      <w:pPr>
        <w:pStyle w:val="Aufzhlungszeichen"/>
      </w:pPr>
      <w:r w:rsidRPr="00C716A3">
        <w:t>Text-To-Speech-Spieler: Diese Funktion ermöglicht Ihnen die Wiedergabe vo</w:t>
      </w:r>
      <w:r>
        <w:t xml:space="preserve">n </w:t>
      </w:r>
      <w:r w:rsidRPr="00C716A3">
        <w:t>Textdateie</w:t>
      </w:r>
      <w:r>
        <w:t xml:space="preserve">n </w:t>
      </w:r>
      <w:r w:rsidRPr="00C716A3">
        <w:t>in den Formaten TXT und DOC. Die gewünschte Sprache und Vorlesestimme können Si</w:t>
      </w:r>
      <w:r>
        <w:t xml:space="preserve">e </w:t>
      </w:r>
      <w:r w:rsidRPr="00C716A3">
        <w:t xml:space="preserve">nach Belieben einstellen. </w:t>
      </w:r>
    </w:p>
    <w:p w:rsidR="00C716A3" w:rsidRPr="00C716A3" w:rsidRDefault="00C716A3" w:rsidP="00C716A3">
      <w:pPr>
        <w:pStyle w:val="Aufzhlungszeichen"/>
      </w:pPr>
      <w:r w:rsidRPr="00C716A3">
        <w:lastRenderedPageBreak/>
        <w:t>Rekorder: Mit dem Rekorder erstellen Sie kristallklare Sprachnotizen au</w:t>
      </w:r>
      <w:r>
        <w:t xml:space="preserve">f </w:t>
      </w:r>
      <w:r w:rsidRPr="00C716A3">
        <w:t>Knopfdruck</w:t>
      </w:r>
      <w:r>
        <w:t xml:space="preserve">. </w:t>
      </w:r>
      <w:r w:rsidRPr="00C716A3">
        <w:t>Sogar in lauten Umgebungen, wie in Zügen oder Flugzeugen, sind Aufnahmen gu</w:t>
      </w:r>
      <w:r>
        <w:t xml:space="preserve">t </w:t>
      </w:r>
      <w:r w:rsidRPr="00C716A3">
        <w:t>verständlich. Der kraftvolle Milestone-Lautsprecher sorgt für eine deutliche Wiedergabe</w:t>
      </w:r>
      <w:r>
        <w:t xml:space="preserve">. </w:t>
      </w:r>
      <w:r w:rsidRPr="00C716A3">
        <w:t>Neben dem integrierten Mikrofon können Sie auch ein externes Mikrofon verwenden, u</w:t>
      </w:r>
      <w:r>
        <w:t xml:space="preserve">m </w:t>
      </w:r>
      <w:r w:rsidRPr="00C716A3">
        <w:t xml:space="preserve">hochwertige Aufnahmen in Stereo zu erzeugen. </w:t>
      </w:r>
    </w:p>
    <w:p w:rsidR="00C716A3" w:rsidRPr="00C716A3" w:rsidRDefault="00C716A3" w:rsidP="00C716A3">
      <w:pPr>
        <w:pStyle w:val="Aufzhlungszeichen"/>
      </w:pPr>
      <w:r w:rsidRPr="00C716A3">
        <w:t>Radio senden: Mit dieser Funktion können Sie Inhalte von Ihrem Milestone 31</w:t>
      </w:r>
      <w:r>
        <w:t xml:space="preserve">2 </w:t>
      </w:r>
      <w:r w:rsidRPr="00C716A3">
        <w:t>Ace drahtlos an einen Radioempfänger übermitteln. Stellen Sie dafür auf beide</w:t>
      </w:r>
      <w:r>
        <w:t xml:space="preserve">n </w:t>
      </w:r>
      <w:r w:rsidRPr="00C716A3">
        <w:t>Geräten dieselbe UKW-Frequenz ein und geniessen Sie Hörbücher, Musik- und Textdateien, sowie Sprachaufnahmen auf der heimischen Stereoanlage oder über Ihr Autoradio.</w:t>
      </w:r>
    </w:p>
    <w:p w:rsidR="00C716A3" w:rsidRDefault="00C716A3" w:rsidP="00C716A3">
      <w:pPr>
        <w:pStyle w:val="berschrift4num"/>
      </w:pPr>
      <w:bookmarkStart w:id="61" w:name="_Toc171339693"/>
      <w:r w:rsidRPr="00C716A3">
        <w:t>Bücher</w:t>
      </w:r>
      <w:bookmarkEnd w:id="61"/>
    </w:p>
    <w:p w:rsidR="00C716A3" w:rsidRDefault="00C716A3" w:rsidP="00C716A3">
      <w:pPr>
        <w:pStyle w:val="Textkrper"/>
      </w:pPr>
      <w:r w:rsidRPr="00C716A3">
        <w:t>Die Anwendung Bücher ermöglicht Ihnen das Abspielen intelligenter Hörbücher</w:t>
      </w:r>
      <w:r>
        <w:t xml:space="preserve">, </w:t>
      </w:r>
      <w:r w:rsidRPr="00C716A3">
        <w:t>beispielsweise im DAISY-Format. Solche Hörbücher sind mit einer speziellen Struktu</w:t>
      </w:r>
      <w:r>
        <w:t xml:space="preserve">r </w:t>
      </w:r>
      <w:r w:rsidRPr="00C716A3">
        <w:t>ausgestattet, welche Ihnen nützliche Optionen zur Navigation innerhalb des Buches bietet</w:t>
      </w:r>
      <w:r>
        <w:t xml:space="preserve">, </w:t>
      </w:r>
      <w:r w:rsidRPr="00C716A3">
        <w:t>wie etwa Kapitelsprünge, Phrasen- und Zeitsprünge. Sie können auch Buchzeichen setzen, die Lesegeschwindigkeit anpassen und vieles mehr.</w:t>
      </w:r>
    </w:p>
    <w:p w:rsidR="00C716A3" w:rsidRPr="00C716A3" w:rsidRDefault="00C716A3" w:rsidP="00C716A3">
      <w:pPr>
        <w:pStyle w:val="Textkrper"/>
      </w:pPr>
      <w:r w:rsidRPr="00C716A3">
        <w:t xml:space="preserve">Mit der Funktion </w:t>
      </w:r>
      <w:r>
        <w:t>"</w:t>
      </w:r>
      <w:r w:rsidRPr="00C716A3">
        <w:t>Radio senden</w:t>
      </w:r>
      <w:r>
        <w:t>"</w:t>
      </w:r>
      <w:r w:rsidRPr="00C716A3">
        <w:t xml:space="preserve"> können Sie Ihre Hörbücher sogar drahtlos auf einem Autoradio oder der heimischen Stereoanlage empfangen und anhören.</w:t>
      </w:r>
    </w:p>
    <w:p w:rsidR="00C716A3" w:rsidRDefault="00C716A3" w:rsidP="00C716A3">
      <w:pPr>
        <w:pStyle w:val="berschrift4num"/>
      </w:pPr>
      <w:bookmarkStart w:id="62" w:name="_Toc171339694"/>
      <w:r w:rsidRPr="00C716A3">
        <w:t>Wecker</w:t>
      </w:r>
      <w:bookmarkEnd w:id="62"/>
    </w:p>
    <w:p w:rsidR="00C716A3" w:rsidRDefault="00C716A3" w:rsidP="00C716A3">
      <w:pPr>
        <w:pStyle w:val="Textkrper"/>
      </w:pPr>
      <w:r w:rsidRPr="00C716A3">
        <w:t>Ein einfach zu bedienender Wecker mit allen nötigen Einstell-möglichkeiten</w:t>
      </w:r>
      <w:r>
        <w:t xml:space="preserve">, </w:t>
      </w:r>
      <w:r w:rsidRPr="00C716A3">
        <w:t>Wecksignalen und Vibrationsalarm. Uhrzeit und Datum können auch abgefragt werden, sowie Timer und Stoppuhr.</w:t>
      </w:r>
    </w:p>
    <w:p w:rsidR="00526A6A" w:rsidRPr="00526A6A" w:rsidRDefault="00526A6A" w:rsidP="003A07A9">
      <w:pPr>
        <w:pStyle w:val="berschrift3num"/>
      </w:pPr>
      <w:bookmarkStart w:id="63" w:name="_Toc64537237"/>
      <w:bookmarkStart w:id="64" w:name="_Toc60973"/>
      <w:bookmarkStart w:id="65" w:name="_Toc171339695"/>
      <w:r>
        <w:t>Software Extras</w:t>
      </w:r>
      <w:bookmarkEnd w:id="63"/>
      <w:bookmarkEnd w:id="65"/>
      <w:r>
        <w:t xml:space="preserve"> </w:t>
      </w:r>
      <w:bookmarkEnd w:id="64"/>
    </w:p>
    <w:p w:rsidR="00526A6A" w:rsidRDefault="00526A6A" w:rsidP="00F47770">
      <w:pPr>
        <w:pStyle w:val="Textkrper"/>
      </w:pPr>
      <w:r>
        <w:t>Mit Software Extras können Sie Ihren Milestone 312 Ace entsprechend Ihren Wünschen und Ansprüchen erweitern. Die folgende Liste enthält eine Zusammenfassung dieser optional erhältlichen Anwendungen.</w:t>
      </w:r>
    </w:p>
    <w:p w:rsidR="003D689D" w:rsidRDefault="00EA0A52" w:rsidP="003D689D">
      <w:pPr>
        <w:pStyle w:val="berschrift4num"/>
      </w:pPr>
      <w:bookmarkStart w:id="66" w:name="_Toc171339696"/>
      <w:r w:rsidRPr="00EA0A52">
        <w:t>Radio</w:t>
      </w:r>
      <w:bookmarkEnd w:id="66"/>
    </w:p>
    <w:p w:rsidR="00EA0A52" w:rsidRPr="00EA0A52" w:rsidRDefault="00EA0A52" w:rsidP="00EA0A52">
      <w:pPr>
        <w:pStyle w:val="Textkrper"/>
      </w:pPr>
      <w:r w:rsidRPr="00EA0A52">
        <w:t>Das Stereo-UKW-Radio verfügt über einen automatischen Sendersuchlauf, ein</w:t>
      </w:r>
      <w:r w:rsidR="003D689D">
        <w:t xml:space="preserve">e </w:t>
      </w:r>
      <w:r w:rsidRPr="00EA0A52">
        <w:t>Senderspeicherung, direkte Frequenzeingabe, Radioaufzeichnung sowie RDS (Radio Data System).</w:t>
      </w:r>
    </w:p>
    <w:p w:rsidR="003D689D" w:rsidRDefault="00EA0A52" w:rsidP="003D689D">
      <w:pPr>
        <w:pStyle w:val="berschrift4num"/>
      </w:pPr>
      <w:bookmarkStart w:id="67" w:name="_Toc171339697"/>
      <w:r w:rsidRPr="00EA0A52">
        <w:t>Kalender</w:t>
      </w:r>
      <w:bookmarkEnd w:id="67"/>
    </w:p>
    <w:p w:rsidR="00EA0A52" w:rsidRDefault="00EA0A52" w:rsidP="00EA0A52">
      <w:pPr>
        <w:pStyle w:val="Textkrper"/>
      </w:pPr>
      <w:r w:rsidRPr="00EA0A52">
        <w:t>Kalender ist eine hilfreiche Terminverwaltung</w:t>
      </w:r>
      <w:r w:rsidR="003D689D">
        <w:t>,</w:t>
      </w:r>
      <w:r w:rsidRPr="00EA0A52">
        <w:t xml:space="preserve"> um Ihren Tagesablauf zu organisieren</w:t>
      </w:r>
      <w:r w:rsidR="003D689D">
        <w:t xml:space="preserve">. </w:t>
      </w:r>
      <w:r w:rsidRPr="00EA0A52">
        <w:t>Neben den typischen Kalenderfunktionen können Sie mit Kalender auch besonder</w:t>
      </w:r>
      <w:r w:rsidR="003D689D">
        <w:t xml:space="preserve">e </w:t>
      </w:r>
      <w:r w:rsidRPr="00EA0A52">
        <w:t>Ereignisse vorausplanen, wie zum Beispiel eine Radioaufnahme oder Sprachaufzeichnun</w:t>
      </w:r>
      <w:r w:rsidR="003D689D">
        <w:t xml:space="preserve">g </w:t>
      </w:r>
      <w:r w:rsidRPr="00EA0A52">
        <w:t>zu einer bestimmten Zeit.</w:t>
      </w:r>
    </w:p>
    <w:p w:rsidR="00526A6A" w:rsidRPr="00526A6A" w:rsidRDefault="00526A6A" w:rsidP="00526A6A">
      <w:pPr>
        <w:pStyle w:val="berschrift3num"/>
      </w:pPr>
      <w:bookmarkStart w:id="68" w:name="_Toc64537238"/>
      <w:bookmarkStart w:id="69" w:name="_Toc60974"/>
      <w:bookmarkStart w:id="70" w:name="_Toc171339698"/>
      <w:r>
        <w:t>Hardware Extras (Add-Ons)</w:t>
      </w:r>
      <w:bookmarkEnd w:id="68"/>
      <w:bookmarkEnd w:id="70"/>
      <w:r>
        <w:t xml:space="preserve"> </w:t>
      </w:r>
      <w:bookmarkEnd w:id="69"/>
    </w:p>
    <w:p w:rsidR="00526A6A" w:rsidRDefault="00526A6A" w:rsidP="00F47770">
      <w:pPr>
        <w:pStyle w:val="Textkrper"/>
      </w:pPr>
      <w:r>
        <w:t>Zusätzlich zu den Software-Extras existieren Hardware-Extras, sogenannte Add-Ons, mit welchen Sie Ihren Milestone 312 Ace um weitere praktische Funktionen ausstatten können. Diese Erweiterungen sind speziell für Milestone 312 Ace entwickelt worden und passen perfekt zum Design des Grundgerätes.</w:t>
      </w:r>
      <w:r w:rsidRPr="00526A6A">
        <w:t xml:space="preserve"> </w:t>
      </w:r>
    </w:p>
    <w:p w:rsidR="00526A6A" w:rsidRDefault="00526A6A" w:rsidP="00F47770">
      <w:pPr>
        <w:pStyle w:val="Textkrper"/>
      </w:pPr>
      <w:r>
        <w:t xml:space="preserve">Mit dem hochwertigen Farberkennungsgerät „FaMe“ können Sie z.B. die Farbe Ihrer Kleidung im Schrank identifizieren und ein passendes Outfit zusammenstellen. Neben </w:t>
      </w:r>
      <w:r>
        <w:lastRenderedPageBreak/>
        <w:t>Farben kann „Fame“ auch Strukturen und Lichtstärke erkennen und sagt Ihnen sogar, ob zwei Farbtöne identisch sind.</w:t>
      </w:r>
      <w:r w:rsidRPr="00526A6A">
        <w:t xml:space="preserve"> </w:t>
      </w:r>
    </w:p>
    <w:p w:rsidR="00526A6A" w:rsidRDefault="00526A6A" w:rsidP="00F47770">
      <w:pPr>
        <w:pStyle w:val="Textkrper"/>
      </w:pPr>
      <w:r>
        <w:t>Der Strichcode-Leser „Woodscan“ informiert Sie mit seiner umfangreichen Datenbank von derzeit über 25 Millionen erfassten Produkten beim Einkaufen oder täglichen Organisation exakt über den Gegenstand, den Sie gerade in Ihrer Hand halten - teilweise sogar mit Angaben zu Inhaltssto</w:t>
      </w:r>
      <w:r w:rsidRPr="00526A6A">
        <w:t>ff</w:t>
      </w:r>
      <w:r>
        <w:t>en und Richtpreis. Ebenfalls tragen viele Nahrungsmittel Angaben zur Verträglichkeit, in Form einer Ernährungsampel.</w:t>
      </w:r>
      <w:r w:rsidRPr="00526A6A">
        <w:t xml:space="preserve"> </w:t>
      </w:r>
    </w:p>
    <w:p w:rsidR="00F47770" w:rsidRDefault="00526A6A" w:rsidP="00F47770">
      <w:pPr>
        <w:pStyle w:val="Textkrper"/>
      </w:pPr>
      <w:r>
        <w:t>Weitere Informationen zu unseren Add-Ons erhalten Sie bei Ihrem Händler und auf unserer Homepage</w:t>
      </w:r>
    </w:p>
    <w:p w:rsidR="00526A6A" w:rsidRDefault="00A8583D" w:rsidP="00F47770">
      <w:pPr>
        <w:pStyle w:val="Textkrper"/>
      </w:pPr>
      <w:hyperlink r:id="rId13">
        <w:r w:rsidR="00526A6A" w:rsidRPr="00526A6A">
          <w:t>www.bones.ch</w:t>
        </w:r>
      </w:hyperlink>
      <w:r w:rsidR="00F47770">
        <w:t>.</w:t>
      </w:r>
    </w:p>
    <w:p w:rsidR="00526A6A" w:rsidRPr="00526A6A" w:rsidRDefault="00526A6A" w:rsidP="00526A6A">
      <w:pPr>
        <w:pStyle w:val="berschrift2num"/>
      </w:pPr>
      <w:bookmarkStart w:id="71" w:name="_Toc64537239"/>
      <w:bookmarkStart w:id="72" w:name="_Toc60975"/>
      <w:bookmarkStart w:id="73" w:name="_Toc171339699"/>
      <w:r>
        <w:t>Lieferumfang</w:t>
      </w:r>
      <w:bookmarkEnd w:id="71"/>
      <w:bookmarkEnd w:id="73"/>
      <w:r>
        <w:t xml:space="preserve"> </w:t>
      </w:r>
      <w:bookmarkEnd w:id="72"/>
    </w:p>
    <w:p w:rsidR="00526A6A" w:rsidRDefault="00526A6A" w:rsidP="00A93BC1">
      <w:pPr>
        <w:pStyle w:val="Textkrper"/>
      </w:pPr>
      <w:r>
        <w:t>Folgende Gegenstände gehören zur Grundausstattung Ihres Milestone 312 Ace:</w:t>
      </w:r>
      <w:r w:rsidRPr="00526A6A">
        <w:t xml:space="preserve"> </w:t>
      </w:r>
    </w:p>
    <w:p w:rsidR="00526A6A" w:rsidRPr="00526A6A" w:rsidRDefault="00526A6A" w:rsidP="00526A6A">
      <w:pPr>
        <w:pStyle w:val="Aufzhlungszeichen"/>
      </w:pPr>
      <w:r w:rsidRPr="00526A6A">
        <w:t>Milestone 312 Ace (Hauptgerät)</w:t>
      </w:r>
    </w:p>
    <w:p w:rsidR="00526A6A" w:rsidRPr="00526A6A" w:rsidRDefault="00526A6A" w:rsidP="00526A6A">
      <w:pPr>
        <w:pStyle w:val="Aufzhlungszeichen"/>
      </w:pPr>
      <w:r w:rsidRPr="00526A6A">
        <w:t>USB 2.0 Hi-Speed-Kabel</w:t>
      </w:r>
    </w:p>
    <w:p w:rsidR="00526A6A" w:rsidRPr="00526A6A" w:rsidRDefault="00526A6A" w:rsidP="00526A6A">
      <w:pPr>
        <w:pStyle w:val="Aufzhlungszeichen"/>
      </w:pPr>
      <w:r w:rsidRPr="00526A6A">
        <w:t>Ladegerät</w:t>
      </w:r>
    </w:p>
    <w:p w:rsidR="00526A6A" w:rsidRPr="00526A6A" w:rsidRDefault="00526A6A" w:rsidP="00526A6A">
      <w:pPr>
        <w:pStyle w:val="Aufzhlungszeichen"/>
      </w:pPr>
      <w:r w:rsidRPr="00526A6A">
        <w:t>Umhängekordel</w:t>
      </w:r>
    </w:p>
    <w:p w:rsidR="00526A6A" w:rsidRPr="00526A6A" w:rsidRDefault="00526A6A" w:rsidP="00526A6A">
      <w:pPr>
        <w:pStyle w:val="Aufzhlungszeichen"/>
      </w:pPr>
      <w:r w:rsidRPr="00526A6A">
        <w:t>Schutzhülle</w:t>
      </w:r>
    </w:p>
    <w:p w:rsidR="00526A6A" w:rsidRPr="00526A6A" w:rsidRDefault="00526A6A" w:rsidP="00526A6A">
      <w:pPr>
        <w:pStyle w:val="Aufzhlungszeichen"/>
      </w:pPr>
      <w:r w:rsidRPr="00526A6A">
        <w:t>SD-Speicherkarte</w:t>
      </w:r>
    </w:p>
    <w:p w:rsidR="00526A6A" w:rsidRDefault="00526A6A" w:rsidP="00526A6A">
      <w:pPr>
        <w:pStyle w:val="Aufzhlungszeichen"/>
      </w:pPr>
      <w:r>
        <w:t>Handbuch</w:t>
      </w:r>
      <w:r w:rsidRPr="00526A6A">
        <w:t xml:space="preserve"> </w:t>
      </w:r>
    </w:p>
    <w:p w:rsidR="005A327E" w:rsidRDefault="00526A6A" w:rsidP="00A93BC1">
      <w:pPr>
        <w:pStyle w:val="Textkrper"/>
      </w:pPr>
      <w:r>
        <w:t>Sollte einer dieser Gegenstände nicht im Paket enthalten sein, kontaktieren Sie bitte Ihren Händler.</w:t>
      </w:r>
    </w:p>
    <w:p w:rsidR="005A327E" w:rsidRDefault="005A327E">
      <w:pPr>
        <w:widowControl/>
        <w:suppressAutoHyphens w:val="0"/>
      </w:pPr>
      <w:r>
        <w:br w:type="page"/>
      </w:r>
    </w:p>
    <w:p w:rsidR="00526A6A" w:rsidRPr="00526A6A" w:rsidRDefault="00526A6A" w:rsidP="00526A6A">
      <w:pPr>
        <w:pStyle w:val="berschrift1num"/>
      </w:pPr>
      <w:bookmarkStart w:id="74" w:name="_Toc64537240"/>
      <w:bookmarkStart w:id="75" w:name="_Toc60976"/>
      <w:bookmarkStart w:id="76" w:name="_Toc171339700"/>
      <w:r>
        <w:lastRenderedPageBreak/>
        <w:t>M312 Ace Tasten und Anschlüsse</w:t>
      </w:r>
      <w:bookmarkEnd w:id="74"/>
      <w:bookmarkEnd w:id="76"/>
      <w:r>
        <w:t xml:space="preserve"> </w:t>
      </w:r>
      <w:bookmarkEnd w:id="75"/>
    </w:p>
    <w:p w:rsidR="00526A6A" w:rsidRDefault="00526A6A" w:rsidP="00A93BC1">
      <w:pPr>
        <w:pStyle w:val="Textkrper"/>
      </w:pPr>
      <w:r>
        <w:t>In diesem Kapitel werden die Tasten, Anschlüsse und weitere taktile Bereiche erklärt.</w:t>
      </w:r>
    </w:p>
    <w:p w:rsidR="00526A6A" w:rsidRPr="00526A6A" w:rsidRDefault="00526A6A" w:rsidP="00526A6A">
      <w:pPr>
        <w:pStyle w:val="berschrift2num"/>
      </w:pPr>
      <w:bookmarkStart w:id="77" w:name="_Toc217594"/>
      <w:bookmarkStart w:id="78" w:name="_Toc171339701"/>
      <w:r>
        <w:t>Layout Beschreibung als Bild</w:t>
      </w:r>
      <w:bookmarkEnd w:id="78"/>
      <w:r>
        <w:t xml:space="preserve"> </w:t>
      </w:r>
      <w:bookmarkEnd w:id="77"/>
    </w:p>
    <w:p w:rsidR="00526A6A" w:rsidRPr="00526A6A" w:rsidRDefault="00526A6A" w:rsidP="00526A6A">
      <w:r w:rsidRPr="00526A6A">
        <w:rPr>
          <w:noProof/>
        </w:rPr>
        <w:drawing>
          <wp:inline distT="0" distB="0" distL="0" distR="0" wp14:anchorId="54AEF978" wp14:editId="57A545C9">
            <wp:extent cx="4367784" cy="3517392"/>
            <wp:effectExtent l="0" t="0" r="0" b="0"/>
            <wp:docPr id="215445" name="Picture 215445" descr="Layout-Beschreibung des Gerätes&#10;"/>
            <wp:cNvGraphicFramePr/>
            <a:graphic xmlns:a="http://schemas.openxmlformats.org/drawingml/2006/main">
              <a:graphicData uri="http://schemas.openxmlformats.org/drawingml/2006/picture">
                <pic:pic xmlns:pic="http://schemas.openxmlformats.org/drawingml/2006/picture">
                  <pic:nvPicPr>
                    <pic:cNvPr id="215445" name="Picture 215445"/>
                    <pic:cNvPicPr/>
                  </pic:nvPicPr>
                  <pic:blipFill>
                    <a:blip r:embed="rId14"/>
                    <a:stretch>
                      <a:fillRect/>
                    </a:stretch>
                  </pic:blipFill>
                  <pic:spPr>
                    <a:xfrm>
                      <a:off x="0" y="0"/>
                      <a:ext cx="4367784" cy="3517392"/>
                    </a:xfrm>
                    <a:prstGeom prst="rect">
                      <a:avLst/>
                    </a:prstGeom>
                  </pic:spPr>
                </pic:pic>
              </a:graphicData>
            </a:graphic>
          </wp:inline>
        </w:drawing>
      </w:r>
    </w:p>
    <w:p w:rsidR="00526A6A" w:rsidRPr="00526A6A" w:rsidRDefault="00526A6A" w:rsidP="00526A6A">
      <w:pPr>
        <w:pStyle w:val="berschrift2num"/>
      </w:pPr>
      <w:bookmarkStart w:id="79" w:name="_Toc217595"/>
      <w:bookmarkStart w:id="80" w:name="_Toc171339702"/>
      <w:r>
        <w:t>Layout Beschreibung in Textform</w:t>
      </w:r>
      <w:bookmarkEnd w:id="80"/>
      <w:r>
        <w:t xml:space="preserve"> </w:t>
      </w:r>
      <w:bookmarkEnd w:id="79"/>
    </w:p>
    <w:p w:rsidR="00526A6A" w:rsidRPr="00526A6A" w:rsidRDefault="00526A6A" w:rsidP="00526A6A">
      <w:pPr>
        <w:pStyle w:val="berschrift3num"/>
      </w:pPr>
      <w:bookmarkStart w:id="81" w:name="_Toc217596"/>
      <w:bookmarkStart w:id="82" w:name="_Toc171339703"/>
      <w:r>
        <w:t>Lernen Sie die Benutzeroberfläche kennen</w:t>
      </w:r>
      <w:bookmarkEnd w:id="82"/>
      <w:r>
        <w:t xml:space="preserve"> </w:t>
      </w:r>
      <w:bookmarkEnd w:id="81"/>
    </w:p>
    <w:p w:rsidR="00526A6A" w:rsidRDefault="00526A6A" w:rsidP="00A93BC1">
      <w:pPr>
        <w:pStyle w:val="Textkrper"/>
      </w:pPr>
      <w:r>
        <w:t>Wenn Sie Ihren Milestone in der Hand halten, entdecken Sie auf de</w:t>
      </w:r>
      <w:r w:rsidRPr="00526A6A">
        <w:t>r Benutzeroberfläche fünf Tasten.</w:t>
      </w:r>
    </w:p>
    <w:p w:rsidR="00526A6A" w:rsidRPr="00526A6A" w:rsidRDefault="00526A6A" w:rsidP="00A93BC1">
      <w:pPr>
        <w:pStyle w:val="Textkrper"/>
      </w:pPr>
      <w:r w:rsidRPr="00526A6A">
        <w:t xml:space="preserve">In der Mitte befindet sich eine grosse Taste und vier weitere Knöpfe sind in der Form eines Kreuzes rundherum angeordnet. </w:t>
      </w:r>
    </w:p>
    <w:p w:rsidR="00526A6A" w:rsidRDefault="00526A6A" w:rsidP="00A93BC1">
      <w:pPr>
        <w:pStyle w:val="Textkrper"/>
      </w:pPr>
      <w:r>
        <w:t>Die mittlere Taste kann nicht nur durch ihre Grösse und die zentrale Lage identifizier</w:t>
      </w:r>
      <w:r w:rsidRPr="00526A6A">
        <w:t xml:space="preserve">t werden, sondern auch anhand der glatten Oberfläche. Der Name dieser Taste ist „Play“. </w:t>
      </w:r>
    </w:p>
    <w:p w:rsidR="00526A6A" w:rsidRPr="00526A6A" w:rsidRDefault="00526A6A" w:rsidP="00A93BC1">
      <w:pPr>
        <w:pStyle w:val="Textkrper"/>
      </w:pPr>
      <w:r w:rsidRPr="00526A6A">
        <w:t xml:space="preserve">Befassen wir uns nun mit den Schaltflächen, welche die „Play“ Taste umgeben. </w:t>
      </w:r>
    </w:p>
    <w:p w:rsidR="00526A6A" w:rsidRPr="00526A6A" w:rsidRDefault="00526A6A" w:rsidP="00A93BC1">
      <w:pPr>
        <w:pStyle w:val="Textkrper"/>
      </w:pPr>
      <w:r>
        <w:t xml:space="preserve">Wenn Sie Ihren Daumen nach unten bewegen, spüren Sie die „Modus“ Taste. Die „Modus“ Taste ist gleich gross wie die „Play“ Taste, aber mit einem fühlbaren X markiert. </w:t>
      </w:r>
    </w:p>
    <w:p w:rsidR="00526A6A" w:rsidRDefault="00526A6A" w:rsidP="00A93BC1">
      <w:pPr>
        <w:pStyle w:val="Textkrper"/>
      </w:pPr>
      <w:r>
        <w:t>Wenn Sie mit dem Daumen noch weiter nach unten fahren, fühlen Sie die kleinen, runden Öffnungen des Lautsprechers.</w:t>
      </w:r>
    </w:p>
    <w:p w:rsidR="00526A6A" w:rsidRPr="00526A6A" w:rsidRDefault="00526A6A" w:rsidP="00A93BC1">
      <w:pPr>
        <w:pStyle w:val="Textkrper"/>
      </w:pPr>
      <w:r>
        <w:t xml:space="preserve">Wenden wir uns wieder den Schaltflächen zu, stellen wir fest, dass die übrigen drei Tasten etwas kleiner sind. </w:t>
      </w:r>
    </w:p>
    <w:p w:rsidR="00526A6A" w:rsidRPr="00526A6A" w:rsidRDefault="00526A6A" w:rsidP="00A93BC1">
      <w:pPr>
        <w:pStyle w:val="Textkrper"/>
      </w:pPr>
      <w:r>
        <w:t xml:space="preserve">Unmittelbar links von der zentralen „Play“ Taste, spüren Sie die „Linke Pfeiltaste“. Diese erkennen Sie durch den hervorgehobenen Pfeil, der nach links zeigt. </w:t>
      </w:r>
    </w:p>
    <w:p w:rsidR="00526A6A" w:rsidRPr="00526A6A" w:rsidRDefault="00526A6A" w:rsidP="00A93BC1">
      <w:pPr>
        <w:pStyle w:val="Textkrper"/>
      </w:pPr>
      <w:r>
        <w:t xml:space="preserve">Wenn Sie den Daumen von der „Play“ Taste aus nach rechts bewegen, finden Sie die </w:t>
      </w:r>
      <w:r>
        <w:lastRenderedPageBreak/>
        <w:t xml:space="preserve">„Rechte Pfeiltaste“, ebenfalls mit einem fühlbaren Pfeil gekennzeichnet, der aber nach rechts gerichtet ist. </w:t>
      </w:r>
    </w:p>
    <w:p w:rsidR="00526A6A" w:rsidRPr="00526A6A" w:rsidRDefault="00526A6A" w:rsidP="00A93BC1">
      <w:pPr>
        <w:pStyle w:val="Textkrper"/>
      </w:pPr>
      <w:r>
        <w:t xml:space="preserve">Die fünfte und letzte Taste der Benutzeroberfläche befindet sich oberhalb der „Play“ Taste. Es handelt sich um die „Rec“ Taste und Sie erkennen sie an der kleinen, runden Vertiefung in der Mitte. </w:t>
      </w:r>
    </w:p>
    <w:p w:rsidR="00526A6A" w:rsidRDefault="00526A6A" w:rsidP="00A93BC1">
      <w:pPr>
        <w:pStyle w:val="Textkrper"/>
      </w:pPr>
      <w:r>
        <w:t>Die vier Tasten, welche um „Play“ herum angeordnet sind, werden oft im Stile eines Navigationskreuzes verwendet.</w:t>
      </w:r>
    </w:p>
    <w:p w:rsidR="00526A6A" w:rsidRDefault="00526A6A" w:rsidP="00526A6A">
      <w:pPr>
        <w:pStyle w:val="Aufzhlungszeichen"/>
      </w:pPr>
      <w:r>
        <w:t>Mit der „Linken Pfeiltaste“ navigieren Sie nach links.</w:t>
      </w:r>
    </w:p>
    <w:p w:rsidR="00526A6A" w:rsidRDefault="00526A6A" w:rsidP="00526A6A">
      <w:pPr>
        <w:pStyle w:val="Aufzhlungszeichen"/>
      </w:pPr>
      <w:r>
        <w:t>Mit der oberen „Rec“ Taste gelangen Sie nach oben.</w:t>
      </w:r>
    </w:p>
    <w:p w:rsidR="00526A6A" w:rsidRDefault="00526A6A" w:rsidP="00526A6A">
      <w:pPr>
        <w:pStyle w:val="Aufzhlungszeichen"/>
      </w:pPr>
      <w:r>
        <w:t>mit der „Rechten Pfeiltaste“ nach rechts</w:t>
      </w:r>
    </w:p>
    <w:p w:rsidR="00526A6A" w:rsidRPr="00526A6A" w:rsidRDefault="00526A6A" w:rsidP="00526A6A">
      <w:pPr>
        <w:pStyle w:val="Aufzhlungszeichen"/>
      </w:pPr>
      <w:r>
        <w:t xml:space="preserve">und mit der untersten „Modus“ Taste bewegen Sie sich nach unten. </w:t>
      </w:r>
    </w:p>
    <w:p w:rsidR="00526A6A" w:rsidRPr="00526A6A" w:rsidRDefault="00526A6A" w:rsidP="00A93BC1">
      <w:pPr>
        <w:pStyle w:val="Textkrper"/>
      </w:pPr>
      <w:r>
        <w:t xml:space="preserve">Nun sind Sie mit den Tasten der Milestone Benutzeroberfläche vertraut. </w:t>
      </w:r>
    </w:p>
    <w:p w:rsidR="00526A6A" w:rsidRPr="00526A6A" w:rsidRDefault="00526A6A" w:rsidP="00A93BC1">
      <w:pPr>
        <w:pStyle w:val="Textkrper"/>
      </w:pPr>
      <w:r>
        <w:t>Neben den erwähnten Tasten finden Sie in der oberen linken Ecke eine kleine Einbuchtung für die rote LED-Leuchte.</w:t>
      </w:r>
    </w:p>
    <w:p w:rsidR="00526A6A" w:rsidRPr="00526A6A" w:rsidRDefault="00526A6A" w:rsidP="00526A6A">
      <w:pPr>
        <w:pStyle w:val="berschrift3num"/>
      </w:pPr>
      <w:bookmarkStart w:id="83" w:name="_Toc217597"/>
      <w:bookmarkStart w:id="84" w:name="_Toc171339704"/>
      <w:r>
        <w:t>Lernen Sie die Stirnseite des Gerätes kennen</w:t>
      </w:r>
      <w:bookmarkEnd w:id="84"/>
      <w:r>
        <w:t xml:space="preserve"> </w:t>
      </w:r>
      <w:bookmarkEnd w:id="83"/>
    </w:p>
    <w:p w:rsidR="002067E3" w:rsidRDefault="00526A6A" w:rsidP="00A93BC1">
      <w:pPr>
        <w:pStyle w:val="Textkrper"/>
      </w:pPr>
      <w:r>
        <w:t>Links an der Stirnseite des Milestones befindet sich die sechste und letzte Taste, der „Selektor“. Diese Taste ist schmal und ragt aus dem Gerät heraus.</w:t>
      </w:r>
    </w:p>
    <w:p w:rsidR="002067E3" w:rsidRDefault="00526A6A" w:rsidP="00A93BC1">
      <w:pPr>
        <w:pStyle w:val="Textkrper"/>
      </w:pPr>
      <w:r>
        <w:t>In der Mitte der Stirnseite ist eine längliche Öffnung. An diesen USB-Port wird das Kabel zur Verbindung mit einem Computer angeschlossen. Um den Akku Ihres Milestones aufzuladen, schliessen Sie das Ladekabel an diese Buchse an.</w:t>
      </w:r>
    </w:p>
    <w:p w:rsidR="00526A6A" w:rsidRPr="00526A6A" w:rsidRDefault="00526A6A" w:rsidP="00A93BC1">
      <w:pPr>
        <w:pStyle w:val="Textkrper"/>
      </w:pPr>
      <w:r>
        <w:t>Ganz rechts auf der Stirnseite finden Sie den Anschluss für externe Mikrofone und Line-in Verbindungen.</w:t>
      </w:r>
    </w:p>
    <w:p w:rsidR="00526A6A" w:rsidRPr="00526A6A" w:rsidRDefault="00526A6A" w:rsidP="00526A6A">
      <w:pPr>
        <w:pStyle w:val="berschrift3num"/>
      </w:pPr>
      <w:bookmarkStart w:id="85" w:name="_Toc217598"/>
      <w:bookmarkStart w:id="86" w:name="_Toc171339705"/>
      <w:r>
        <w:t>Lernen Sie die Unterseite kennen</w:t>
      </w:r>
      <w:bookmarkEnd w:id="86"/>
      <w:r>
        <w:t xml:space="preserve"> </w:t>
      </w:r>
      <w:bookmarkEnd w:id="85"/>
    </w:p>
    <w:p w:rsidR="00526A6A" w:rsidRPr="00526A6A" w:rsidRDefault="00526A6A" w:rsidP="00A93BC1">
      <w:pPr>
        <w:pStyle w:val="Textkrper"/>
      </w:pPr>
      <w:r>
        <w:t xml:space="preserve">Auf der unteren Seite befindet sich der Kopfhöreranschluss. </w:t>
      </w:r>
    </w:p>
    <w:p w:rsidR="00526A6A" w:rsidRPr="00526A6A" w:rsidRDefault="00526A6A" w:rsidP="00526A6A">
      <w:pPr>
        <w:pStyle w:val="berschrift3num"/>
      </w:pPr>
      <w:bookmarkStart w:id="87" w:name="_Toc217599"/>
      <w:bookmarkStart w:id="88" w:name="_Toc171339706"/>
      <w:r>
        <w:t>Lernen Sie die rechte Längsseite kennen</w:t>
      </w:r>
      <w:bookmarkEnd w:id="88"/>
      <w:r>
        <w:t xml:space="preserve"> </w:t>
      </w:r>
      <w:bookmarkEnd w:id="87"/>
    </w:p>
    <w:p w:rsidR="00526A6A" w:rsidRPr="00526A6A" w:rsidRDefault="00526A6A" w:rsidP="00A93BC1">
      <w:pPr>
        <w:pStyle w:val="Textkrper"/>
      </w:pPr>
      <w:r>
        <w:t>An der rechten Längsseite des Gerätes finden Sie einen Schlitz. Bei dieser Öffnung handelt es sich um den Steckplatz für SD-Karten zur Erweiterung des Speicherplatzes.</w:t>
      </w:r>
    </w:p>
    <w:p w:rsidR="00526A6A" w:rsidRPr="00526A6A" w:rsidRDefault="00526A6A" w:rsidP="00526A6A">
      <w:pPr>
        <w:pStyle w:val="berschrift2num"/>
      </w:pPr>
      <w:bookmarkStart w:id="89" w:name="_Toc217600"/>
      <w:bookmarkStart w:id="90" w:name="_Toc171339707"/>
      <w:r>
        <w:t>Benutzen der Anschlüsse</w:t>
      </w:r>
      <w:bookmarkEnd w:id="90"/>
      <w:r>
        <w:t xml:space="preserve"> </w:t>
      </w:r>
      <w:bookmarkEnd w:id="89"/>
    </w:p>
    <w:p w:rsidR="00526A6A" w:rsidRPr="00526A6A" w:rsidRDefault="00526A6A" w:rsidP="00A93BC1">
      <w:pPr>
        <w:pStyle w:val="Textkrper"/>
      </w:pPr>
      <w:r>
        <w:t>Milestone besitzt Anschlüsse für Kopfhörer, externe Mikrofone, USB-Kabel und SDSpeicherkarten. Die folgenden Abschnitte beschreiben die verschiedenen Anschlussmöglichkeiten im Detail.</w:t>
      </w:r>
    </w:p>
    <w:p w:rsidR="00526A6A" w:rsidRPr="00526A6A" w:rsidRDefault="00526A6A" w:rsidP="00526A6A">
      <w:pPr>
        <w:pStyle w:val="berschrift3num"/>
      </w:pPr>
      <w:bookmarkStart w:id="91" w:name="_Toc217601"/>
      <w:bookmarkStart w:id="92" w:name="_Toc171339708"/>
      <w:r>
        <w:t>Akku laden</w:t>
      </w:r>
      <w:bookmarkEnd w:id="92"/>
      <w:r>
        <w:t xml:space="preserve"> </w:t>
      </w:r>
      <w:bookmarkEnd w:id="91"/>
    </w:p>
    <w:p w:rsidR="00AE32C0" w:rsidRDefault="00526A6A" w:rsidP="00CE3A72">
      <w:pPr>
        <w:pStyle w:val="Textkrper"/>
      </w:pPr>
      <w:r>
        <w:t>Bitte schliessen Sie das mitgelieferte Ladegerät an eine Steckdose an. Das andere Ende des Kabels verbinden Sie mit der Mini-USB-Schnittstelle, welche sich an der Stirnseite Ihres Milestone befindet. Wenn Milestone korrekt verbunden ist, wird der Start des Ladevorgangs mit einem tiefen Signalton bestätigt.</w:t>
      </w:r>
    </w:p>
    <w:p w:rsidR="00526A6A" w:rsidRPr="00526A6A" w:rsidRDefault="00526A6A" w:rsidP="00CE3A72">
      <w:pPr>
        <w:pStyle w:val="Textkrper"/>
      </w:pPr>
      <w:r>
        <w:t>Während dem Laden des Akkus blinkt die LED-Lampe in 3 Sekunden-</w:t>
      </w:r>
    </w:p>
    <w:p w:rsidR="00AE32C0" w:rsidRDefault="00526A6A" w:rsidP="00CE3A72">
      <w:pPr>
        <w:pStyle w:val="Textkrper"/>
      </w:pPr>
      <w:r>
        <w:lastRenderedPageBreak/>
        <w:t>Abständen. Der Ladevorgang dauert maximal 3 Stunden.</w:t>
      </w:r>
    </w:p>
    <w:p w:rsidR="00526A6A" w:rsidRPr="00526A6A" w:rsidRDefault="00526A6A" w:rsidP="00CE3A72">
      <w:pPr>
        <w:pStyle w:val="Textkrper"/>
      </w:pPr>
      <w:r>
        <w:t xml:space="preserve">Den Akkuladestand und weitere Angaben können Sie via „Informations-Service“ abrufen. Mehr darüber finden Sie im Abschnitt „Informations-Service“. </w:t>
      </w:r>
    </w:p>
    <w:p w:rsidR="00526A6A" w:rsidRPr="00526A6A" w:rsidRDefault="00526A6A" w:rsidP="00CE3A72">
      <w:pPr>
        <w:pStyle w:val="Textkrper"/>
      </w:pPr>
      <w:r>
        <w:t xml:space="preserve">Bitte beachten Sie, dass der Akku auch aufgeladen wird, während das Gerät über ein USB-Kabel an einen Computer angeschlossen ist. </w:t>
      </w:r>
    </w:p>
    <w:p w:rsidR="00AE32C0" w:rsidRDefault="00526A6A" w:rsidP="00CE3A72">
      <w:pPr>
        <w:pStyle w:val="Textkrper"/>
      </w:pPr>
      <w:r>
        <w:t>Ihr Milestone ist mit einem starken, wiederaufladbaren Lithium-Polymer-Akku ausgerüstet, der im Standby-Modus mehrere Wochen ohne Nachladen durchhält oder einen Dauerbetrieb von bis zu 20 Stunden ermöglicht. Dieser Wert wird beim Hören von Musik oder Büchern über Kopfhörer mit normaler Wiedergabegeschwindigkeit und mittlerer Lautstärke erreicht.</w:t>
      </w:r>
    </w:p>
    <w:p w:rsidR="00526A6A" w:rsidRPr="00526A6A" w:rsidRDefault="00526A6A" w:rsidP="00CE3A72">
      <w:pPr>
        <w:pStyle w:val="Textkrper"/>
      </w:pPr>
      <w:r>
        <w:t>Bitte beachten Sie, dass die Wiedergabe über den integrierten Lautsprecher mehr Energie benötigt. Auch hohe Wiedergabegeschwindigkeiten, hohe Lautstärke und das Abspielen von Textdateien benötigen mehr Energie und resultieren folglich in kürzerer Laufzeit pro Akku-Ladung.</w:t>
      </w:r>
    </w:p>
    <w:p w:rsidR="00526A6A" w:rsidRPr="00526A6A" w:rsidRDefault="00526A6A" w:rsidP="00526A6A">
      <w:pPr>
        <w:pStyle w:val="berschrift3num"/>
      </w:pPr>
      <w:bookmarkStart w:id="93" w:name="_Toc217602"/>
      <w:bookmarkStart w:id="94" w:name="_Toc171339709"/>
      <w:r>
        <w:t>Kopfhörer anschliessen</w:t>
      </w:r>
      <w:bookmarkEnd w:id="94"/>
      <w:r>
        <w:t xml:space="preserve"> </w:t>
      </w:r>
      <w:bookmarkEnd w:id="93"/>
    </w:p>
    <w:p w:rsidR="00AE32C0" w:rsidRDefault="00526A6A" w:rsidP="00CE3A72">
      <w:pPr>
        <w:pStyle w:val="Textkrper"/>
      </w:pPr>
      <w:r>
        <w:t>Wenn Sie die Wiedergabe Ihres Milestone nicht über den internen Lautsprecher höre</w:t>
      </w:r>
      <w:r w:rsidRPr="00526A6A">
        <w:t>n möchten, können Sie beliebige Kopfhörer mit einem 3.5 mm Klinkenstecker unten rechts am Gerät anschliessen. Die Tonausgabe wird demnach vom Lautsprecher auf den Kopfhörer wechseln.</w:t>
      </w:r>
    </w:p>
    <w:p w:rsidR="00526A6A" w:rsidRPr="00526A6A" w:rsidRDefault="00526A6A" w:rsidP="00CE3A72">
      <w:pPr>
        <w:pStyle w:val="Textkrper"/>
      </w:pPr>
      <w:r w:rsidRPr="00526A6A">
        <w:t>Bitte beachten Sie, dass Ihr Milestone sich zwei voneinander unabhängige Lautstärkepegel merkt - einen für den internen Lautsprecher und einen für die Kopfhörer.</w:t>
      </w:r>
    </w:p>
    <w:p w:rsidR="00526A6A" w:rsidRPr="00526A6A" w:rsidRDefault="00526A6A" w:rsidP="00526A6A">
      <w:pPr>
        <w:pStyle w:val="berschrift3num"/>
      </w:pPr>
      <w:bookmarkStart w:id="95" w:name="_Toc217603"/>
      <w:bookmarkStart w:id="96" w:name="_Toc171339710"/>
      <w:r>
        <w:t>USB-Verbindung zum Computer</w:t>
      </w:r>
      <w:bookmarkEnd w:id="96"/>
      <w:r>
        <w:t xml:space="preserve"> </w:t>
      </w:r>
      <w:bookmarkEnd w:id="95"/>
    </w:p>
    <w:p w:rsidR="00526A6A" w:rsidRPr="00526A6A" w:rsidRDefault="00526A6A" w:rsidP="00CE3A72">
      <w:pPr>
        <w:pStyle w:val="Textkrper"/>
      </w:pPr>
      <w:r>
        <w:t>Um Ihren Milestone mit einem Computer zu verbinden, können Sie das im Lieferumfang enthaltene USB-Kabel verwenden.</w:t>
      </w:r>
    </w:p>
    <w:p w:rsidR="00AE32C0" w:rsidRDefault="00526A6A" w:rsidP="00AE32C0">
      <w:pPr>
        <w:pStyle w:val="Listennummer"/>
      </w:pPr>
      <w:r>
        <w:t>Schliessen Sie das Kabelende mit dem kleinen Mini-USBStecker an den Mini-USB-Anschluss auf der Stirnseite Ihres Milestones an. Das Kabelende mit dem etwas grösseren USB-Stecker passt in jede herkömmliche USB-Buchse am Computer.</w:t>
      </w:r>
    </w:p>
    <w:p w:rsidR="00526A6A" w:rsidRPr="00526A6A" w:rsidRDefault="00526A6A" w:rsidP="00AE32C0">
      <w:pPr>
        <w:pStyle w:val="Listennummer"/>
      </w:pPr>
      <w:r w:rsidRPr="00526A6A">
        <w:t>Ihr Milestone bestätigt eine erfolgreiche Verbindung mit der Meldung „Verbindung aktiviert“ und erscheint als externes Laufwerk mit dem Namen „M312ACE“ auf Ihrem Computer.</w:t>
      </w:r>
    </w:p>
    <w:p w:rsidR="00526A6A" w:rsidRPr="00526A6A" w:rsidRDefault="00526A6A" w:rsidP="00AE32C0">
      <w:pPr>
        <w:pStyle w:val="Listennummer"/>
      </w:pPr>
      <w:r>
        <w:t>Nun können Sie am Rechner die Dateien und Ordner beider Geräte verwalten, austauschen, umbenennen, löschen oder kopieren. Auch bei grossen Datenmengen</w:t>
      </w:r>
      <w:r w:rsidRPr="00526A6A">
        <w:t xml:space="preserve"> ermöglicht Ihnen die schnelle USB 2.0 Verbindung angenehm kurze Transferzeiten für DAISY Bücher, Musikdateien, Sprachmitteilungen, Textdateien und vieles mehr.</w:t>
      </w:r>
    </w:p>
    <w:p w:rsidR="00526A6A" w:rsidRDefault="00526A6A" w:rsidP="00AE32C0">
      <w:pPr>
        <w:pStyle w:val="Listennummer"/>
      </w:pPr>
      <w:r>
        <w:t>Nachdem die Datenübertragung abgeschlossen ist, stellen Sie bitte jeweils sicher, dass Sie das USB-Laufwerk, wie bei einem normalen USB-Stick üblich, ordnungsgemäss von Ihrem Computer abmelden.</w:t>
      </w:r>
    </w:p>
    <w:p w:rsidR="00526A6A" w:rsidRPr="00526A6A" w:rsidRDefault="00526A6A" w:rsidP="00CE3A72">
      <w:pPr>
        <w:pStyle w:val="Textkrper"/>
      </w:pPr>
      <w:r w:rsidRPr="00526A6A">
        <w:t>Tipp: Um Datenverlust vorzubeugen, empfehlen wir Ihnen die Dateien Ihres Milestone in regelmässigen Abständen auf dem Computer zu sichern.</w:t>
      </w:r>
    </w:p>
    <w:p w:rsidR="00526A6A" w:rsidRPr="00526A6A" w:rsidRDefault="00526A6A" w:rsidP="00CE3A72">
      <w:pPr>
        <w:pStyle w:val="Textkrper"/>
      </w:pPr>
      <w:r w:rsidRPr="00526A6A">
        <w:t xml:space="preserve">Hinweis: Die Tasten Ihres Milestones sind während einer aktiven Verbindung zum </w:t>
      </w:r>
      <w:r w:rsidRPr="00526A6A">
        <w:lastRenderedPageBreak/>
        <w:t>Computer gesperrt.</w:t>
      </w:r>
    </w:p>
    <w:p w:rsidR="00526A6A" w:rsidRPr="00526A6A" w:rsidRDefault="00526A6A" w:rsidP="00526A6A">
      <w:pPr>
        <w:pStyle w:val="berschrift3num"/>
      </w:pPr>
      <w:bookmarkStart w:id="97" w:name="_Toc217604"/>
      <w:bookmarkStart w:id="98" w:name="_Toc171339711"/>
      <w:r>
        <w:t>Externe Mikrofone und Line-in</w:t>
      </w:r>
      <w:bookmarkEnd w:id="98"/>
      <w:r>
        <w:t xml:space="preserve"> </w:t>
      </w:r>
      <w:bookmarkEnd w:id="97"/>
    </w:p>
    <w:p w:rsidR="00526A6A" w:rsidRPr="00526A6A" w:rsidRDefault="00526A6A" w:rsidP="00F059D6">
      <w:pPr>
        <w:pStyle w:val="Textkrper"/>
      </w:pPr>
      <w:r>
        <w:t>Für Ihre Aufnahmen können Sie das integrierte Mikrofon verwenden oder ein externes Mikrofon mit einem 3.5 mm Klinkenstecker an der runden Buchse auf der Stirnseite des Milestones anschliessen. Auch externe Geräte können Sie über diesen Line-in Anschluss verbinden, wenn Sie dafür ein Stereo-Audiokabel mit 3.5 mm Klinkenstecker verwenden. Mehr über externe Mikrofone und Line-in finden Sie im Abschnitt „Rekorder“.</w:t>
      </w:r>
    </w:p>
    <w:p w:rsidR="00526A6A" w:rsidRPr="00526A6A" w:rsidRDefault="00526A6A" w:rsidP="00526A6A">
      <w:pPr>
        <w:pStyle w:val="berschrift3num"/>
      </w:pPr>
      <w:bookmarkStart w:id="99" w:name="_Toc217605"/>
      <w:bookmarkStart w:id="100" w:name="_Toc171339712"/>
      <w:r>
        <w:t>SD-Speicherkarte</w:t>
      </w:r>
      <w:bookmarkEnd w:id="100"/>
      <w:r>
        <w:t xml:space="preserve"> </w:t>
      </w:r>
      <w:bookmarkEnd w:id="99"/>
    </w:p>
    <w:p w:rsidR="00040E84" w:rsidRDefault="00526A6A" w:rsidP="00BB7A16">
      <w:pPr>
        <w:pStyle w:val="Textkrper"/>
      </w:pPr>
      <w:r>
        <w:t>Ihr Milestone verfügt über einen internen Speicher von 12 Gigabyte. Mit SD- oder SDHCSpeicherkarten können Sie den bereits vorhandenen Speicherplatz erweitern, um noch mehr Bücher, Musik, Sprachnotizen und andere Dateien aufzubewahren.</w:t>
      </w:r>
    </w:p>
    <w:p w:rsidR="00526A6A" w:rsidRPr="00526A6A" w:rsidRDefault="00526A6A" w:rsidP="00BB7A16">
      <w:pPr>
        <w:pStyle w:val="Textkrper"/>
      </w:pPr>
      <w:r>
        <w:t>Milestone unterstützt MMC-, SD- und SDHC-Speicherkarten mit einer Kapazität von bis zu 32 Gigabyte. Solche Speicherkarten können an der rechten, schmalen Seite des Gerätes in die längliche Öffnung eingeschoben werden.</w:t>
      </w:r>
    </w:p>
    <w:p w:rsidR="00040E84" w:rsidRDefault="00526A6A" w:rsidP="00380AA6">
      <w:pPr>
        <w:pStyle w:val="Listennummer"/>
        <w:numPr>
          <w:ilvl w:val="0"/>
          <w:numId w:val="8"/>
        </w:numPr>
      </w:pPr>
      <w:r>
        <w:t>Schieben Sie die Karte in diesen Steckplatz, bis sie einrastet. Bitte wenden Sie beim Einlegen der Karte keinerlei Gewalt an.</w:t>
      </w:r>
    </w:p>
    <w:p w:rsidR="00526A6A" w:rsidRPr="00526A6A" w:rsidRDefault="00526A6A" w:rsidP="00040E84">
      <w:pPr>
        <w:pStyle w:val="Listennummer"/>
      </w:pPr>
      <w:r>
        <w:t xml:space="preserve">Sie können den Datenträger wieder entfernen, indem Sie die Speicherkarte leicht gegen innen drücken, um sie von der Fixierung zu lösen. </w:t>
      </w:r>
      <w:r w:rsidRPr="00526A6A">
        <w:t xml:space="preserve"> </w:t>
      </w:r>
    </w:p>
    <w:p w:rsidR="00526A6A" w:rsidRPr="00526A6A" w:rsidRDefault="00526A6A" w:rsidP="00BB7A16">
      <w:pPr>
        <w:pStyle w:val="Textkrper"/>
      </w:pPr>
      <w:r>
        <w:t>SD- und SDHC-Karten sind in verschiedenen Speichergrössen von diversen Herstellern erhältlich. Bones empfiehlt SD-Karten von SanDisk, Kingston, Transcend und Toshiba, da sich diese am besten bewährt haben.</w:t>
      </w:r>
    </w:p>
    <w:p w:rsidR="00526A6A" w:rsidRPr="00526A6A" w:rsidRDefault="00526A6A" w:rsidP="00BB7A16">
      <w:pPr>
        <w:pStyle w:val="Textkrper"/>
      </w:pPr>
      <w:r w:rsidRPr="00526A6A">
        <w:t>Hinweis: Stellen Sie sicher, dass die SD-Speicherkarte korrekt eingeschoben wird. Die Karte hat eine gerippte Stelle. Dort befinden sich die elektrischen Kontakte. Beim Einschieben der Karte achten Sie bitte darauf, dass die gerippte Seite voran geht und nach unten zeigt.</w:t>
      </w:r>
    </w:p>
    <w:p w:rsidR="00526A6A" w:rsidRPr="00526A6A" w:rsidRDefault="00526A6A" w:rsidP="00BB7A16">
      <w:pPr>
        <w:pStyle w:val="Textkrper"/>
      </w:pPr>
      <w:r w:rsidRPr="00526A6A">
        <w:t>Tipp: Sichern Sie die wichtigsten Ihrer persönlichen Dateien von Zeit zu Zeit auf einer SD-Karte oder auf dem Computer, um möglichen Datenverlust zu vermeiden, falls Ihr Milestone einen Schaden erleidet.</w:t>
      </w:r>
    </w:p>
    <w:p w:rsidR="00526A6A" w:rsidRPr="00526A6A" w:rsidRDefault="00526A6A" w:rsidP="00BB7A16">
      <w:pPr>
        <w:pStyle w:val="Textkrper"/>
      </w:pPr>
      <w:r w:rsidRPr="00526A6A">
        <w:t>Achtung: Verwenden Sie bitte keine SDXC-Speicherkarten für Ihren Milestone. Diese sind in der Regel bei Speichergrössen ab 64GB im Einsatz.</w:t>
      </w:r>
    </w:p>
    <w:p w:rsidR="00526A6A" w:rsidRPr="00526A6A" w:rsidRDefault="00526A6A" w:rsidP="00526A6A">
      <w:pPr>
        <w:pStyle w:val="berschrift1num"/>
      </w:pPr>
      <w:bookmarkStart w:id="101" w:name="_Toc217606"/>
      <w:bookmarkStart w:id="102" w:name="_Toc171339713"/>
      <w:r>
        <w:t>Allgemeine Bedienung</w:t>
      </w:r>
      <w:bookmarkEnd w:id="102"/>
      <w:r>
        <w:t xml:space="preserve"> </w:t>
      </w:r>
      <w:bookmarkEnd w:id="101"/>
    </w:p>
    <w:p w:rsidR="00526A6A" w:rsidRPr="00526A6A" w:rsidRDefault="00526A6A" w:rsidP="00BB7A16">
      <w:pPr>
        <w:pStyle w:val="Textkrper"/>
      </w:pPr>
      <w:r>
        <w:t>Dieses Kapitel erklärt die allgemeine Bedienung des Milestone und die Verwaltung via Computer.</w:t>
      </w:r>
    </w:p>
    <w:p w:rsidR="00526A6A" w:rsidRPr="00526A6A" w:rsidRDefault="00526A6A" w:rsidP="00526A6A">
      <w:pPr>
        <w:pStyle w:val="berschrift2num"/>
      </w:pPr>
      <w:bookmarkStart w:id="103" w:name="_Toc217607"/>
      <w:bookmarkStart w:id="104" w:name="_Toc171339714"/>
      <w:r>
        <w:t>Allgemeine Funktionen</w:t>
      </w:r>
      <w:bookmarkEnd w:id="104"/>
      <w:r>
        <w:t xml:space="preserve"> </w:t>
      </w:r>
      <w:bookmarkEnd w:id="103"/>
    </w:p>
    <w:p w:rsidR="00526A6A" w:rsidRPr="00526A6A" w:rsidRDefault="00526A6A" w:rsidP="00BB7A16">
      <w:pPr>
        <w:pStyle w:val="Textkrper"/>
      </w:pPr>
      <w:r>
        <w:t>Die folgenden Tastenbefehle aktivieren allgemeine Funktionen Ihres Milestone, die i</w:t>
      </w:r>
      <w:r w:rsidRPr="00526A6A">
        <w:t>n allen Anwendungen funktionieren.</w:t>
      </w:r>
    </w:p>
    <w:p w:rsidR="00526A6A" w:rsidRPr="00526A6A" w:rsidRDefault="00526A6A" w:rsidP="00526A6A">
      <w:pPr>
        <w:pStyle w:val="berschrift3num"/>
      </w:pPr>
      <w:bookmarkStart w:id="105" w:name="_Toc217608"/>
      <w:bookmarkStart w:id="106" w:name="_Toc171339715"/>
      <w:r>
        <w:t>Hauptanwendung auswählen</w:t>
      </w:r>
      <w:bookmarkEnd w:id="106"/>
      <w:r>
        <w:t xml:space="preserve"> </w:t>
      </w:r>
      <w:bookmarkEnd w:id="105"/>
    </w:p>
    <w:p w:rsidR="00434AD0" w:rsidRDefault="00526A6A" w:rsidP="00BB7A16">
      <w:pPr>
        <w:pStyle w:val="Textkrper"/>
      </w:pPr>
      <w:r>
        <w:t>Durch Drücken der „Selektor“ Taste können Sie zwischen den verfügbaren Hauptanwendungen wechseln.</w:t>
      </w:r>
    </w:p>
    <w:p w:rsidR="00A61B66" w:rsidRDefault="00526A6A" w:rsidP="00A61B66">
      <w:pPr>
        <w:pStyle w:val="Textkrper"/>
      </w:pPr>
      <w:r>
        <w:lastRenderedPageBreak/>
        <w:t>Die Anwendungen „Audio“, „Bücher“ und „Wecker“ gehören zur Basisversion Ihres Milestone. „Radio“ und „Kalender“ sind optional erhältliche Extra Anwendungen.</w:t>
      </w:r>
    </w:p>
    <w:p w:rsidR="00526A6A" w:rsidRPr="00526A6A" w:rsidRDefault="00526A6A" w:rsidP="00526A6A">
      <w:pPr>
        <w:pStyle w:val="berschrift3num"/>
      </w:pPr>
      <w:bookmarkStart w:id="107" w:name="_Toc217609"/>
      <w:bookmarkStart w:id="108" w:name="_Toc171339716"/>
      <w:r>
        <w:t>Ein / Aus (Schlafmodus)</w:t>
      </w:r>
      <w:bookmarkEnd w:id="108"/>
      <w:r>
        <w:t xml:space="preserve"> </w:t>
      </w:r>
      <w:bookmarkEnd w:id="107"/>
    </w:p>
    <w:p w:rsidR="00526A6A" w:rsidRPr="00526A6A" w:rsidRDefault="00526A6A" w:rsidP="00BB7A16">
      <w:pPr>
        <w:pStyle w:val="Textkrper"/>
      </w:pPr>
      <w:r>
        <w:t xml:space="preserve">Milestone hat keinen Ein / Aus Schalter. Sie können das Gerät mit einer beliebigen Taste aktivieren. Wenn das Gerät zehn Minuten nicht benutzt wird, fällt es automatisch in den </w:t>
      </w:r>
      <w:r w:rsidRPr="00526A6A">
        <w:t xml:space="preserve"> Schlafmodus, um die Batterieladung zu schonen.</w:t>
      </w:r>
    </w:p>
    <w:p w:rsidR="00526A6A" w:rsidRPr="00526A6A" w:rsidRDefault="00526A6A" w:rsidP="00BB7A16">
      <w:pPr>
        <w:pStyle w:val="Textkrper"/>
      </w:pPr>
      <w:r>
        <w:t>Nach dem Reaktivieren des Milestones wird die zuvor genutzte Anwendung wieder geöffnet.</w:t>
      </w:r>
      <w:r w:rsidRPr="00526A6A">
        <w:t xml:space="preserve"> Auch die letzte Position vor dem Ausschalten des Gerätes, beispielsweise in einem Hörbuch, wird wieder eingenommen.</w:t>
      </w:r>
    </w:p>
    <w:p w:rsidR="00526A6A" w:rsidRPr="00526A6A" w:rsidRDefault="00526A6A" w:rsidP="00BB7A16">
      <w:pPr>
        <w:pStyle w:val="Textkrper"/>
      </w:pPr>
      <w:r w:rsidRPr="00526A6A">
        <w:t>Tipp: Wenn sich Ihr Milestone nicht aktivieren lässt, ist in den meisten Fällen entweder die Tastatursperre aktiv, die Lautstärke zu niedrig eingestellt oder der Akku leer.</w:t>
      </w:r>
    </w:p>
    <w:p w:rsidR="00526A6A" w:rsidRPr="00526A6A" w:rsidRDefault="00526A6A" w:rsidP="00526A6A">
      <w:pPr>
        <w:pStyle w:val="berschrift3num"/>
      </w:pPr>
      <w:bookmarkStart w:id="109" w:name="_Toc217610"/>
      <w:bookmarkStart w:id="110" w:name="_Toc171339717"/>
      <w:r>
        <w:t>Tastatur sperren</w:t>
      </w:r>
      <w:bookmarkEnd w:id="110"/>
      <w:r>
        <w:t xml:space="preserve"> </w:t>
      </w:r>
      <w:bookmarkEnd w:id="109"/>
    </w:p>
    <w:p w:rsidR="00380AA6" w:rsidRDefault="00526A6A" w:rsidP="00080B55">
      <w:pPr>
        <w:pStyle w:val="Textkrper"/>
      </w:pPr>
      <w:r>
        <w:t>Wenn Sie versehentliche und unerwünschte Eingaben am Gerät vermeiden möchten, können Sie die Tastatur sperren.</w:t>
      </w:r>
    </w:p>
    <w:p w:rsidR="004316EC" w:rsidRDefault="00526A6A" w:rsidP="00380AA6">
      <w:pPr>
        <w:pStyle w:val="Aufzhlungszeichen"/>
      </w:pPr>
      <w:r>
        <w:t>Halten Sie dafür die „Modus“ Taste gedrückt, während Sie nur kurz auf die „Rec“ Taste tippen und danach die „Modus“ Taste wieder loslassen.</w:t>
      </w:r>
      <w:r w:rsidR="00CA3E5B">
        <w:t xml:space="preserve"> </w:t>
      </w:r>
      <w:r>
        <w:t>Bei Aktivierung der Tastensperre werden alle Funktionen des Gerätes unterdrückt.</w:t>
      </w:r>
      <w:r w:rsidR="00CA3E5B">
        <w:br/>
      </w:r>
      <w:r>
        <w:t>Milestone bestätigt die Tastensperre mit der Meldung „Tastatur gesperrt“.</w:t>
      </w:r>
    </w:p>
    <w:p w:rsidR="00526A6A" w:rsidRPr="00526A6A" w:rsidRDefault="00526A6A" w:rsidP="00380AA6">
      <w:pPr>
        <w:pStyle w:val="Aufzhlungszeichen"/>
      </w:pPr>
      <w:r>
        <w:t>Um die Tastatur zu entsperren, drücken Sie wiederum dieselbe Tastenkombination, worauf die Meldung „Tastatur aktiv“ ertönt.</w:t>
      </w:r>
    </w:p>
    <w:p w:rsidR="00526A6A" w:rsidRPr="00526A6A" w:rsidRDefault="00526A6A" w:rsidP="00526A6A">
      <w:pPr>
        <w:pStyle w:val="berschrift3num"/>
      </w:pPr>
      <w:bookmarkStart w:id="111" w:name="_Toc217611"/>
      <w:bookmarkStart w:id="112" w:name="_Toc171339718"/>
      <w:r>
        <w:t>Lautstärke regeln</w:t>
      </w:r>
      <w:bookmarkEnd w:id="112"/>
      <w:r>
        <w:t xml:space="preserve"> </w:t>
      </w:r>
      <w:bookmarkEnd w:id="111"/>
    </w:p>
    <w:p w:rsidR="001B42C2" w:rsidRDefault="00526A6A" w:rsidP="004316EC">
      <w:pPr>
        <w:pStyle w:val="Aufzhlungszeichen"/>
      </w:pPr>
      <w:r>
        <w:t>Um die Lautstärke zu erhöhen, halten Sie die „Modus“ Taste gedrückt und tippen Sie auf die „Rechte Pfeiltaste“, bis der gewünschte Lautstärkepegel erreicht ist.</w:t>
      </w:r>
    </w:p>
    <w:p w:rsidR="001B42C2" w:rsidRDefault="00526A6A" w:rsidP="004316EC">
      <w:pPr>
        <w:pStyle w:val="Aufzhlungszeichen"/>
      </w:pPr>
      <w:r>
        <w:t>Um die Lautstärke zu reduzieren, verwenden Sie die „Modus“ Taste und die „Linke Pfeiltaste“ auf dieselbe Weise.</w:t>
      </w:r>
    </w:p>
    <w:p w:rsidR="00526A6A" w:rsidRPr="00526A6A" w:rsidRDefault="00526A6A" w:rsidP="00C912A7">
      <w:pPr>
        <w:pStyle w:val="Textkrper"/>
      </w:pPr>
      <w:r>
        <w:t>Mit jedem Druck auf eine Pfeiltaste wird die Lautstärke um eine Stufe erhöht, respektive verringert.</w:t>
      </w:r>
    </w:p>
    <w:p w:rsidR="00526A6A" w:rsidRPr="00526A6A" w:rsidRDefault="00526A6A" w:rsidP="00C912A7">
      <w:pPr>
        <w:pStyle w:val="Textkrper"/>
      </w:pPr>
      <w:r>
        <w:t>Jede Veränderung der Lautstärke wird entweder mit der Durchsage „lauter“ oder „leiser“</w:t>
      </w:r>
      <w:r w:rsidRPr="00526A6A">
        <w:t xml:space="preserve"> bestätigt, ausser während der Wiedergabe einer Datei. Wenn Sie den maximalen oder minimalen Lautstärkepegel erreichen, erfolgt ein Piepton.</w:t>
      </w:r>
    </w:p>
    <w:p w:rsidR="00526A6A" w:rsidRPr="00526A6A" w:rsidRDefault="00526A6A" w:rsidP="00526A6A">
      <w:pPr>
        <w:pStyle w:val="berschrift3num"/>
      </w:pPr>
      <w:bookmarkStart w:id="113" w:name="_Toc217612"/>
      <w:bookmarkStart w:id="114" w:name="_Toc171339719"/>
      <w:r>
        <w:t>Wiedergabegeschwindigkeit</w:t>
      </w:r>
      <w:bookmarkEnd w:id="114"/>
      <w:r>
        <w:t xml:space="preserve"> </w:t>
      </w:r>
      <w:bookmarkEnd w:id="113"/>
    </w:p>
    <w:p w:rsidR="00D46528" w:rsidRDefault="00526A6A" w:rsidP="0060360D">
      <w:pPr>
        <w:pStyle w:val="Textkrper"/>
      </w:pPr>
      <w:r>
        <w:t>Benutzen Sie während der Wiedergabe die Kombination „Selektor“ und eine Pfeiltaste, um die Abspielgeschwindigkeit zu verändern.</w:t>
      </w:r>
    </w:p>
    <w:p w:rsidR="001B42C2" w:rsidRDefault="00526A6A" w:rsidP="001B42C2">
      <w:pPr>
        <w:pStyle w:val="Aufzhlungszeichen"/>
      </w:pPr>
      <w:r>
        <w:t>Wenn Sie die „Selektor“ Taste gedrückt halten und anschliessend zusätzlich die „Rechte Pfeiltaste“ drücken, wird das Wiedergabetempo erhöht.</w:t>
      </w:r>
    </w:p>
    <w:p w:rsidR="001B42C2" w:rsidRDefault="00526A6A" w:rsidP="001B42C2">
      <w:pPr>
        <w:pStyle w:val="Aufzhlungszeichen"/>
      </w:pPr>
      <w:r>
        <w:t>Mit der Kombination „Selektor“ und „Linke Pfeiltaste“ wird die Geschwindigkeit verringert.</w:t>
      </w:r>
    </w:p>
    <w:p w:rsidR="001B42C2" w:rsidRDefault="00526A6A" w:rsidP="0060360D">
      <w:pPr>
        <w:pStyle w:val="Textkrper"/>
      </w:pPr>
      <w:r>
        <w:t>Jeder Druck auf eine Pfeiltaste verändert die Wiedergabegeschwindigkeit um 10%. Sie kann bis maximal 200% erhöht oder auf minimal 50% verlangsamt werden. Ein kurzer, tiefer Piepton signalisiert das originale Tempo.</w:t>
      </w:r>
    </w:p>
    <w:p w:rsidR="00526A6A" w:rsidRPr="00526A6A" w:rsidRDefault="00526A6A" w:rsidP="0060360D">
      <w:pPr>
        <w:pStyle w:val="Textkrper"/>
      </w:pPr>
      <w:r>
        <w:lastRenderedPageBreak/>
        <w:t>Weitere Einstellungen zur Wiedergabegeschwindigkeit finden Sie im nachfolgenden Abschnitt „Menü“.</w:t>
      </w:r>
    </w:p>
    <w:p w:rsidR="00526A6A" w:rsidRPr="00526A6A" w:rsidRDefault="00526A6A" w:rsidP="00526A6A">
      <w:pPr>
        <w:pStyle w:val="berschrift3num"/>
      </w:pPr>
      <w:bookmarkStart w:id="115" w:name="_Toc217613"/>
      <w:bookmarkStart w:id="116" w:name="_Toc171339720"/>
      <w:r>
        <w:t>Menü</w:t>
      </w:r>
      <w:bookmarkEnd w:id="116"/>
      <w:r>
        <w:t xml:space="preserve"> </w:t>
      </w:r>
      <w:bookmarkEnd w:id="115"/>
    </w:p>
    <w:p w:rsidR="00A77C1E" w:rsidRDefault="00526A6A" w:rsidP="0060360D">
      <w:pPr>
        <w:pStyle w:val="Textkrper"/>
      </w:pPr>
      <w:r>
        <w:t>Die Menü-Funktion Ihres Milestone liefert Informationen über das Gerät und den verfügbaren Speicherplatz. Hier können Sie auch alle grundlegenden Einstellungen vornehmen und überprüfen.</w:t>
      </w:r>
    </w:p>
    <w:p w:rsidR="00526A6A" w:rsidRPr="00526A6A" w:rsidRDefault="00526A6A" w:rsidP="0060360D">
      <w:pPr>
        <w:pStyle w:val="Textkrper"/>
      </w:pPr>
      <w:r>
        <w:t>Das Menü ist in die drei Kategorien „Informations-Service“, „Lokale Einstellungen“ und „Basiseinstellungen“ unterteilt. Jede dieser Kategorien ist als Liste aufgebaut, die aus unterschiedlich vielen Punkten besteht.</w:t>
      </w:r>
    </w:p>
    <w:p w:rsidR="00526A6A" w:rsidRPr="00526A6A" w:rsidRDefault="00526A6A" w:rsidP="003B476B">
      <w:pPr>
        <w:pStyle w:val="Listennummer"/>
        <w:numPr>
          <w:ilvl w:val="0"/>
          <w:numId w:val="39"/>
        </w:numPr>
      </w:pPr>
      <w:r>
        <w:t>Um ins Menü zu gelangen, halten Sie die „Modus“ Taste etwa 2 Sekunden lang gedrückt. Nun befinden Sie sich im Informations-Service des Menüs und hören die Bezeichnung der aktiven Anwendung, sowie weitere Informationen, wie z.B. den Akku-Ladezustand.</w:t>
      </w:r>
    </w:p>
    <w:p w:rsidR="001C32B5" w:rsidRDefault="00526A6A" w:rsidP="003B476B">
      <w:pPr>
        <w:pStyle w:val="Listennummer"/>
      </w:pPr>
      <w:r>
        <w:t>Die nächste Kategorie heisst „Lokale Einstellungen“. Sie erreichen die „Lokalen Einstellungen“ wenn Sie gleich während der Durchsage des Informations-Service die „Rechte Pfeiltaste“ drücken.</w:t>
      </w:r>
    </w:p>
    <w:p w:rsidR="001C32B5" w:rsidRDefault="00526A6A" w:rsidP="003B476B">
      <w:pPr>
        <w:pStyle w:val="Listennummer"/>
      </w:pPr>
      <w:r>
        <w:t>Wenn Sie ein weiteres Mal nach rechts drücken, erreichen Sie die letzte Kategorie, die „Basiseinstellungen“.</w:t>
      </w:r>
    </w:p>
    <w:p w:rsidR="00526A6A" w:rsidRPr="00526A6A" w:rsidRDefault="00526A6A" w:rsidP="003B476B">
      <w:pPr>
        <w:pStyle w:val="Listennummer"/>
      </w:pPr>
      <w:r>
        <w:t>Mit der „Linken Pfeiltaste“ gelangen Sie wieder zurück zu den anderen beiden Kategorien.</w:t>
      </w:r>
    </w:p>
    <w:p w:rsidR="001C32B5" w:rsidRDefault="00526A6A" w:rsidP="0060360D">
      <w:pPr>
        <w:pStyle w:val="Textkrper"/>
      </w:pPr>
      <w:r>
        <w:t>Die Navigation im Menü ist sehr einfach. Benutzen Sie die vier Tasten, welche um die „Play“ Taste herum angeordnet sind, als Navigationskreuz</w:t>
      </w:r>
      <w:r w:rsidRPr="00526A6A">
        <w:t>.</w:t>
      </w:r>
    </w:p>
    <w:p w:rsidR="001C32B5" w:rsidRDefault="00526A6A" w:rsidP="001C32B5">
      <w:pPr>
        <w:pStyle w:val="Aufzhlungszeichen"/>
      </w:pPr>
      <w:r w:rsidRPr="00526A6A">
        <w:t>Mit der „Modus“ Taste gelangen Sie einen Punkt oder eine Ebene tiefer.</w:t>
      </w:r>
    </w:p>
    <w:p w:rsidR="001C32B5" w:rsidRDefault="00526A6A" w:rsidP="001C32B5">
      <w:pPr>
        <w:pStyle w:val="Aufzhlungszeichen"/>
      </w:pPr>
      <w:r w:rsidRPr="00526A6A">
        <w:t>Mit der „Rec“ Taste gelangen Sie eine Ebene höher.</w:t>
      </w:r>
    </w:p>
    <w:p w:rsidR="001C32B5" w:rsidRDefault="00526A6A" w:rsidP="0060360D">
      <w:pPr>
        <w:pStyle w:val="Textkrper"/>
      </w:pPr>
      <w:r w:rsidRPr="00526A6A">
        <w:t>In der vertikalen Achse navigieren Sie also mit „Rec“ und „Modus“.</w:t>
      </w:r>
    </w:p>
    <w:p w:rsidR="001C32B5" w:rsidRDefault="00526A6A" w:rsidP="001C32B5">
      <w:pPr>
        <w:pStyle w:val="Aufzhlungszeichen"/>
      </w:pPr>
      <w:r w:rsidRPr="00526A6A">
        <w:t>Mit den beiden Pfeiltasten navigieren Sie innerhalb einer Ebene auf der horizontalen Achse.</w:t>
      </w:r>
    </w:p>
    <w:p w:rsidR="001C32B5" w:rsidRDefault="00526A6A" w:rsidP="0060360D">
      <w:pPr>
        <w:pStyle w:val="Textkrper"/>
      </w:pPr>
      <w:r w:rsidRPr="00526A6A">
        <w:t>Um das Menü zu verlassen, können Sie jederzeit „Selektor“ drücken.</w:t>
      </w:r>
    </w:p>
    <w:p w:rsidR="00D46528" w:rsidRDefault="00526A6A" w:rsidP="0060360D">
      <w:pPr>
        <w:pStyle w:val="Textkrper"/>
      </w:pPr>
      <w:r w:rsidRPr="00526A6A">
        <w:t>Wenn Sie 10 Sekunden lang keine Taste betätigen, verlässt Ihr Milestone das Menü wieder automatisch.</w:t>
      </w:r>
    </w:p>
    <w:p w:rsidR="00526A6A" w:rsidRPr="00526A6A" w:rsidRDefault="00526A6A" w:rsidP="00526A6A">
      <w:pPr>
        <w:pStyle w:val="berschrift4num"/>
      </w:pPr>
      <w:bookmarkStart w:id="117" w:name="_Toc171339721"/>
      <w:r>
        <w:t>Informations-Service</w:t>
      </w:r>
      <w:bookmarkEnd w:id="117"/>
      <w:r>
        <w:t xml:space="preserve"> </w:t>
      </w:r>
    </w:p>
    <w:p w:rsidR="00526A6A" w:rsidRPr="00526A6A" w:rsidRDefault="00526A6A" w:rsidP="00EE6A1D">
      <w:r>
        <w:t>Halten Sie die „Modus“ Taste etwa 2 Sekunden lang gedrückt, um eine Zusammenfassung nützlicher Informationen über die aktive Anwendung (z.B. „Audio“ oder „Bücher“) zu hören.</w:t>
      </w:r>
      <w:r w:rsidR="00EE6A1D">
        <w:t xml:space="preserve"> </w:t>
      </w:r>
      <w:r>
        <w:t xml:space="preserve">Die Informationen variieren je nach Anwendung, in der Sie sich gerade befinden und werden in einer bestimmten Reihenfolge angesagt. </w:t>
      </w:r>
    </w:p>
    <w:p w:rsidR="00526A6A" w:rsidRPr="00526A6A" w:rsidRDefault="00526A6A" w:rsidP="00EE6A1D">
      <w:r>
        <w:t xml:space="preserve">Mit den „Rec“ und „Modus“ Tasten können Sie die einzelnen Durchsagen in der Liste auswählen, um bestimmte Informationen nochmal zu hören oder zu überspringen.  </w:t>
      </w:r>
    </w:p>
    <w:p w:rsidR="005A327E" w:rsidRDefault="00526A6A" w:rsidP="00EE6A1D">
      <w:r>
        <w:t>Um den Informations-Service zu verlassen, drücken Sie „Selektor“ oder warten Sie ein paar Sekunden, bis alle Informationen ausgegeben wurden.</w:t>
      </w:r>
    </w:p>
    <w:p w:rsidR="005A327E" w:rsidRDefault="005A327E">
      <w:pPr>
        <w:widowControl/>
        <w:suppressAutoHyphens w:val="0"/>
      </w:pPr>
      <w:r>
        <w:br w:type="page"/>
      </w:r>
    </w:p>
    <w:p w:rsidR="00526A6A" w:rsidRPr="00526A6A" w:rsidRDefault="00526A6A" w:rsidP="00526A6A">
      <w:pPr>
        <w:pStyle w:val="berschrift4num"/>
      </w:pPr>
      <w:bookmarkStart w:id="118" w:name="_Toc171339722"/>
      <w:r>
        <w:lastRenderedPageBreak/>
        <w:t>Lokale Einstellungen</w:t>
      </w:r>
      <w:bookmarkEnd w:id="118"/>
      <w:r>
        <w:t xml:space="preserve"> </w:t>
      </w:r>
    </w:p>
    <w:p w:rsidR="00526A6A" w:rsidRPr="00526A6A" w:rsidRDefault="00526A6A" w:rsidP="00C51FBB">
      <w:pPr>
        <w:pStyle w:val="Textkrper"/>
      </w:pPr>
      <w:r>
        <w:t xml:space="preserve">Wenn Sie während der Durchsage des soeben beschriebenen Informations-Service die „Rechte Pfeiltaste“ drücken, gelangen Sie zu den „Lokalen Einstellungen“. </w:t>
      </w:r>
    </w:p>
    <w:p w:rsidR="00526A6A" w:rsidRPr="00526A6A" w:rsidRDefault="00526A6A" w:rsidP="00C51FBB">
      <w:pPr>
        <w:pStyle w:val="Textkrper"/>
      </w:pPr>
      <w:r>
        <w:t xml:space="preserve">Hier können Sie benutzerdefinierte Einstellungen für die aktuell ausgewählte Anwendung vornehmen und aktivieren. Befinden Sie sich beispielsweise in der Anwendung „Audio“, dann haben Sie Zugriff auf Audio-bezogene Funktionen. </w:t>
      </w:r>
    </w:p>
    <w:p w:rsidR="009C35E5" w:rsidRDefault="00526A6A" w:rsidP="00C51FBB">
      <w:pPr>
        <w:pStyle w:val="Textkrper"/>
      </w:pPr>
      <w:r>
        <w:t>Beispiele dafür sind die Zufallswiedergabe, die Lesegeschwindigkeit für Texte und das Senden eines Radiosignals an die Stereoanlage oder das Autoradio.</w:t>
      </w:r>
    </w:p>
    <w:p w:rsidR="009C35E5" w:rsidRDefault="00526A6A" w:rsidP="009C35E5">
      <w:pPr>
        <w:pStyle w:val="Listennummer"/>
        <w:numPr>
          <w:ilvl w:val="0"/>
          <w:numId w:val="11"/>
        </w:numPr>
      </w:pPr>
      <w:r>
        <w:t>Drücken Sie die „Modus“ Taste, um in der Liste nach unten, zur nächsten Einstellung zu gelangen und „Rec“, um nach oben zu navigieren.</w:t>
      </w:r>
    </w:p>
    <w:p w:rsidR="00526A6A" w:rsidRPr="00526A6A" w:rsidRDefault="00526A6A" w:rsidP="009C35E5">
      <w:pPr>
        <w:pStyle w:val="Listennummer"/>
      </w:pPr>
      <w:r>
        <w:t xml:space="preserve">Wenn Sie eine Funktion erreichen, die Sie ändern möchten, verwenden Sie dafür die Pfeiltasten. Die gewählte Einstellung wird automatisch gespeichert. </w:t>
      </w:r>
    </w:p>
    <w:p w:rsidR="00526A6A" w:rsidRPr="00526A6A" w:rsidRDefault="00526A6A" w:rsidP="009C35E5">
      <w:pPr>
        <w:pStyle w:val="Listennummer"/>
      </w:pPr>
      <w:r>
        <w:t>Um das Menü zu verlassen, drücken Sie die „Selektor“ Taste oder warten Sie 10 Sekunden.</w:t>
      </w:r>
    </w:p>
    <w:p w:rsidR="00526A6A" w:rsidRPr="00526A6A" w:rsidRDefault="00526A6A" w:rsidP="00526A6A">
      <w:pPr>
        <w:pStyle w:val="berschrift4num"/>
      </w:pPr>
      <w:bookmarkStart w:id="119" w:name="_Toc171339723"/>
      <w:r>
        <w:t>Basiseinstellungen</w:t>
      </w:r>
      <w:bookmarkEnd w:id="119"/>
      <w:r>
        <w:t xml:space="preserve"> </w:t>
      </w:r>
    </w:p>
    <w:p w:rsidR="009C35E5" w:rsidRDefault="00526A6A" w:rsidP="00E309BF">
      <w:pPr>
        <w:pStyle w:val="Textkrper"/>
      </w:pPr>
      <w:r>
        <w:t>In den „Basiseinstellungen“ werden die Uhrzeit, das Datum und die Geschwindigkeit der vom Gerät gesprochenen Meldungen (Prompts) festgelegt. Dies sind grundlegende Einstellungen, die Auswirkungen auf alle Anwendungen haben.</w:t>
      </w:r>
    </w:p>
    <w:p w:rsidR="00526A6A" w:rsidRPr="00526A6A" w:rsidRDefault="00526A6A" w:rsidP="009C35E5">
      <w:pPr>
        <w:pStyle w:val="Listennummer"/>
        <w:numPr>
          <w:ilvl w:val="0"/>
          <w:numId w:val="12"/>
        </w:numPr>
      </w:pPr>
      <w:r>
        <w:t xml:space="preserve">Sie gelangen zu den „Basiseinstellungen“, indem Sie während der Durchsage des vorhin beschriebenen Informations-Service zweimal die „Rechte Pfeiltaste“ drücken. Danach können Sie mit der „Modus“ Taste nach unten und mit der „Rec“ Taste wieder nach oben navigieren. </w:t>
      </w:r>
    </w:p>
    <w:p w:rsidR="009C35E5" w:rsidRDefault="00526A6A" w:rsidP="009C35E5">
      <w:pPr>
        <w:pStyle w:val="Listennummer"/>
      </w:pPr>
      <w:r>
        <w:t>Wenn Sie die Uhrzeit, das Datum oder die Geschwindigkeit der Prompts ändern möchten, bewirken Sie dies mit den Pfeiltasten. Die zuletzt gewählten Optionen werden automatisch gespeichert.</w:t>
      </w:r>
    </w:p>
    <w:p w:rsidR="00526A6A" w:rsidRPr="00526A6A" w:rsidRDefault="00526A6A" w:rsidP="009C35E5">
      <w:pPr>
        <w:pStyle w:val="Listennummer"/>
      </w:pPr>
      <w:r>
        <w:t>Um das Menü zu verlassen, drücken Sie die „Selektor“ Taste oder warten Sie 10 Sekunden.</w:t>
      </w:r>
    </w:p>
    <w:p w:rsidR="00526A6A" w:rsidRDefault="00526A6A" w:rsidP="00E309BF">
      <w:pPr>
        <w:pStyle w:val="Textkrper"/>
      </w:pPr>
      <w:r w:rsidRPr="00526A6A">
        <w:t>Hinweis: Um den Milestone im Detail anzupassen, können fortgeschrittene Anwender bei Bedarf weitere Einstellungen in der Datei CONFIG MILESTONE.TXT vornehmen. Dieses Dokument befindet sich im internen Speicher. Weitere Informationen dazu finden Sie im Abschnitt „Individualisieren via CONFIG MILESTONE.TXT“ in diesem Handbuch.</w:t>
      </w:r>
    </w:p>
    <w:p w:rsidR="00526A6A" w:rsidRDefault="00526A6A" w:rsidP="00526A6A">
      <w:pPr>
        <w:pStyle w:val="berschrift3num"/>
      </w:pPr>
      <w:bookmarkStart w:id="120" w:name="_Toc217614"/>
      <w:bookmarkStart w:id="121" w:name="_Toc171339724"/>
      <w:r>
        <w:t>Auflistung der Tastenkombinationen - Allgemeine Funktionen</w:t>
      </w:r>
      <w:bookmarkEnd w:id="121"/>
      <w:r>
        <w:t xml:space="preserve"> </w:t>
      </w:r>
      <w:bookmarkEnd w:id="120"/>
    </w:p>
    <w:p w:rsidR="00D92057" w:rsidRDefault="00221789" w:rsidP="00221789">
      <w:pPr>
        <w:pStyle w:val="Aufzhlungszeichen"/>
      </w:pPr>
      <w:r w:rsidRPr="00221789">
        <w:t>Gerät einschalten</w:t>
      </w:r>
      <w:r w:rsidR="00D92057">
        <w:t xml:space="preserve">: </w:t>
      </w:r>
      <w:r>
        <w:t xml:space="preserve">Bedienung: </w:t>
      </w:r>
      <w:r w:rsidRPr="00221789">
        <w:t>Mit einer beliebigen Taste</w:t>
      </w:r>
    </w:p>
    <w:p w:rsidR="00D92057" w:rsidRDefault="00221789" w:rsidP="00221789">
      <w:pPr>
        <w:pStyle w:val="Aufzhlungszeichen"/>
      </w:pPr>
      <w:r w:rsidRPr="00221789">
        <w:t>Anwendung auswählen</w:t>
      </w:r>
      <w:r w:rsidR="00D92057">
        <w:t xml:space="preserve">: </w:t>
      </w:r>
      <w:r w:rsidRPr="00221789">
        <w:t>„Selektor“</w:t>
      </w:r>
    </w:p>
    <w:p w:rsidR="00221789" w:rsidRDefault="00221789" w:rsidP="00221789">
      <w:pPr>
        <w:pStyle w:val="Aufzhlungszeichen"/>
      </w:pPr>
      <w:r w:rsidRPr="00221789">
        <w:t>Lautstärke erhöhen</w:t>
      </w:r>
      <w:r w:rsidR="00D92057">
        <w:t xml:space="preserve">: </w:t>
      </w:r>
      <w:r w:rsidRPr="00221789">
        <w:t>„Modus“ + „Rechte Pfeiltaste“</w:t>
      </w:r>
    </w:p>
    <w:p w:rsidR="00221789" w:rsidRDefault="00221789" w:rsidP="00221789">
      <w:pPr>
        <w:pStyle w:val="Aufzhlungszeichen"/>
      </w:pPr>
      <w:r w:rsidRPr="00221789">
        <w:t>Lautstärke verringern</w:t>
      </w:r>
      <w:r w:rsidR="00D92057">
        <w:t xml:space="preserve">: </w:t>
      </w:r>
      <w:r w:rsidRPr="00221789">
        <w:t>„Modus“ + „Linke Pfeiltaste“</w:t>
      </w:r>
    </w:p>
    <w:p w:rsidR="00D92057" w:rsidRDefault="00221789" w:rsidP="00221789">
      <w:pPr>
        <w:pStyle w:val="Aufzhlungszeichen"/>
      </w:pPr>
      <w:r w:rsidRPr="00221789">
        <w:t>Abspielgeschwindigkeit ändern (während der Wiedergabe)</w:t>
      </w:r>
      <w:r w:rsidR="00D92057">
        <w:t xml:space="preserve">: </w:t>
      </w:r>
      <w:r w:rsidRPr="00221789">
        <w:t>„Selektor“ + „Rechte</w:t>
      </w:r>
      <w:r>
        <w:t xml:space="preserve"> </w:t>
      </w:r>
      <w:r w:rsidRPr="00221789">
        <w:t>Pfeiltaste“ oder „Linke</w:t>
      </w:r>
      <w:r>
        <w:t xml:space="preserve"> </w:t>
      </w:r>
      <w:r w:rsidRPr="00221789">
        <w:t>Pfeiltaste“</w:t>
      </w:r>
    </w:p>
    <w:p w:rsidR="00D92057" w:rsidRDefault="00221789" w:rsidP="00221789">
      <w:pPr>
        <w:pStyle w:val="Aufzhlungszeichen"/>
      </w:pPr>
      <w:r w:rsidRPr="00221789">
        <w:t>Tastatur sperren oder aktivieren</w:t>
      </w:r>
      <w:r w:rsidR="00D92057">
        <w:t xml:space="preserve">: </w:t>
      </w:r>
      <w:r w:rsidRPr="00221789">
        <w:t>„Modus“ gedrückt halten +</w:t>
      </w:r>
      <w:r>
        <w:t xml:space="preserve"> </w:t>
      </w:r>
      <w:r w:rsidRPr="00221789">
        <w:t>“Rec“</w:t>
      </w:r>
    </w:p>
    <w:p w:rsidR="00221789" w:rsidRDefault="00221789" w:rsidP="00221789">
      <w:pPr>
        <w:pStyle w:val="Aufzhlungszeichen"/>
      </w:pPr>
      <w:r w:rsidRPr="00221789">
        <w:t>Menü öffnen</w:t>
      </w:r>
      <w:r w:rsidR="00D92057">
        <w:t xml:space="preserve">: </w:t>
      </w:r>
      <w:r w:rsidRPr="00221789">
        <w:t>„Modus“ für 2 Sekunden</w:t>
      </w:r>
    </w:p>
    <w:p w:rsidR="00FE10FC" w:rsidRDefault="00221789" w:rsidP="00221789">
      <w:pPr>
        <w:pStyle w:val="Aufzhlungszeichen"/>
      </w:pPr>
      <w:r w:rsidRPr="00221789">
        <w:lastRenderedPageBreak/>
        <w:t>Menü verlassen</w:t>
      </w:r>
      <w:r w:rsidR="00D92057">
        <w:t xml:space="preserve">: </w:t>
      </w:r>
      <w:r w:rsidRPr="00221789">
        <w:t>„Selektor“</w:t>
      </w:r>
    </w:p>
    <w:p w:rsidR="00526A6A" w:rsidRPr="00526A6A" w:rsidRDefault="00526A6A" w:rsidP="00526A6A">
      <w:pPr>
        <w:pStyle w:val="berschrift2num"/>
      </w:pPr>
      <w:bookmarkStart w:id="122" w:name="_Toc217615"/>
      <w:bookmarkStart w:id="123" w:name="_Toc171339725"/>
      <w:r>
        <w:t>Datenverwaltung via Computer</w:t>
      </w:r>
      <w:bookmarkEnd w:id="123"/>
      <w:r>
        <w:t xml:space="preserve"> </w:t>
      </w:r>
      <w:bookmarkEnd w:id="122"/>
    </w:p>
    <w:p w:rsidR="0092456D" w:rsidRDefault="00526A6A" w:rsidP="0075757F">
      <w:pPr>
        <w:pStyle w:val="Textkrper"/>
      </w:pPr>
      <w:r>
        <w:t>Bevor Sie Musikdateien, Texte oder Bücher hören können, müssen Sie diese zunächst auf eine SD-Karte oder auf den internen Speicher des Milestone übertragen.</w:t>
      </w:r>
    </w:p>
    <w:p w:rsidR="0092456D" w:rsidRDefault="00526A6A" w:rsidP="0075757F">
      <w:pPr>
        <w:pStyle w:val="Textkrper"/>
      </w:pPr>
      <w:r>
        <w:t>Mit dem im Lieferumfang enthaltenen USB-Kabel kopieren Sie Ihre Daten vom Computer auf den Milestone oder dessen SD-Speicherkarte.</w:t>
      </w:r>
      <w:r w:rsidR="0092456D">
        <w:t xml:space="preserve"> </w:t>
      </w:r>
      <w:r>
        <w:t>Die Struktur und Namen der Ordner sind frei wählbar.</w:t>
      </w:r>
    </w:p>
    <w:p w:rsidR="00526A6A" w:rsidRPr="00526A6A" w:rsidRDefault="00526A6A" w:rsidP="0075757F">
      <w:pPr>
        <w:pStyle w:val="Textkrper"/>
      </w:pPr>
      <w:r>
        <w:t>Der folgende Abschnitt erklärt die Vorgehensweise im Detail.</w:t>
      </w:r>
    </w:p>
    <w:p w:rsidR="00526A6A" w:rsidRPr="00526A6A" w:rsidRDefault="00526A6A" w:rsidP="00526A6A">
      <w:pPr>
        <w:pStyle w:val="berschrift3num"/>
      </w:pPr>
      <w:bookmarkStart w:id="124" w:name="_Toc217616"/>
      <w:bookmarkStart w:id="125" w:name="_Toc171339726"/>
      <w:r>
        <w:t>Die Milestone Laufwerke bei aktiver Computerverbindung</w:t>
      </w:r>
      <w:bookmarkEnd w:id="125"/>
      <w:r>
        <w:t xml:space="preserve"> </w:t>
      </w:r>
      <w:bookmarkEnd w:id="124"/>
    </w:p>
    <w:p w:rsidR="00526A6A" w:rsidRPr="00526A6A" w:rsidRDefault="00526A6A" w:rsidP="0092456D">
      <w:pPr>
        <w:pStyle w:val="Listennummer"/>
        <w:numPr>
          <w:ilvl w:val="0"/>
          <w:numId w:val="13"/>
        </w:numPr>
      </w:pPr>
      <w:r>
        <w:t xml:space="preserve">Verwenden Sie das mitgelieferte USB-Kabel, um Ihren Milestone mit dem Computer zu verbinden. </w:t>
      </w:r>
    </w:p>
    <w:p w:rsidR="0092456D" w:rsidRDefault="00526A6A" w:rsidP="0092456D">
      <w:pPr>
        <w:pStyle w:val="Listennummer"/>
      </w:pPr>
      <w:r>
        <w:t>Nach erfolgtem Anschluss erkennt Ihr Rechner den Milestone und die eingesetzte SD-Speicherkarte als zwei zusätzliche Datenträger.</w:t>
      </w:r>
      <w:r w:rsidR="0092456D">
        <w:br/>
      </w:r>
      <w:r>
        <w:t xml:space="preserve">Das eine </w:t>
      </w:r>
      <w:r w:rsidRPr="00526A6A">
        <w:t>Laufwerk trägt den Namen „M312ACE“. Dies ist der 12 Gigabyte umfassende, interne Speicher Ihres Milestone, der Ihnen vollumfänglich zur Verfügung steht.</w:t>
      </w:r>
      <w:r w:rsidR="0092456D">
        <w:br/>
      </w:r>
      <w:r>
        <w:t>Beim anderen sichtbaren Laufwerk handelt es sich um die SD-Speicherkarte, welche sich im Milestone befindet und üblicherweise als „Wechseldatenträger“ erkannt wird.</w:t>
      </w:r>
      <w:r w:rsidR="0092456D">
        <w:br/>
      </w:r>
      <w:r>
        <w:t>Falls Ihr Milestone während der Verbindung mit dem Rechner nicht mit einer SD-Karte ausgestattet ist, erscheint nur der interne Speicher mit der Bezeichnung „M312ACE“ auf dem Computer.</w:t>
      </w:r>
    </w:p>
    <w:p w:rsidR="00526A6A" w:rsidRDefault="00526A6A" w:rsidP="0092456D">
      <w:pPr>
        <w:pStyle w:val="Listennummer"/>
      </w:pPr>
      <w:r>
        <w:t>Wenn der Datentransfer erfolgreich abgeschlossen wurde, melden Sie Ihren Milestone und die SD-Karte bitte ordnungsgemäss vom Computer ab, bevor Sie die USB-Verbindung trennen.</w:t>
      </w:r>
    </w:p>
    <w:p w:rsidR="00526A6A" w:rsidRPr="00526A6A" w:rsidRDefault="00526A6A" w:rsidP="00526A6A">
      <w:pPr>
        <w:pStyle w:val="berschrift3num"/>
      </w:pPr>
      <w:bookmarkStart w:id="126" w:name="_Toc217617"/>
      <w:bookmarkStart w:id="127" w:name="_Toc171339727"/>
      <w:r>
        <w:t>Ordnerstruktur mit dem Computer erstellen</w:t>
      </w:r>
      <w:bookmarkEnd w:id="127"/>
      <w:r>
        <w:t xml:space="preserve"> </w:t>
      </w:r>
      <w:bookmarkEnd w:id="126"/>
    </w:p>
    <w:p w:rsidR="00AE7D65" w:rsidRDefault="00526A6A" w:rsidP="0075757F">
      <w:pPr>
        <w:pStyle w:val="Textkrper"/>
      </w:pPr>
      <w:r>
        <w:t>Mit dem Computer können Sie Ihre persönliche Ordner- und Verzeichnisstruktur erstellen, um Musik, Sprachaufnahmen, Textdateien, Bücher und Radioaufnahmen sinnvoll zu organisieren. Dabei ist es auch möglich, beliebig viele Unterordner zu verwenden und individuell zu benennen. Dies gilt für beide Ihnen zur Verfügung stehenden Laufwerke des Milestone, den internen Speicher mit 12 Gigabyte und den externen Speicher, also die SD-Karte.</w:t>
      </w:r>
    </w:p>
    <w:p w:rsidR="00526A6A" w:rsidRPr="00526A6A" w:rsidRDefault="00526A6A" w:rsidP="0075757F">
      <w:pPr>
        <w:pStyle w:val="Textkrper"/>
      </w:pPr>
      <w:r>
        <w:t>Bei Ordnern handelt es sich quasi um Behälter, in denen Ihre Dateien abgelegt sind. Ihr Milestone wird mit vorinstallierten Ordnern ausgeliefert, die Sie jederzeit auf dem Computer umbenennen oder löschen können.</w:t>
      </w:r>
      <w:r w:rsidRPr="00526A6A">
        <w:t xml:space="preserve"> Wenn Sie später darauf zugreifen, werden alle Ordnernamen von Ihrem Milestone vorgelesen. </w:t>
      </w:r>
    </w:p>
    <w:p w:rsidR="00526A6A" w:rsidRPr="00526A6A" w:rsidRDefault="00526A6A" w:rsidP="0075757F">
      <w:pPr>
        <w:pStyle w:val="Textkrper"/>
      </w:pPr>
      <w:r>
        <w:t>In der nachfolgenden Grafik ist ein Beispiel für eine mögliche Ordnerstruktur abgebildet.</w:t>
      </w:r>
    </w:p>
    <w:p w:rsidR="00526A6A" w:rsidRPr="00526A6A" w:rsidRDefault="00526A6A" w:rsidP="00526A6A">
      <w:r w:rsidRPr="00526A6A">
        <w:rPr>
          <w:noProof/>
        </w:rPr>
        <w:lastRenderedPageBreak/>
        <w:drawing>
          <wp:inline distT="0" distB="0" distL="0" distR="0" wp14:anchorId="7A731E03" wp14:editId="2D534BCE">
            <wp:extent cx="5422393" cy="2987040"/>
            <wp:effectExtent l="0" t="0" r="0" b="0"/>
            <wp:docPr id="215446" name="Picture 215446" descr="Beispiel einer Ordnerstruktur&#10;"/>
            <wp:cNvGraphicFramePr/>
            <a:graphic xmlns:a="http://schemas.openxmlformats.org/drawingml/2006/main">
              <a:graphicData uri="http://schemas.openxmlformats.org/drawingml/2006/picture">
                <pic:pic xmlns:pic="http://schemas.openxmlformats.org/drawingml/2006/picture">
                  <pic:nvPicPr>
                    <pic:cNvPr id="215446" name="Picture 215446"/>
                    <pic:cNvPicPr/>
                  </pic:nvPicPr>
                  <pic:blipFill>
                    <a:blip r:embed="rId15"/>
                    <a:stretch>
                      <a:fillRect/>
                    </a:stretch>
                  </pic:blipFill>
                  <pic:spPr>
                    <a:xfrm>
                      <a:off x="0" y="0"/>
                      <a:ext cx="5422393" cy="2987040"/>
                    </a:xfrm>
                    <a:prstGeom prst="rect">
                      <a:avLst/>
                    </a:prstGeom>
                  </pic:spPr>
                </pic:pic>
              </a:graphicData>
            </a:graphic>
          </wp:inline>
        </w:drawing>
      </w:r>
    </w:p>
    <w:p w:rsidR="00526A6A" w:rsidRPr="00526A6A" w:rsidRDefault="00526A6A" w:rsidP="00B33BA1">
      <w:pPr>
        <w:pStyle w:val="Textkrper"/>
      </w:pPr>
      <w:r w:rsidRPr="00526A6A">
        <w:t>Hinweis: Es gibt Anwendungen, die automatisch einen spezifischen Ordner erstellen, wie beispielsweise „Radio“ beim Aufsprechen von Stationsnamen oder Aufzeichnen von Sendungen.</w:t>
      </w:r>
    </w:p>
    <w:p w:rsidR="00526A6A" w:rsidRPr="00526A6A" w:rsidRDefault="00526A6A" w:rsidP="00526A6A">
      <w:pPr>
        <w:pStyle w:val="berschrift3num"/>
      </w:pPr>
      <w:bookmarkStart w:id="128" w:name="_Toc217618"/>
      <w:bookmarkStart w:id="129" w:name="_Toc171339728"/>
      <w:r>
        <w:t>Speichern oder Löschen von Dateien in der Ordnerstruktur</w:t>
      </w:r>
      <w:bookmarkEnd w:id="129"/>
      <w:r>
        <w:t xml:space="preserve"> </w:t>
      </w:r>
      <w:bookmarkEnd w:id="128"/>
    </w:p>
    <w:p w:rsidR="00526A6A" w:rsidRPr="00526A6A" w:rsidRDefault="00526A6A" w:rsidP="00526A6A">
      <w:pPr>
        <w:pStyle w:val="berschrift4num"/>
      </w:pPr>
      <w:bookmarkStart w:id="130" w:name="_Toc171339729"/>
      <w:r>
        <w:t>Datentransfer via Computer</w:t>
      </w:r>
      <w:bookmarkEnd w:id="130"/>
      <w:r>
        <w:t xml:space="preserve"> </w:t>
      </w:r>
    </w:p>
    <w:p w:rsidR="00526A6A" w:rsidRPr="00526A6A" w:rsidRDefault="00526A6A" w:rsidP="00B33BA1">
      <w:pPr>
        <w:pStyle w:val="Textkrper"/>
      </w:pPr>
      <w:r>
        <w:t>Auf Ihrem Milestone können Sie Texte, Musik, Bücher und vieles mehr speichern.</w:t>
      </w:r>
    </w:p>
    <w:p w:rsidR="00AE7D65" w:rsidRDefault="00526A6A" w:rsidP="00AE7D65">
      <w:pPr>
        <w:pStyle w:val="Listennummer"/>
        <w:numPr>
          <w:ilvl w:val="0"/>
          <w:numId w:val="14"/>
        </w:numPr>
      </w:pPr>
      <w:r>
        <w:t>Wählen Sie die gewünschten Dateien auf dem Computer aus und klicken Sie auf den Befehl „kopieren“.</w:t>
      </w:r>
    </w:p>
    <w:p w:rsidR="00AE7D65" w:rsidRDefault="00526A6A" w:rsidP="00AE7D65">
      <w:pPr>
        <w:pStyle w:val="Listennummer"/>
      </w:pPr>
      <w:r>
        <w:t>Öffnen Sie anschliessend das Laufwerk Ihres Milestone oder dessen eingeschobener SD-Karte und speichern Sie die zuvor ausgewählten Daten mit dem Befehl „einfügen“ im gewünschten Ordner.</w:t>
      </w:r>
    </w:p>
    <w:p w:rsidR="00526A6A" w:rsidRPr="00526A6A" w:rsidRDefault="00526A6A" w:rsidP="00B33BA1">
      <w:pPr>
        <w:pStyle w:val="Textkrper"/>
      </w:pPr>
      <w:r>
        <w:t xml:space="preserve">Stellen Sie sicher, dass ausreichend Speicherplatz für Ihre Dateien vorhanden ist. Zusätzlich zum 12 Gigabyte umfassenden, internen Speicher Ihres Milestone können Sie SD- und SDHC-Karten von bis zu 32 Gigabyte einsetzen, um Ihre Dokumente zu archivieren. </w:t>
      </w:r>
    </w:p>
    <w:p w:rsidR="00526A6A" w:rsidRDefault="00526A6A" w:rsidP="00B33BA1">
      <w:pPr>
        <w:pStyle w:val="Textkrper"/>
      </w:pPr>
      <w:r>
        <w:t>Bitte beachten Sie die folgenden Hinweise:</w:t>
      </w:r>
    </w:p>
    <w:p w:rsidR="00526A6A" w:rsidRPr="00526A6A" w:rsidRDefault="00526A6A" w:rsidP="00030E2D">
      <w:pPr>
        <w:pStyle w:val="Aufzhlungszeichen"/>
      </w:pPr>
      <w:r w:rsidRPr="00526A6A">
        <w:t>Extrahieren Sie CDs auf Ihren Computer, bevor Sie diese auf Milestone kopieren:</w:t>
      </w:r>
      <w:r w:rsidR="00030E2D">
        <w:br/>
      </w:r>
      <w:r>
        <w:t xml:space="preserve">In der Anwendung „Audio“ Ihres Milestone werden Dateien der Formate MP3, AAC, WMA, WAV, MP4, M4A, M4V und Textdateien in TXT und DOC abgespielt. Diese Formate können direkt auf den Milestone kopiert werden. Handelsübliche Musik-CDs müssen allerdings zuerst mit einem Programm wie zum Beispiel CDex, Windows Media Player oder iTunes konvertiert werden, damit Milestone die Musikdateien abspielen kann. Dies ist der übliche Vorgang, um Musikdateien auf einen Computer zu speichern. Die oben genannten Programme verwandeln die Musikstücke in kleinere, universell nutzbare Formate. </w:t>
      </w:r>
    </w:p>
    <w:p w:rsidR="00526A6A" w:rsidRPr="00526A6A" w:rsidRDefault="00526A6A" w:rsidP="00030E2D">
      <w:pPr>
        <w:pStyle w:val="Aufzhlungszeichen"/>
      </w:pPr>
      <w:r w:rsidRPr="00526A6A">
        <w:t>Speichern Sie jedes Buch in einem separaten Ordner:</w:t>
      </w:r>
      <w:r w:rsidR="00030E2D">
        <w:br/>
      </w:r>
      <w:r>
        <w:t>In der Anwendung „Bücher“ liest Ihr Milestone digitale Bücher in den Formaten DAISY 2, DAISY 3, EPUB, Audible AA und AAX.</w:t>
      </w:r>
      <w:r w:rsidR="00030E2D">
        <w:br/>
      </w:r>
      <w:r>
        <w:lastRenderedPageBreak/>
        <w:t>Bitte speichern Sie jedes Buch in einem separaten Ordner, um den Überblick zu behalten und die Vermischung mit Dateien anderer Bücher zu vermeiden.</w:t>
      </w:r>
    </w:p>
    <w:p w:rsidR="00526A6A" w:rsidRPr="00526A6A" w:rsidRDefault="00526A6A" w:rsidP="00526A6A">
      <w:pPr>
        <w:pStyle w:val="berschrift4num"/>
      </w:pPr>
      <w:bookmarkStart w:id="131" w:name="_Toc171339730"/>
      <w:r>
        <w:t>Löschen via Computer</w:t>
      </w:r>
      <w:bookmarkEnd w:id="131"/>
      <w:r>
        <w:t xml:space="preserve"> </w:t>
      </w:r>
    </w:p>
    <w:p w:rsidR="000B205B" w:rsidRDefault="00526A6A" w:rsidP="00F300CC">
      <w:pPr>
        <w:pStyle w:val="Textkrper"/>
      </w:pPr>
      <w:r>
        <w:t>Wenn Sie Daten von Ihrem Milestone löschen möchten, können Sie dies entweder mit der entsprechenden Tastenkombination tun oder indem Sie den Milestone an einen Computer anschliessen.</w:t>
      </w:r>
    </w:p>
    <w:p w:rsidR="00526A6A" w:rsidRPr="00526A6A" w:rsidRDefault="00526A6A" w:rsidP="00F300CC">
      <w:pPr>
        <w:pStyle w:val="Textkrper"/>
      </w:pPr>
      <w:r>
        <w:t xml:space="preserve">Falls Sie Dateien oder Ordner am Computer löschen möchten, verwenden Sie bitte den Löschbefehl des PC- oder Macintosh-Betriebssystems. </w:t>
      </w:r>
    </w:p>
    <w:p w:rsidR="000B205B" w:rsidRDefault="00526A6A" w:rsidP="00F300CC">
      <w:pPr>
        <w:pStyle w:val="Textkrper"/>
      </w:pPr>
      <w:r w:rsidRPr="00526A6A">
        <w:t>Hinweis: Wenn Sie die Daten auf einem Macintosh-Computer löschen, stellen Sie bitte sicher, dass anschliessend der Papierkorb Ihres Computers geleert wird. Ansonsten wird nur der Link statt die ganze Datei gelöscht und es wird kein Speicherplatz freigegeben.</w:t>
      </w:r>
    </w:p>
    <w:p w:rsidR="00526A6A" w:rsidRPr="00526A6A" w:rsidRDefault="00526A6A" w:rsidP="00F300CC">
      <w:pPr>
        <w:pStyle w:val="Textkrper"/>
      </w:pPr>
      <w:r w:rsidRPr="00526A6A">
        <w:t>Melden Sie Ihren Milestone bitte ordnungsgemäss vom Computer ab, bevor Sie die USB-Verbindung trennen.</w:t>
      </w:r>
    </w:p>
    <w:p w:rsidR="00526A6A" w:rsidRPr="00526A6A" w:rsidRDefault="00526A6A" w:rsidP="00526A6A">
      <w:pPr>
        <w:pStyle w:val="berschrift1num"/>
      </w:pPr>
      <w:bookmarkStart w:id="132" w:name="_Toc217619"/>
      <w:bookmarkStart w:id="133" w:name="_Toc171339731"/>
      <w:r>
        <w:t>Basis Anwendungen</w:t>
      </w:r>
      <w:bookmarkEnd w:id="133"/>
      <w:r>
        <w:t xml:space="preserve"> </w:t>
      </w:r>
      <w:bookmarkEnd w:id="132"/>
    </w:p>
    <w:p w:rsidR="00526A6A" w:rsidRPr="00526A6A" w:rsidRDefault="00526A6A" w:rsidP="00F300CC">
      <w:pPr>
        <w:pStyle w:val="Textkrper"/>
      </w:pPr>
      <w:r>
        <w:t xml:space="preserve">Dieses Kapitel beschreibt den Umgang mit den drei Anwendungen „Audio“, „Bücher“ und </w:t>
      </w:r>
    </w:p>
    <w:p w:rsidR="000B205B" w:rsidRDefault="00526A6A" w:rsidP="00F300CC">
      <w:pPr>
        <w:pStyle w:val="Textkrper"/>
      </w:pPr>
      <w:r>
        <w:t>„Wecker“, die in der Grundausstattung Ihres Milestone enthalten sind.</w:t>
      </w:r>
    </w:p>
    <w:p w:rsidR="000B205B" w:rsidRDefault="00526A6A" w:rsidP="00F300CC">
      <w:pPr>
        <w:pStyle w:val="Textkrper"/>
      </w:pPr>
      <w:r>
        <w:t>Die vielseitigste dieser Anwendungen heisst „Audio“ und vereint folgende Hauptfunktionen:</w:t>
      </w:r>
    </w:p>
    <w:p w:rsidR="000B205B" w:rsidRDefault="00526A6A" w:rsidP="000B205B">
      <w:pPr>
        <w:pStyle w:val="Aufzhlungszeichen"/>
      </w:pPr>
      <w:r>
        <w:t>Musikspieler</w:t>
      </w:r>
    </w:p>
    <w:p w:rsidR="000B205B" w:rsidRDefault="00526A6A" w:rsidP="000B205B">
      <w:pPr>
        <w:pStyle w:val="Aufzhlungszeichen"/>
      </w:pPr>
      <w:r>
        <w:t>Text-ToSpeech-Spieler</w:t>
      </w:r>
    </w:p>
    <w:p w:rsidR="000B205B" w:rsidRDefault="00526A6A" w:rsidP="000B205B">
      <w:pPr>
        <w:pStyle w:val="Aufzhlungszeichen"/>
      </w:pPr>
      <w:r>
        <w:t>Rekorder</w:t>
      </w:r>
    </w:p>
    <w:p w:rsidR="000B205B" w:rsidRDefault="00526A6A" w:rsidP="000B205B">
      <w:pPr>
        <w:pStyle w:val="Aufzhlungszeichen"/>
      </w:pPr>
      <w:r>
        <w:t>und Radio-Sender</w:t>
      </w:r>
      <w:r w:rsidR="000B205B">
        <w:t>.</w:t>
      </w:r>
    </w:p>
    <w:p w:rsidR="000B205B" w:rsidRDefault="00526A6A" w:rsidP="00F300CC">
      <w:pPr>
        <w:pStyle w:val="Textkrper"/>
      </w:pPr>
      <w:r>
        <w:t>Die Anwendung „Bücher“ öffnet Ihnen das Tor zur Welt der digitalen Hörbücher. Abgespielt werden die  Buchformate DAISY, Audible, EPUB, NLS und Bookshare.</w:t>
      </w:r>
    </w:p>
    <w:p w:rsidR="00526A6A" w:rsidRDefault="00526A6A" w:rsidP="00F300CC">
      <w:pPr>
        <w:pStyle w:val="Textkrper"/>
      </w:pPr>
      <w:r>
        <w:t>Die Anwendung „Wecker“ ist ein einfach zu bedienender Wecker, der dafür sorgt, dass Sie morgens pünktlich geweckt werden und zudem einen praktischen Timer sowie eine Stoppuhr enthält.</w:t>
      </w:r>
    </w:p>
    <w:p w:rsidR="00526A6A" w:rsidRPr="00526A6A" w:rsidRDefault="00526A6A" w:rsidP="00526A6A">
      <w:pPr>
        <w:pStyle w:val="berschrift2num"/>
      </w:pPr>
      <w:bookmarkStart w:id="134" w:name="_Toc217620"/>
      <w:bookmarkStart w:id="135" w:name="_Toc171339732"/>
      <w:r>
        <w:t>Audio</w:t>
      </w:r>
      <w:bookmarkEnd w:id="135"/>
      <w:r>
        <w:t xml:space="preserve"> </w:t>
      </w:r>
      <w:bookmarkEnd w:id="134"/>
    </w:p>
    <w:p w:rsidR="00155B3E" w:rsidRPr="0069523C" w:rsidRDefault="00526A6A" w:rsidP="0069523C">
      <w:pPr>
        <w:pStyle w:val="Textkrper"/>
      </w:pPr>
      <w:r w:rsidRPr="0069523C">
        <w:t>Die Anwendung „Audio“ ist sehr umfangreich und spielt ein breites Angebot an Dateiformaten ab.</w:t>
      </w:r>
    </w:p>
    <w:p w:rsidR="00155B3E" w:rsidRPr="0069523C" w:rsidRDefault="00526A6A" w:rsidP="0069523C">
      <w:pPr>
        <w:pStyle w:val="Textkrper"/>
      </w:pPr>
      <w:r w:rsidRPr="0069523C">
        <w:t>In Audio können Sie Ihre Musiksammlung anhören oder sich eine Textdatei vorlesen lassen. Audio kombiniert also einen Musikspieler mit einem Text-To-Speech-Spieler.</w:t>
      </w:r>
    </w:p>
    <w:p w:rsidR="00155B3E" w:rsidRPr="0069523C" w:rsidRDefault="00526A6A" w:rsidP="0069523C">
      <w:pPr>
        <w:pStyle w:val="Textkrper"/>
      </w:pPr>
      <w:r w:rsidRPr="0069523C">
        <w:t>Darüber hinaus ist Audio ein vollwertiges Aufnahmegerät. Sie können eigene Sprachnachrichten mit dem integrierten Mikrofon erstellen, oder qualitativ hochwertige Aufzeichnungen von Konzerten, Meetings und so weiter über ein externes Mikrofon aufnehmen.</w:t>
      </w:r>
    </w:p>
    <w:p w:rsidR="00526A6A" w:rsidRPr="00526A6A" w:rsidRDefault="00526A6A" w:rsidP="0069523C">
      <w:pPr>
        <w:pStyle w:val="Textkrper"/>
      </w:pPr>
      <w:r w:rsidRPr="0069523C">
        <w:lastRenderedPageBreak/>
        <w:t>Alle Dateien, egal ob Musik, Text oder Sprachnotiz, können in einer frei wählbaren Ordnerstruktur abgelegt werden, wie bei einem Computer. Diese Ordnerstruktur kann über eine USB-Verbindung am Computer erstellt und angepasst werden.</w:t>
      </w:r>
    </w:p>
    <w:p w:rsidR="00526A6A" w:rsidRPr="00526A6A" w:rsidRDefault="00526A6A" w:rsidP="00526A6A">
      <w:pPr>
        <w:pStyle w:val="berschrift3num"/>
      </w:pPr>
      <w:bookmarkStart w:id="136" w:name="_Toc217621"/>
      <w:bookmarkStart w:id="137" w:name="_Toc171339733"/>
      <w:r>
        <w:t>Allgemeine Funktionen von Audio</w:t>
      </w:r>
      <w:bookmarkEnd w:id="137"/>
      <w:r>
        <w:t xml:space="preserve"> </w:t>
      </w:r>
      <w:bookmarkEnd w:id="136"/>
    </w:p>
    <w:p w:rsidR="00526A6A" w:rsidRPr="00526A6A" w:rsidRDefault="00526A6A" w:rsidP="0069523C">
      <w:pPr>
        <w:pStyle w:val="Textkrper"/>
      </w:pPr>
      <w:r>
        <w:t xml:space="preserve">Die folgenden allgemeinen Funktionen stehen in „Audio“ immer zur Verfügung. Um diese zu nutzen, wechseln Sie bitte mit dem „Selektor“ in die Anwendung „Audio“. </w:t>
      </w:r>
    </w:p>
    <w:p w:rsidR="00526A6A" w:rsidRPr="00526A6A" w:rsidRDefault="00526A6A" w:rsidP="00526A6A">
      <w:pPr>
        <w:pStyle w:val="berschrift4num"/>
      </w:pPr>
      <w:bookmarkStart w:id="138" w:name="_Toc171339734"/>
      <w:r>
        <w:t>Ordnernavigation in Audio</w:t>
      </w:r>
      <w:bookmarkEnd w:id="138"/>
      <w:r>
        <w:t xml:space="preserve"> </w:t>
      </w:r>
    </w:p>
    <w:p w:rsidR="00155B3E" w:rsidRDefault="00526A6A" w:rsidP="0069523C">
      <w:pPr>
        <w:pStyle w:val="Textkrper"/>
      </w:pPr>
      <w:r>
        <w:t>In der Anwendung „Audio“ erlaubt Ihnen Milestone eine freie Navigation durch die auf dem Computer angelegte Ordnerstruktur im internen Speicher oder auf der SD</w:t>
      </w:r>
      <w:r w:rsidR="00155B3E">
        <w:t>-</w:t>
      </w:r>
      <w:r>
        <w:t>Speicherkarte.</w:t>
      </w:r>
    </w:p>
    <w:p w:rsidR="00155B3E" w:rsidRDefault="00526A6A" w:rsidP="0069523C">
      <w:pPr>
        <w:pStyle w:val="Textkrper"/>
      </w:pPr>
      <w:r>
        <w:t>Für die Steuerung verwenden Sie die vier Tasten, welche um „Play“ herum angeordnet sind, als Navigationskreuz.</w:t>
      </w:r>
    </w:p>
    <w:p w:rsidR="00155B3E" w:rsidRDefault="00526A6A" w:rsidP="00155B3E">
      <w:pPr>
        <w:pStyle w:val="Aufzhlungszeichen"/>
      </w:pPr>
      <w:r>
        <w:t>Mit „Rec“ gehen Sie nach oben in eine höhere Ebene.</w:t>
      </w:r>
    </w:p>
    <w:p w:rsidR="00155B3E" w:rsidRDefault="00526A6A" w:rsidP="00155B3E">
      <w:pPr>
        <w:pStyle w:val="Aufzhlungszeichen"/>
      </w:pPr>
      <w:r>
        <w:t>Mit „Modus“ erreichen Sie die nächst tiefere Ebene.</w:t>
      </w:r>
    </w:p>
    <w:p w:rsidR="00526A6A" w:rsidRPr="00526A6A" w:rsidRDefault="00526A6A" w:rsidP="0065518E">
      <w:pPr>
        <w:pStyle w:val="Textkrper"/>
      </w:pPr>
      <w:r>
        <w:t xml:space="preserve">In der vertikalen Achse können Sie also mit „Rec“ und </w:t>
      </w:r>
    </w:p>
    <w:p w:rsidR="00155B3E" w:rsidRDefault="00526A6A" w:rsidP="0065518E">
      <w:pPr>
        <w:pStyle w:val="Textkrper"/>
      </w:pPr>
      <w:r>
        <w:t>„Modus“ navigieren.</w:t>
      </w:r>
    </w:p>
    <w:p w:rsidR="00526A6A" w:rsidRPr="00526A6A" w:rsidRDefault="00526A6A" w:rsidP="0065518E">
      <w:pPr>
        <w:pStyle w:val="Textkrper"/>
      </w:pPr>
      <w:r>
        <w:t xml:space="preserve">Die horizontale Bewegung innerhalb einer Ebene erfolgt durch die beiden Pfeiltasten.  </w:t>
      </w:r>
    </w:p>
    <w:p w:rsidR="00C145BD" w:rsidRDefault="00526A6A" w:rsidP="0065518E">
      <w:pPr>
        <w:pStyle w:val="Textkrper"/>
      </w:pPr>
      <w:r w:rsidRPr="00526A6A">
        <w:t>Beispiel: Nehmen wir an, Sie haben eine SD-Speicherkarte in Ihrem Milestone mit  den zwei Ordnern „Musik“ und „Text“.</w:t>
      </w:r>
    </w:p>
    <w:p w:rsidR="00526A6A" w:rsidRPr="00526A6A" w:rsidRDefault="00526A6A" w:rsidP="0065518E">
      <w:pPr>
        <w:pStyle w:val="Textkrper"/>
      </w:pPr>
      <w:r w:rsidRPr="00526A6A">
        <w:t xml:space="preserve">Im Ordner „Musik“ haben Sie die Unterordner „Rock“, „Pop“ und </w:t>
      </w:r>
    </w:p>
    <w:p w:rsidR="00C145BD" w:rsidRDefault="00526A6A" w:rsidP="0065518E">
      <w:pPr>
        <w:pStyle w:val="Textkrper"/>
      </w:pPr>
      <w:r>
        <w:t>„Klassik“ kreiert.</w:t>
      </w:r>
    </w:p>
    <w:p w:rsidR="00526A6A" w:rsidRPr="00526A6A" w:rsidRDefault="00526A6A" w:rsidP="0065518E">
      <w:pPr>
        <w:pStyle w:val="Textkrper"/>
      </w:pPr>
      <w:r>
        <w:t>Im Ordner „Text“ sind die zwei Unterordner, „Zeitung“ und „Liebesgeschichten“.</w:t>
      </w:r>
    </w:p>
    <w:p w:rsidR="00C145BD" w:rsidRDefault="00526A6A" w:rsidP="00C145BD">
      <w:pPr>
        <w:pStyle w:val="Listennummer"/>
        <w:numPr>
          <w:ilvl w:val="0"/>
          <w:numId w:val="15"/>
        </w:numPr>
      </w:pPr>
      <w:r>
        <w:t>Sie drücken nun „Rec“ mehrmals, bis Sie einen kurzen Piepton hören, gefolgt von der Ansage „Interner Speicher“ oder „Externer Speicher“.</w:t>
      </w:r>
      <w:r w:rsidR="00C145BD">
        <w:br/>
      </w:r>
      <w:r>
        <w:t>„Interner Speicher“ steht für den 12 Gigabyte grossen Speicher von Milestone und „Externer Speicher“ steht für die SD-Speicherkarte, welche in den Milestone eingeschoben ist.</w:t>
      </w:r>
      <w:r w:rsidR="00C145BD">
        <w:br/>
      </w:r>
      <w:r>
        <w:t>Mit „Rec“ können Sie vom einen zum anderen Speicher wechseln und befinden sich anschliessend direkt in dessen Hauptverzeichnis.</w:t>
      </w:r>
      <w:r w:rsidR="00C145BD">
        <w:br/>
      </w:r>
      <w:r>
        <w:t>Um Inhalte von Ihrer SD-Speicherkarte zu verwenden, drücken Sie die „Rec“ Taste, bis Sie die Ansage „Externer</w:t>
      </w:r>
      <w:r w:rsidR="00C145BD">
        <w:t xml:space="preserve"> </w:t>
      </w:r>
      <w:r>
        <w:t>Speicher“ hören. Sie befinden sich nun im Hauptverzeichnis des externen Speichers, also der SD-Karte.</w:t>
      </w:r>
    </w:p>
    <w:p w:rsidR="00C145BD" w:rsidRDefault="00526A6A" w:rsidP="00C145BD">
      <w:pPr>
        <w:pStyle w:val="Listennummer"/>
      </w:pPr>
      <w:r>
        <w:t>Mit den Pfeiltasten können Sie nun zwischen den vorhandenen Ordnern „Musik“ und „Text“ wechseln.</w:t>
      </w:r>
    </w:p>
    <w:p w:rsidR="00C145BD" w:rsidRDefault="00526A6A" w:rsidP="00C145BD">
      <w:pPr>
        <w:pStyle w:val="Listennummer"/>
      </w:pPr>
      <w:r>
        <w:t>Wählen Sie nun den Ordner „Text“ und drücken Sie anschliessend auf die Taste „Modus“, um zum Inhalt des „Text“ Ordners zu gelangen. Das Eintauchen in eine tiefere Ebene wird mit der Tonfolge „hoch-tief“ bestätigt.</w:t>
      </w:r>
      <w:r w:rsidR="00C145BD">
        <w:br/>
      </w:r>
      <w:r>
        <w:lastRenderedPageBreak/>
        <w:t>Milestone liest die Ordnernamen in alphabetischer Reihenfolge, in unserem Fall also zuerst den gesuchten Ordner „Liebesgeschichten“.</w:t>
      </w:r>
    </w:p>
    <w:p w:rsidR="00526A6A" w:rsidRPr="00526A6A" w:rsidRDefault="00526A6A" w:rsidP="00C145BD">
      <w:pPr>
        <w:pStyle w:val="Listennummer"/>
      </w:pPr>
      <w:r>
        <w:t>Wenn Sie nun nochmals „Modus“ drücken, befinden Sie sich im Ordner „Liebesgeschichten“ und können das gewünschte Textdokument mit den Pfeiltasten auswählen.</w:t>
      </w:r>
    </w:p>
    <w:p w:rsidR="00C145BD" w:rsidRDefault="00526A6A" w:rsidP="0065518E">
      <w:pPr>
        <w:pStyle w:val="Textkrper"/>
      </w:pPr>
      <w:r w:rsidRPr="00526A6A">
        <w:t>Tipp: Wenn ein Ordner viele Dateien oder Unterordner beinhaltet, haben Sie di</w:t>
      </w:r>
      <w:r w:rsidR="00C145BD">
        <w:t xml:space="preserve">e </w:t>
      </w:r>
      <w:r w:rsidRPr="00526A6A">
        <w:t>Möglichkeit direkt zur letzten oder zur ersten Position zu springen.</w:t>
      </w:r>
    </w:p>
    <w:p w:rsidR="00C145BD" w:rsidRDefault="00526A6A" w:rsidP="00C145BD">
      <w:pPr>
        <w:pStyle w:val="Aufzhlungszeichen"/>
      </w:pPr>
      <w:r w:rsidRPr="00526A6A">
        <w:t>Halten Sie dafür die „Rechte Pfeiltaste“ gedrückt und drücken Sie zusätzlich die „Play“ Taste. So erreichen Sie die letzte Position in diesem Ordner.</w:t>
      </w:r>
    </w:p>
    <w:p w:rsidR="00526A6A" w:rsidRPr="00526A6A" w:rsidRDefault="00526A6A" w:rsidP="00C145BD">
      <w:pPr>
        <w:pStyle w:val="Aufzhlungszeichen"/>
      </w:pPr>
      <w:r w:rsidRPr="00526A6A">
        <w:t>Mit der „Linken Pfeiltaste“ und „Play“ erreichen Sie die erste Position im Ordner.</w:t>
      </w:r>
    </w:p>
    <w:p w:rsidR="00526A6A" w:rsidRPr="00526A6A" w:rsidRDefault="00526A6A" w:rsidP="00C145BD">
      <w:pPr>
        <w:pStyle w:val="berschrift4num"/>
      </w:pPr>
      <w:bookmarkStart w:id="139" w:name="_Toc171339735"/>
      <w:r>
        <w:t>Löschen von Dateien und Ordnern mit Milestone</w:t>
      </w:r>
      <w:bookmarkEnd w:id="139"/>
      <w:r>
        <w:t xml:space="preserve"> </w:t>
      </w:r>
    </w:p>
    <w:p w:rsidR="00C145BD" w:rsidRDefault="00526A6A" w:rsidP="0065518E">
      <w:pPr>
        <w:pStyle w:val="Textkrper"/>
      </w:pPr>
      <w:r>
        <w:t>Milestone ermöglicht Ihnen das direkte Löschen von Dateien und Ordnern ohne Verbindung zu einem Computer. Die folgenden Möglichkeiten stehen Ihnen dafür zur Verfügung:</w:t>
      </w:r>
    </w:p>
    <w:p w:rsidR="00C145BD" w:rsidRDefault="00526A6A" w:rsidP="0065518E">
      <w:pPr>
        <w:pStyle w:val="Textkrper"/>
      </w:pPr>
      <w:r w:rsidRPr="00526A6A">
        <w:t>Löschen einer Datei:</w:t>
      </w:r>
    </w:p>
    <w:p w:rsidR="00C145BD" w:rsidRDefault="00526A6A" w:rsidP="00C145BD">
      <w:pPr>
        <w:pStyle w:val="Listennummer"/>
        <w:numPr>
          <w:ilvl w:val="0"/>
          <w:numId w:val="16"/>
        </w:numPr>
      </w:pPr>
      <w:r>
        <w:t>Spielen Sie die Datei ab, die Sie löschen möchten.</w:t>
      </w:r>
    </w:p>
    <w:p w:rsidR="00C145BD" w:rsidRDefault="00526A6A" w:rsidP="00C145BD">
      <w:pPr>
        <w:pStyle w:val="Listennummer"/>
      </w:pPr>
      <w:r>
        <w:t>Halten Sie während des Abspielens die „Modus“ Taste gedrückt und drücken Sie dann zusätzlich die „Play“ Taste.</w:t>
      </w:r>
    </w:p>
    <w:p w:rsidR="00C145BD" w:rsidRDefault="00526A6A" w:rsidP="00C145BD">
      <w:pPr>
        <w:pStyle w:val="Listennummer"/>
      </w:pPr>
      <w:r>
        <w:t>Sobald Sie die beiden Tasten loslassen, wird die Datei gelöscht.</w:t>
      </w:r>
    </w:p>
    <w:p w:rsidR="00C145BD" w:rsidRDefault="00526A6A" w:rsidP="0065518E">
      <w:pPr>
        <w:pStyle w:val="Textkrper"/>
      </w:pPr>
      <w:r>
        <w:t xml:space="preserve">Gelöscht werden kann nur während der Wiedergabe oder bis 10 Sekunden danach. </w:t>
      </w:r>
    </w:p>
    <w:p w:rsidR="001272AE" w:rsidRDefault="00526A6A" w:rsidP="0065518E">
      <w:pPr>
        <w:pStyle w:val="Textkrper"/>
      </w:pPr>
      <w:r w:rsidRPr="00526A6A">
        <w:t>Löschen aller Dateien in eine bestimmte Richtung:</w:t>
      </w:r>
    </w:p>
    <w:p w:rsidR="001272AE" w:rsidRDefault="00526A6A" w:rsidP="0065518E">
      <w:pPr>
        <w:pStyle w:val="Textkrper"/>
      </w:pPr>
      <w:r>
        <w:t>Um alle Dateien in einer Richtung zu löschen, drücken Sie gleichzeitig die drei Tasten „Modus“, „Play“ und eine der beiden Pfeiltasten. Diese Kombination muss für mindestens zwei Sekunden gehalten werden. Der Löschvorgang erfasst anschliessend alle Dateien in der von der Pfeiltaste angegebenen Richtung, einschliesslich der Datei, in welcher Sie sich gerade befinden.</w:t>
      </w:r>
    </w:p>
    <w:p w:rsidR="001272AE" w:rsidRDefault="00526A6A" w:rsidP="0065518E">
      <w:pPr>
        <w:pStyle w:val="Textkrper"/>
      </w:pPr>
      <w:r>
        <w:t>Ein langer Piepton ertönt zu Beginn des Löschvorgangs und ein Löschton folgt, sobald die betreffenden Dateien entfernt wurden.</w:t>
      </w:r>
    </w:p>
    <w:p w:rsidR="001272AE" w:rsidRDefault="00526A6A" w:rsidP="0065518E">
      <w:pPr>
        <w:pStyle w:val="Textkrper"/>
      </w:pPr>
      <w:r w:rsidRPr="00526A6A">
        <w:t>Achtung: Diese Funktion ist nur im Pausenmodus möglich.</w:t>
      </w:r>
    </w:p>
    <w:p w:rsidR="001272AE" w:rsidRDefault="00526A6A" w:rsidP="0065518E">
      <w:pPr>
        <w:pStyle w:val="Textkrper"/>
      </w:pPr>
      <w:r w:rsidRPr="00526A6A">
        <w:t>Löschen eines Ordners:</w:t>
      </w:r>
    </w:p>
    <w:p w:rsidR="001272AE" w:rsidRDefault="00526A6A" w:rsidP="001272AE">
      <w:pPr>
        <w:pStyle w:val="Listennummer"/>
        <w:numPr>
          <w:ilvl w:val="0"/>
          <w:numId w:val="17"/>
        </w:numPr>
      </w:pPr>
      <w:r>
        <w:t>Wählen Sie den Ordner an, den Sie löschen möchten.</w:t>
      </w:r>
    </w:p>
    <w:p w:rsidR="001272AE" w:rsidRDefault="00526A6A" w:rsidP="001272AE">
      <w:pPr>
        <w:pStyle w:val="Listennummer"/>
        <w:numPr>
          <w:ilvl w:val="0"/>
          <w:numId w:val="17"/>
        </w:numPr>
      </w:pPr>
      <w:r>
        <w:t xml:space="preserve">Halten Sie die „Modus“ Taste gedrückt und tippen Sie zusätzlich auf die „Play“ Taste. </w:t>
      </w:r>
    </w:p>
    <w:p w:rsidR="001272AE" w:rsidRDefault="00526A6A" w:rsidP="001272AE">
      <w:pPr>
        <w:pStyle w:val="Listennummer"/>
        <w:numPr>
          <w:ilvl w:val="0"/>
          <w:numId w:val="17"/>
        </w:numPr>
      </w:pPr>
      <w:r>
        <w:t>Tippen Sie nach 3 Sekunden nochmals auf „Play“.</w:t>
      </w:r>
    </w:p>
    <w:p w:rsidR="001272AE" w:rsidRDefault="00526A6A" w:rsidP="001272AE">
      <w:pPr>
        <w:pStyle w:val="Listennummer"/>
        <w:numPr>
          <w:ilvl w:val="0"/>
          <w:numId w:val="17"/>
        </w:numPr>
      </w:pPr>
      <w:r>
        <w:t>Anschliessend lassen Sie „Modus“ wieder los.</w:t>
      </w:r>
    </w:p>
    <w:p w:rsidR="005A327E" w:rsidRDefault="00526A6A" w:rsidP="00876CE6">
      <w:pPr>
        <w:pStyle w:val="Textkrper"/>
      </w:pPr>
      <w:r>
        <w:t>Der Löschprozess bei Ordnern mit umfangreichem Inhalt kann einige Sekunden dauern. Dieser Vorgang wird durch ein tickendes Geräusch signalisiert.</w:t>
      </w:r>
    </w:p>
    <w:p w:rsidR="005A327E" w:rsidRDefault="005A327E">
      <w:pPr>
        <w:widowControl/>
        <w:suppressAutoHyphens w:val="0"/>
      </w:pPr>
      <w:r>
        <w:br w:type="page"/>
      </w:r>
    </w:p>
    <w:p w:rsidR="00526A6A" w:rsidRPr="00526A6A" w:rsidRDefault="00526A6A" w:rsidP="00A552DE">
      <w:pPr>
        <w:pStyle w:val="berschrift4num"/>
      </w:pPr>
      <w:bookmarkStart w:id="140" w:name="_Toc171339736"/>
      <w:r>
        <w:lastRenderedPageBreak/>
        <w:t>Schnellzugriff auf einen Ordner einrichten</w:t>
      </w:r>
      <w:bookmarkEnd w:id="140"/>
      <w:r>
        <w:t xml:space="preserve"> </w:t>
      </w:r>
    </w:p>
    <w:p w:rsidR="00A552DE" w:rsidRDefault="00526A6A" w:rsidP="00876CE6">
      <w:pPr>
        <w:pStyle w:val="Textkrper"/>
      </w:pPr>
      <w:r>
        <w:t>Milestone ermöglicht Ihnen den Schnellzugriff auf oft genutzte Ordner.</w:t>
      </w:r>
    </w:p>
    <w:p w:rsidR="00A552DE" w:rsidRDefault="00526A6A" w:rsidP="00876CE6">
      <w:pPr>
        <w:pStyle w:val="Textkrper"/>
      </w:pPr>
      <w:r>
        <w:t>Sie können bis zu fünf beliebige Ordner direkt mit einer Tastenkombination anwählen, statt zuerst mühsam durch die ganze Ordnerstruktur zu navigieren</w:t>
      </w:r>
      <w:r w:rsidR="00A552DE">
        <w:t>.</w:t>
      </w:r>
    </w:p>
    <w:p w:rsidR="00CE567A" w:rsidRDefault="00526A6A" w:rsidP="00CE567A">
      <w:pPr>
        <w:pStyle w:val="Listennummer"/>
        <w:numPr>
          <w:ilvl w:val="0"/>
          <w:numId w:val="18"/>
        </w:numPr>
      </w:pPr>
      <w:r>
        <w:t>Die Verknüpfung von Ordnern mit einer bestimmten Tastenkombination erfolgt, indem Sie zum gewünschten Ordner navigieren und ihn dann mit der „Modus“ Taste anwählen.</w:t>
      </w:r>
    </w:p>
    <w:p w:rsidR="00CE567A" w:rsidRDefault="00526A6A" w:rsidP="00CE567A">
      <w:pPr>
        <w:pStyle w:val="Listennummer"/>
      </w:pPr>
      <w:r>
        <w:t xml:space="preserve">Halten Sie nun den „Selektor“ Knopf und drücken Sie zusätzlich eine der 5 Fronttasten. </w:t>
      </w:r>
    </w:p>
    <w:p w:rsidR="00CE567A" w:rsidRDefault="00526A6A" w:rsidP="00CE567A">
      <w:pPr>
        <w:pStyle w:val="Listennummer"/>
      </w:pPr>
      <w:r>
        <w:t>Wenn Sie die beiden Tasten mindestens 3 Sekunden lang gedrückt halten, nennt Ihnen das Gerät den ausgewählten Speicherort und bestätigt damit, dass die vorhin gedrückte Tastenkombination einem der fünf Speicherplätze zugewiesen wurde.</w:t>
      </w:r>
    </w:p>
    <w:p w:rsidR="00CE567A" w:rsidRDefault="00526A6A" w:rsidP="00876CE6">
      <w:pPr>
        <w:pStyle w:val="Textkrper"/>
      </w:pPr>
      <w:r>
        <w:t>Insgesamt können Sie fünf Ordner mit einer Tastenkombination belegen und so direkt anwählen.</w:t>
      </w:r>
    </w:p>
    <w:p w:rsidR="00CE567A" w:rsidRDefault="00526A6A" w:rsidP="00876CE6">
      <w:pPr>
        <w:pStyle w:val="Textkrper"/>
      </w:pPr>
      <w:r>
        <w:t>Um den mit einem Direktzugriff belegten Ordner später auszuwählen, drücken Sie „Selektor“ und tippen Sie zusätzlich kurz auf die entsprechend zugeordnete Fronttaste.</w:t>
      </w:r>
      <w:r w:rsidR="00A552DE">
        <w:t xml:space="preserve"> </w:t>
      </w:r>
    </w:p>
    <w:p w:rsidR="00526A6A" w:rsidRPr="00526A6A" w:rsidRDefault="00526A6A" w:rsidP="00876CE6">
      <w:pPr>
        <w:pStyle w:val="Textkrper"/>
      </w:pPr>
      <w:r w:rsidRPr="00526A6A">
        <w:t>Hinweis: Die fünf verfügbaren Schnellzugriffe können bei Auslieferung des Gerätes bereits bestimmten Ordnern zugewiesen sein. Diese Belegung können Sie jederzeit ändern.</w:t>
      </w:r>
    </w:p>
    <w:p w:rsidR="00526A6A" w:rsidRPr="00526A6A" w:rsidRDefault="00526A6A" w:rsidP="00223379">
      <w:pPr>
        <w:pStyle w:val="berschrift4num"/>
      </w:pPr>
      <w:bookmarkStart w:id="141" w:name="_Toc171339737"/>
      <w:r>
        <w:t>Benennen von Ordnern per Sprachaufnahme</w:t>
      </w:r>
      <w:bookmarkEnd w:id="141"/>
      <w:r>
        <w:t xml:space="preserve"> </w:t>
      </w:r>
    </w:p>
    <w:p w:rsidR="001A6F4F" w:rsidRDefault="00526A6A" w:rsidP="00876CE6">
      <w:pPr>
        <w:pStyle w:val="Textkrper"/>
      </w:pPr>
      <w:r>
        <w:t xml:space="preserve">Sie können Ordnernamen direkt per Sprachaufnahme mit Ihrer eigenen Stimme benennen oder die Bezeichnung auf dem Computer vergeben und per Text-To-Speech vorlesen lassen. </w:t>
      </w:r>
    </w:p>
    <w:p w:rsidR="001A6F4F" w:rsidRDefault="00526A6A" w:rsidP="001A6F4F">
      <w:pPr>
        <w:pStyle w:val="Listennummer"/>
        <w:numPr>
          <w:ilvl w:val="0"/>
          <w:numId w:val="19"/>
        </w:numPr>
      </w:pPr>
      <w:r>
        <w:t>Um einen Ordnernamen per Sprachaufzeichnung zu vergeben, wählen Sie zuerst den entsprechenden Ordner mit der „Modus“ Taste aus.</w:t>
      </w:r>
    </w:p>
    <w:p w:rsidR="001A6F4F" w:rsidRDefault="00526A6A" w:rsidP="001A6F4F">
      <w:pPr>
        <w:pStyle w:val="Listennummer"/>
      </w:pPr>
      <w:r>
        <w:t>Halten Sie nun die „Rec“ Taste gedrückt.</w:t>
      </w:r>
    </w:p>
    <w:p w:rsidR="001A6F4F" w:rsidRDefault="00526A6A" w:rsidP="001A6F4F">
      <w:pPr>
        <w:pStyle w:val="Listennummer"/>
      </w:pPr>
      <w:r>
        <w:t>Sobald Sie ein klickendes Geräusch vernehmen, halten Sie zusätzlich zur „Rec“ Taste auch die „Modus“ Taste gedrückt, bis die Ansage „Ordner“ ertönt.</w:t>
      </w:r>
    </w:p>
    <w:p w:rsidR="001A6F4F" w:rsidRDefault="00526A6A" w:rsidP="001A6F4F">
      <w:pPr>
        <w:pStyle w:val="Listennummer"/>
      </w:pPr>
      <w:r>
        <w:t>Anschliessend können Sie die gewünschte Ordnerbezeichnung ins Mikrofon sprechen und die beiden Tasten danach wieder loslassen.</w:t>
      </w:r>
    </w:p>
    <w:p w:rsidR="001A6F4F" w:rsidRDefault="00526A6A" w:rsidP="001A6F4F">
      <w:pPr>
        <w:pStyle w:val="Listennummer"/>
      </w:pPr>
      <w:r>
        <w:t>Das Beenden der Aufnahme wird mit der Tonfolge „hoch-tief“ signalisiert.</w:t>
      </w:r>
    </w:p>
    <w:p w:rsidR="001A6F4F" w:rsidRDefault="00526A6A" w:rsidP="00876CE6">
      <w:pPr>
        <w:pStyle w:val="Textkrper"/>
      </w:pPr>
      <w:r>
        <w:t>Wenn Sie das nächste Mal zum benannten Ordner navigieren, ertönt Ihre Sprachaufzeichnung als Ordnername.</w:t>
      </w:r>
    </w:p>
    <w:p w:rsidR="001A6F4F" w:rsidRDefault="00526A6A" w:rsidP="00876CE6">
      <w:pPr>
        <w:pStyle w:val="Textkrper"/>
      </w:pPr>
      <w:r>
        <w:t>Sie können die Ordner so oft Sie wollen per Sprachaufnahme benennen.</w:t>
      </w:r>
    </w:p>
    <w:p w:rsidR="001A6F4F" w:rsidRDefault="00526A6A" w:rsidP="00876CE6">
      <w:pPr>
        <w:pStyle w:val="Textkrper"/>
      </w:pPr>
      <w:r>
        <w:t>Um einen aufgezeichneten Ordnernamen zu entfernen, löschen Sie die Datei „FOLDER.NAM“ im betreffenden Ordner mithilfe eines Computers.</w:t>
      </w:r>
    </w:p>
    <w:p w:rsidR="001A6F4F" w:rsidRDefault="00526A6A" w:rsidP="00876CE6">
      <w:pPr>
        <w:pStyle w:val="Textkrper"/>
      </w:pPr>
      <w:r>
        <w:t xml:space="preserve">Sie können aufgezeichnete Ordnernamen aber auch direkt auf Ihrem Milestone löschen, wenn Sie den betreffenden Ordner zuvor aktivieren, indem Sie ihn wie soeben beschrieben mit „Rec“ und „Mode“ nochmals neu benennen. Danach sind Sie in der Lage, die aufgenommene Sprachbezeichnung mit der Tastenkombination „Mode“ und „Play“ zu löschen. Der Ordner trägt daraufhin wieder die am Computer vergebene Bezeichnung. </w:t>
      </w:r>
    </w:p>
    <w:p w:rsidR="001A6F4F" w:rsidRDefault="00526A6A" w:rsidP="00876CE6">
      <w:pPr>
        <w:pStyle w:val="Textkrper"/>
      </w:pPr>
      <w:r w:rsidRPr="00526A6A">
        <w:lastRenderedPageBreak/>
        <w:t>Tipp: Eine SD-Speicherkarte können Sie ebenfalls mit Ihrer Stimme benennen.</w:t>
      </w:r>
    </w:p>
    <w:p w:rsidR="001A6F4F" w:rsidRDefault="00526A6A" w:rsidP="001A6F4F">
      <w:pPr>
        <w:pStyle w:val="Listennummer"/>
        <w:numPr>
          <w:ilvl w:val="0"/>
          <w:numId w:val="20"/>
        </w:numPr>
      </w:pPr>
      <w:r w:rsidRPr="00526A6A">
        <w:t>Drücken Sie dafür mehrmals „Rec“ bis Sie in die oberste Ebene gelangen und auf „Externer Speicher“ wechseln.</w:t>
      </w:r>
    </w:p>
    <w:p w:rsidR="001A6F4F" w:rsidRDefault="00526A6A" w:rsidP="001A6F4F">
      <w:pPr>
        <w:pStyle w:val="Listennummer"/>
      </w:pPr>
      <w:r w:rsidRPr="00526A6A">
        <w:t>Führen Sie den gleichen Ablauf durch, wie zur Benennung eines Ordners. Danach wird Ihr aufgezeichneter Name angesagt, wenn die SD-Karte eingeschoben wird.</w:t>
      </w:r>
    </w:p>
    <w:p w:rsidR="00526A6A" w:rsidRPr="00526A6A" w:rsidRDefault="00526A6A" w:rsidP="00876CE6">
      <w:pPr>
        <w:pStyle w:val="Textkrper"/>
      </w:pPr>
      <w:r w:rsidRPr="00526A6A">
        <w:t>Hinweis: Wenn ein Ordnername sowohl auf dem Computer, als auch per Sprachbezeichnung vergeben wurde, wird nur die Sprachbezeichnung berücksichtigt.</w:t>
      </w:r>
    </w:p>
    <w:p w:rsidR="00526A6A" w:rsidRPr="00526A6A" w:rsidRDefault="00526A6A" w:rsidP="00262CED">
      <w:pPr>
        <w:pStyle w:val="berschrift4num"/>
      </w:pPr>
      <w:bookmarkStart w:id="142" w:name="_Toc171339738"/>
      <w:r>
        <w:t>Fast Jump</w:t>
      </w:r>
      <w:bookmarkEnd w:id="142"/>
      <w:r>
        <w:t xml:space="preserve"> </w:t>
      </w:r>
    </w:p>
    <w:p w:rsidR="00262CED" w:rsidRDefault="00526A6A" w:rsidP="00876CE6">
      <w:pPr>
        <w:pStyle w:val="Textkrper"/>
      </w:pPr>
      <w:r>
        <w:t>Fast Jump ist eine Navigationsfunktion, welche innerhalb der Anwendung „Audio“ bei jeder Datei anwendbar ist. Fast Jump ist besonders nützlich für umfangreiche Dateien, denn damit kann man rasch zu einem gewünschten Abschnitt springen.</w:t>
      </w:r>
    </w:p>
    <w:p w:rsidR="00262CED" w:rsidRDefault="00526A6A" w:rsidP="00876CE6">
      <w:pPr>
        <w:pStyle w:val="Textkrper"/>
      </w:pPr>
      <w:r>
        <w:t>Um Fast Jump zu starten, halten Sie während der Wiedergabe einer Datei den „Selektor“ Knopf gedrückt und tippen Sie zusätzlich auf „Play“. Mit dieser Tastenkombination sind Sie nun direkt zur Mitte der aktuellen Datei gesprungen.</w:t>
      </w:r>
    </w:p>
    <w:p w:rsidR="00262CED" w:rsidRDefault="00526A6A" w:rsidP="00876CE6">
      <w:pPr>
        <w:pStyle w:val="Textkrper"/>
      </w:pPr>
      <w:r>
        <w:t>Damit Fast Jump aktiv bleibt, muss die „Selektor“ Taste während des ganzen Ablaufs gedrückt bleiben, sonst wird Fast Jump frühzeitig beendet. Halten Sie also „Selektor“ weiterhin gedrückt, um die Position in der Datei weiter zu bestimmen.</w:t>
      </w:r>
    </w:p>
    <w:p w:rsidR="00262CED" w:rsidRDefault="00526A6A" w:rsidP="00876CE6">
      <w:pPr>
        <w:pStyle w:val="Textkrper"/>
      </w:pPr>
      <w:r>
        <w:t>Mit der „Linken Pfeiltaste“ gelangen Sie nun in die Mitte der ersten Hälfte. Das heisst, Sie erreichen das erste Viertel, oder 25 % der Datei. Nehmen wir hingegen mal an, dass Sie die „Rechte Pfeiltaste“ gedrückt haben und somit bei 75 % der Datei angekommen sind. Wenn Sie nun die „Linke Pfeiltaste“ drücken, erreichen Sie 62.5% der Datei, also die Mitte von 50% und 75%. Sie können mit dieser Einteilung weiterverfahren, bis Sie den gewünschten Einstiegspunkt erreichen.</w:t>
      </w:r>
    </w:p>
    <w:p w:rsidR="00526A6A" w:rsidRPr="00526A6A" w:rsidRDefault="00526A6A" w:rsidP="00876CE6">
      <w:pPr>
        <w:pStyle w:val="Textkrper"/>
      </w:pPr>
      <w:r>
        <w:t>Nach jedem Druck auf eine der Pfeiltasten startet die Wiedergabe automatisch, damit Sie eine Idee haben, an welcher Stelle Sie sich gerade befinden. Wenn Sie erneut auf „Play“ drücken, während der „Selektor“ Knopf weiterhin gehalten wird, gelangen Sie wieder zur Mitte der Datei.</w:t>
      </w:r>
    </w:p>
    <w:p w:rsidR="00526A6A" w:rsidRPr="00526A6A" w:rsidRDefault="00526A6A" w:rsidP="00526A6A">
      <w:bookmarkStart w:id="143" w:name="_Hlk167283476"/>
      <w:r w:rsidRPr="00526A6A">
        <w:rPr>
          <w:noProof/>
        </w:rPr>
        <w:drawing>
          <wp:inline distT="0" distB="0" distL="0" distR="0" wp14:anchorId="6F8FFB45" wp14:editId="01A77351">
            <wp:extent cx="5575935" cy="2303054"/>
            <wp:effectExtent l="0" t="0" r="0" b="0"/>
            <wp:docPr id="13422" name="Picture 13422" descr="Graphische Anleitung für die Funktion Fastjomp mit den Symbolen für die Tasten und einer Zeitleiste"/>
            <wp:cNvGraphicFramePr/>
            <a:graphic xmlns:a="http://schemas.openxmlformats.org/drawingml/2006/main">
              <a:graphicData uri="http://schemas.openxmlformats.org/drawingml/2006/picture">
                <pic:pic xmlns:pic="http://schemas.openxmlformats.org/drawingml/2006/picture">
                  <pic:nvPicPr>
                    <pic:cNvPr id="13422" name="Picture 13422"/>
                    <pic:cNvPicPr/>
                  </pic:nvPicPr>
                  <pic:blipFill>
                    <a:blip r:embed="rId16"/>
                    <a:stretch>
                      <a:fillRect/>
                    </a:stretch>
                  </pic:blipFill>
                  <pic:spPr>
                    <a:xfrm>
                      <a:off x="0" y="0"/>
                      <a:ext cx="5575935" cy="2303054"/>
                    </a:xfrm>
                    <a:prstGeom prst="rect">
                      <a:avLst/>
                    </a:prstGeom>
                  </pic:spPr>
                </pic:pic>
              </a:graphicData>
            </a:graphic>
          </wp:inline>
        </w:drawing>
      </w:r>
    </w:p>
    <w:bookmarkEnd w:id="143"/>
    <w:p w:rsidR="00526A6A" w:rsidRPr="00526A6A" w:rsidRDefault="00526A6A" w:rsidP="00876CE6">
      <w:pPr>
        <w:pStyle w:val="Textkrper"/>
      </w:pPr>
      <w:r w:rsidRPr="00526A6A">
        <w:t>Hinweis: Fast Jump funktioniert nur während der Wiedergabe einer Datei. Wenn keine Datei abgespielt wird, aktiviert die Tastenkombination „Selektor“ und „Play“ den Schnellzugriff auf einen bestimmten Ord</w:t>
      </w:r>
      <w:r w:rsidR="002C2D2A">
        <w:t>n</w:t>
      </w:r>
      <w:r w:rsidRPr="00526A6A">
        <w:t xml:space="preserve">er, wie zuvor in „Schnellzugriff auf einen Ordner  </w:t>
      </w:r>
      <w:r w:rsidRPr="00526A6A">
        <w:lastRenderedPageBreak/>
        <w:t>einrichten“ beschrieben.</w:t>
      </w:r>
    </w:p>
    <w:p w:rsidR="00526A6A" w:rsidRPr="00526A6A" w:rsidRDefault="00526A6A" w:rsidP="00173F57">
      <w:pPr>
        <w:pStyle w:val="berschrift4num"/>
      </w:pPr>
      <w:bookmarkStart w:id="144" w:name="_Toc171339739"/>
      <w:r>
        <w:t>Audio-Lesezeichen setzen und löschen</w:t>
      </w:r>
      <w:bookmarkEnd w:id="144"/>
      <w:r>
        <w:t xml:space="preserve">  </w:t>
      </w:r>
    </w:p>
    <w:p w:rsidR="00C66E3F" w:rsidRDefault="00526A6A" w:rsidP="00526A6A">
      <w:pPr>
        <w:pStyle w:val="Listennummer"/>
        <w:numPr>
          <w:ilvl w:val="0"/>
          <w:numId w:val="21"/>
        </w:numPr>
      </w:pPr>
      <w:r>
        <w:t>Um ein Audio-Lesezeichen zu setzen, drücken Sie während der Wiedergabe die „Rec“ Taste für 2 Sekunden. Ihr Milestone bestätigt den Vorgang mit der Durchsage „Audio-Lesezeichen gesetzt“ und nennt die entsprechende Nummer des Lesezeichens.</w:t>
      </w:r>
      <w:r w:rsidR="00395754">
        <w:br/>
      </w:r>
      <w:r>
        <w:t>Audio-Lesezeichen können in allen kompatiblen Dateien, wie Textdateien, Musikstücken und Radioaufnahmen eingesetzt werden.</w:t>
      </w:r>
    </w:p>
    <w:p w:rsidR="00A97CC1" w:rsidRDefault="00526A6A" w:rsidP="00526A6A">
      <w:pPr>
        <w:pStyle w:val="Listennummer"/>
        <w:numPr>
          <w:ilvl w:val="0"/>
          <w:numId w:val="21"/>
        </w:numPr>
      </w:pPr>
      <w:r>
        <w:t>Ihre gespeicherten Audio-Lesezeichen können Sie in den „Lokalen Einstellungen“ abrufen.</w:t>
      </w:r>
      <w:r w:rsidR="00C66E3F">
        <w:t xml:space="preserve"> </w:t>
      </w:r>
      <w:r>
        <w:t>Unter „Audio-Lesezeichen“ bewegen Sie sich mit den Pfeiltasten durch die gesetzten Lesezeichen. Jeder Audio-Lesezeichen Eintrag enthält eine Nummer, Dateiinformationen, sowie eine kurze Vorschau der Leseposition.</w:t>
      </w:r>
    </w:p>
    <w:p w:rsidR="00A97CC1" w:rsidRDefault="00526A6A" w:rsidP="00526A6A">
      <w:pPr>
        <w:pStyle w:val="Listennummer"/>
        <w:numPr>
          <w:ilvl w:val="0"/>
          <w:numId w:val="21"/>
        </w:numPr>
      </w:pPr>
      <w:r>
        <w:t>Wenn Sie das gewünschte Audio-Lesezeichen erreicht haben, drücken Sie „Play“ oder „Selektor“ um die „Lokalen Einstellungen“ zu verlassen.</w:t>
      </w:r>
    </w:p>
    <w:p w:rsidR="00A97CC1" w:rsidRDefault="00526A6A" w:rsidP="00526A6A">
      <w:pPr>
        <w:pStyle w:val="Listennummer"/>
        <w:numPr>
          <w:ilvl w:val="0"/>
          <w:numId w:val="21"/>
        </w:numPr>
      </w:pPr>
      <w:r>
        <w:t>Wenn Sie anschliessend „Play“ drücken, startet die Wiedergabe von der Position des zuletzt gewählten Audio-Lesezeichens.</w:t>
      </w:r>
    </w:p>
    <w:p w:rsidR="00A97CC1" w:rsidRDefault="00526A6A" w:rsidP="00876CE6">
      <w:pPr>
        <w:pStyle w:val="Textkrper"/>
      </w:pPr>
      <w:r>
        <w:t>Insgesamt können 12 Lesezeichen in der Anwendung „Audio“ gesetzt werden.</w:t>
      </w:r>
    </w:p>
    <w:p w:rsidR="00327655" w:rsidRDefault="00526A6A" w:rsidP="00876CE6">
      <w:pPr>
        <w:pStyle w:val="Textkrper"/>
      </w:pPr>
      <w:r>
        <w:t>Um ein gesetztes Audio-Lesezeichen in den „Lokalen Einstellungen“ zu löschen, halten Sie „Modus“ gedrückt und tippen Sie zusätzlich auf „Play“.</w:t>
      </w:r>
      <w:r w:rsidR="00395754">
        <w:br/>
      </w:r>
      <w:r>
        <w:t>Neue Audio-Lesezeichen werden auf der tiefsten freien Positionsnummer gespeichert. Wenn Sie Audio-Lesezeichen von 1 bis 7 erstellt haben und nun die Position 2 löschen, so wird das nächste Audio-Lesezeichen, das Sie erstellen, die Position 2 einnehmen.</w:t>
      </w:r>
    </w:p>
    <w:p w:rsidR="00526A6A" w:rsidRPr="00526A6A" w:rsidRDefault="00526A6A" w:rsidP="000E5E7E">
      <w:pPr>
        <w:pStyle w:val="berschrift3num"/>
      </w:pPr>
      <w:bookmarkStart w:id="145" w:name="_Toc217622"/>
      <w:bookmarkStart w:id="146" w:name="_Toc171339740"/>
      <w:r>
        <w:t>Musik abspielen</w:t>
      </w:r>
      <w:bookmarkEnd w:id="146"/>
      <w:r>
        <w:t xml:space="preserve"> </w:t>
      </w:r>
      <w:bookmarkEnd w:id="145"/>
    </w:p>
    <w:p w:rsidR="00526A6A" w:rsidRDefault="00526A6A" w:rsidP="00876CE6">
      <w:pPr>
        <w:pStyle w:val="Textkrper"/>
      </w:pPr>
      <w:r>
        <w:t>Audio beinhaltet einen qualitativ hochwertigen Musikspieler für folgende Formate:</w:t>
      </w:r>
    </w:p>
    <w:p w:rsidR="004078B9" w:rsidRPr="004078B9" w:rsidRDefault="004078B9" w:rsidP="004078B9">
      <w:pPr>
        <w:pStyle w:val="Aufzhlungszeichen"/>
      </w:pPr>
      <w:r w:rsidRPr="004078B9">
        <w:t>MP3</w:t>
      </w:r>
      <w:r>
        <w:t xml:space="preserve">: </w:t>
      </w:r>
      <w:r w:rsidRPr="004078B9">
        <w:t xml:space="preserve">Digitale, komprimierte Audiodatei. Weit verbreitet und platzsparend. </w:t>
      </w:r>
    </w:p>
    <w:p w:rsidR="004078B9" w:rsidRPr="004078B9" w:rsidRDefault="004078B9" w:rsidP="004078B9">
      <w:pPr>
        <w:pStyle w:val="Aufzhlungszeichen"/>
      </w:pPr>
      <w:r w:rsidRPr="004078B9">
        <w:t>AAC</w:t>
      </w:r>
      <w:r>
        <w:t xml:space="preserve">: </w:t>
      </w:r>
      <w:r w:rsidRPr="004078B9">
        <w:t xml:space="preserve">Digitale, komprimierte Audiodatei. </w:t>
      </w:r>
    </w:p>
    <w:p w:rsidR="004078B9" w:rsidRPr="004078B9" w:rsidRDefault="004078B9" w:rsidP="004078B9">
      <w:pPr>
        <w:pStyle w:val="Aufzhlungszeichen"/>
      </w:pPr>
      <w:r w:rsidRPr="004078B9">
        <w:t>WMA</w:t>
      </w:r>
      <w:r>
        <w:t xml:space="preserve">: </w:t>
      </w:r>
      <w:r w:rsidRPr="004078B9">
        <w:t xml:space="preserve">Windows Media Audio: Digitale, komprimierte Audiodatei, verwendet von Windows Media Player. </w:t>
      </w:r>
    </w:p>
    <w:p w:rsidR="004078B9" w:rsidRPr="004078B9" w:rsidRDefault="004078B9" w:rsidP="004078B9">
      <w:pPr>
        <w:pStyle w:val="Aufzhlungszeichen"/>
      </w:pPr>
      <w:r w:rsidRPr="004078B9">
        <w:t>WAV</w:t>
      </w:r>
      <w:r>
        <w:t xml:space="preserve">: </w:t>
      </w:r>
      <w:r w:rsidRPr="004078B9">
        <w:t xml:space="preserve">Digitale Audiodatei. Benötigt vergleichsweise viel Speicherplatz. </w:t>
      </w:r>
    </w:p>
    <w:p w:rsidR="004078B9" w:rsidRPr="004078B9" w:rsidRDefault="004078B9" w:rsidP="004078B9">
      <w:pPr>
        <w:pStyle w:val="Aufzhlungszeichen"/>
      </w:pPr>
      <w:r w:rsidRPr="004078B9">
        <w:t>MP4</w:t>
      </w:r>
      <w:r>
        <w:t xml:space="preserve">: </w:t>
      </w:r>
      <w:r w:rsidRPr="004078B9">
        <w:t xml:space="preserve">Standard Video und Audio Container: Die Audiospur wird von Milestone gespielt, wenn sie als innerhalb der MP4-Datei in AAC codiert vorliegen; dies ist normalerweise der Fall. Bitte beachten Sie, dass MP4-Dateien eine gewisse Initialisierungszeit benötigen. </w:t>
      </w:r>
    </w:p>
    <w:p w:rsidR="004078B9" w:rsidRPr="004078B9" w:rsidRDefault="004078B9" w:rsidP="004078B9">
      <w:pPr>
        <w:pStyle w:val="Aufzhlungszeichen"/>
      </w:pPr>
      <w:r w:rsidRPr="004078B9">
        <w:t>M4A</w:t>
      </w:r>
      <w:r>
        <w:t xml:space="preserve">: </w:t>
      </w:r>
      <w:r w:rsidRPr="004078B9">
        <w:t xml:space="preserve">Digitale, komprimierte Audiodatei, verwendet von iTunes. (Apple Lossless wird nicht unterstützt) </w:t>
      </w:r>
    </w:p>
    <w:p w:rsidR="004078B9" w:rsidRPr="004078B9" w:rsidRDefault="004078B9" w:rsidP="004078B9">
      <w:pPr>
        <w:pStyle w:val="Aufzhlungszeichen"/>
      </w:pPr>
      <w:r w:rsidRPr="004078B9">
        <w:t>M4V</w:t>
      </w:r>
      <w:r>
        <w:t xml:space="preserve">: </w:t>
      </w:r>
      <w:r w:rsidRPr="004078B9">
        <w:t xml:space="preserve">Digitales Videoformat von iTunes. Milestone spielt die Audiospur des Videos. </w:t>
      </w:r>
    </w:p>
    <w:p w:rsidR="004078B9" w:rsidRPr="00526A6A" w:rsidRDefault="004078B9" w:rsidP="004078B9">
      <w:pPr>
        <w:pStyle w:val="Aufzhlungszeichen"/>
      </w:pPr>
      <w:r w:rsidRPr="004078B9">
        <w:t>Bitte beachten Sie, dass M4V-Dateien eine gewisse Initialisierungszeit benötigen.</w:t>
      </w:r>
    </w:p>
    <w:p w:rsidR="00BA09C5" w:rsidRDefault="00526A6A" w:rsidP="00291371">
      <w:r>
        <w:t xml:space="preserve">Um Musik zu hören, aktivieren Sie bitte mit der „Selektor“ Taste die Anwendung „Audio“. Wie im Kapitel „Ordnernavigation in Audio“ beschrieben, können Sie hier Ihre Musikdateien auswählen und abspielen. </w:t>
      </w:r>
    </w:p>
    <w:p w:rsidR="00BA09C5" w:rsidRDefault="00526A6A" w:rsidP="00BA09C5">
      <w:pPr>
        <w:pStyle w:val="Aufzhlungszeichen"/>
      </w:pPr>
      <w:r>
        <w:lastRenderedPageBreak/>
        <w:t>Wenn Sie die gewünschte Datei gefunden haben, drücken Sie die „Play“ Taste. Dieselbe Taste ist zugleich mit der Pausenfunktion belegt, wenn sie während der Wiedergabe erneut betätigt wird.</w:t>
      </w:r>
    </w:p>
    <w:p w:rsidR="00BA09C5" w:rsidRDefault="00526A6A" w:rsidP="00BA09C5">
      <w:pPr>
        <w:pStyle w:val="Aufzhlungszeichen"/>
      </w:pPr>
      <w:r>
        <w:t>Mit den Pfeiltasten wechseln Sie von einer Datei zur nächsten. Halten Sie die Pfeiltaste gedrückt, können Sie vor- oder zurückspulen. Wird zum Beispiel die „Rechte Pfeiltaste“ gedrückt gehalten, beginnt das Vorspulen nach etwa einer Sekunde. Die Geschwindigkeit des Schnellvorlaufs erhöht sich, je länger die Taste gedrückt wird. Wenn Sie die „Linke Pfeiltaste“ gedrückt halten, wird dementsprechend zurückgespult. Sobald Sie die Pfeiltaste loslassen, erfolgt die Wiedergabe in der normalen Geschwindigkeit.</w:t>
      </w:r>
    </w:p>
    <w:p w:rsidR="00C83302" w:rsidRDefault="00526A6A" w:rsidP="00190DEF">
      <w:pPr>
        <w:pStyle w:val="Textkrper"/>
      </w:pPr>
      <w:r w:rsidRPr="00526A6A">
        <w:t xml:space="preserve">Hinweis: In den „Lokalen Einstellungen“ der Anwendung „Audio“ können Sie die </w:t>
      </w:r>
      <w:r>
        <w:t>Zufallswiedergabe aktivieren.</w:t>
      </w:r>
    </w:p>
    <w:p w:rsidR="00BA09C5" w:rsidRDefault="00526A6A" w:rsidP="00C83302">
      <w:pPr>
        <w:pStyle w:val="Listennummer"/>
        <w:numPr>
          <w:ilvl w:val="0"/>
          <w:numId w:val="41"/>
        </w:numPr>
      </w:pPr>
      <w:r>
        <w:t>Wählen Sie dafür zuerst mit „Modus“ den Ordner aus, der die Dateien enthält, welche Sie in zufälliger Reihenfolge abspielen möchten.</w:t>
      </w:r>
    </w:p>
    <w:p w:rsidR="00C83302" w:rsidRDefault="00526A6A" w:rsidP="00C83302">
      <w:pPr>
        <w:pStyle w:val="Listennummer"/>
      </w:pPr>
      <w:r>
        <w:t>Öffnen Sie anschliessend die „Lokalen Einstellungen“ und wählen Sie bei der Zufallswiedergabe „Ja“ aus. Milestone erzeugt danach die Datei „RANDOM.YES“ und aktiviert beim Drücken der „Play“ Taste innerhalb des betreffenden Ordners und dessen Unterordnern die Zufallswiedergabe.</w:t>
      </w:r>
    </w:p>
    <w:p w:rsidR="00526A6A" w:rsidRPr="00526A6A" w:rsidRDefault="00526A6A" w:rsidP="00C83302">
      <w:pPr>
        <w:pStyle w:val="Listennummer"/>
      </w:pPr>
      <w:r>
        <w:t>Wenn Sie mit der Taste „Rec“ eine Ebene nach oben gehen und danach erneut „Play“ drücken, werden die Dateien in der normalen Reihenfolge gespielt.</w:t>
      </w:r>
    </w:p>
    <w:p w:rsidR="00526A6A" w:rsidRPr="00526A6A" w:rsidRDefault="00526A6A" w:rsidP="007A509A">
      <w:pPr>
        <w:pStyle w:val="berschrift3num"/>
      </w:pPr>
      <w:bookmarkStart w:id="147" w:name="_Toc217623"/>
      <w:bookmarkStart w:id="148" w:name="_Toc171339741"/>
      <w:r>
        <w:t>Text abspielen</w:t>
      </w:r>
      <w:bookmarkEnd w:id="148"/>
      <w:r>
        <w:t xml:space="preserve">  </w:t>
      </w:r>
      <w:bookmarkEnd w:id="147"/>
    </w:p>
    <w:p w:rsidR="00526A6A" w:rsidRDefault="00526A6A" w:rsidP="00AD3BE9">
      <w:pPr>
        <w:pStyle w:val="Textkrper"/>
      </w:pPr>
      <w:r>
        <w:t xml:space="preserve">Audio beinhaltet einen Text-To-Speech-Spieler, der folgende Dateiformate vorlesen kann:  </w:t>
      </w:r>
    </w:p>
    <w:p w:rsidR="004078B9" w:rsidRPr="004078B9" w:rsidRDefault="004078B9" w:rsidP="004078B9">
      <w:pPr>
        <w:pStyle w:val="Aufzhlungszeichen"/>
      </w:pPr>
      <w:r w:rsidRPr="004078B9">
        <w:t>TXT</w:t>
      </w:r>
      <w:r>
        <w:t xml:space="preserve">: </w:t>
      </w:r>
      <w:r w:rsidRPr="004078B9">
        <w:t xml:space="preserve">Reine Textdatei, gespeichert in sprachspezifische Codepage: 1250, 1251, 1252, 1253, 1254 oder 1256). Unicode Versionen werden nicht unterstützt. </w:t>
      </w:r>
    </w:p>
    <w:p w:rsidR="004078B9" w:rsidRPr="00526A6A" w:rsidRDefault="004078B9" w:rsidP="004078B9">
      <w:pPr>
        <w:pStyle w:val="Aufzhlungszeichen"/>
      </w:pPr>
      <w:r w:rsidRPr="004078B9">
        <w:rPr>
          <w:lang w:val="en-GB"/>
        </w:rPr>
        <w:t xml:space="preserve">DOC: Standard Microsoft Office Word Dokument. </w:t>
      </w:r>
      <w:r w:rsidRPr="004078B9">
        <w:t>(DOCX wird nicht unterstützt)</w:t>
      </w:r>
    </w:p>
    <w:p w:rsidR="00622976" w:rsidRDefault="00526A6A" w:rsidP="00AD3BE9">
      <w:pPr>
        <w:pStyle w:val="Textkrper"/>
      </w:pPr>
      <w:r>
        <w:t>Milestone arbeitet mit der leistungsfähigen Text-To-Speech Software von Acapela. Damit steht Ihnen eine grosse Auswahl an verschiedenen Sprachen und authentischen, natürlich klingenden Stimmen zur Verfügung.</w:t>
      </w:r>
    </w:p>
    <w:p w:rsidR="00622976" w:rsidRDefault="00526A6A" w:rsidP="00AD3BE9">
      <w:pPr>
        <w:pStyle w:val="Textkrper"/>
      </w:pPr>
      <w:r>
        <w:t xml:space="preserve">Beachten Sie bitte, dass beim Abspielen einer Textdatei zuerst der Dateiname vorgelesen wird. Drücken Sie anschliessend „Play“, erfolgt die Wiedergabe des eigentlichen Textes. </w:t>
      </w:r>
    </w:p>
    <w:p w:rsidR="00622976" w:rsidRDefault="00526A6A" w:rsidP="00AD3BE9">
      <w:pPr>
        <w:pStyle w:val="Textkrper"/>
      </w:pPr>
      <w:r>
        <w:t>Wenn Sie eine Datei im DOC-Format zum ersten Mal öffnen, kann die Konvertierung einige Sekunden dauern. Bitte haben Sie beim Verwenden von Dateien dieses Typs etwas Geduld. Der Konvertierungsprozess wird durch ein tickendes Geräusch signalisiert.</w:t>
      </w:r>
    </w:p>
    <w:p w:rsidR="00622976" w:rsidRDefault="00526A6A" w:rsidP="00AD3BE9">
      <w:pPr>
        <w:pStyle w:val="Textkrper"/>
      </w:pPr>
      <w:r>
        <w:t>Der Umgang mit Textdateien ist ähnlich wie bei Musikdateien. Sie können die Textdateien mit den Pfeiltasten auswählen und drücken die „Play“ Taste, um zu pausieren.</w:t>
      </w:r>
    </w:p>
    <w:p w:rsidR="00622976" w:rsidRDefault="00526A6A" w:rsidP="00AD3BE9">
      <w:pPr>
        <w:pStyle w:val="Textkrper"/>
      </w:pPr>
      <w:r>
        <w:t>Wenn Sie die Pfeiltasten gedrückt halten, wird vor- oder zurückgespult. Während des Schnellvorlaufs hören Sie periodische Klicks. Mit jedem Klick sind Sie einen Schritt vorwärts oder rückwärts gesprungen. Wie gross ein solcher Schritt ist, hängt von der Einstellung ab, welche Sie während der Wiedergabe der Textdatei durch Drücken von „Rec“ oder „Modus“ auswählen können.</w:t>
      </w:r>
    </w:p>
    <w:p w:rsidR="00622976" w:rsidRDefault="00526A6A" w:rsidP="00AD3BE9">
      <w:pPr>
        <w:pStyle w:val="Textkrper"/>
      </w:pPr>
      <w:r>
        <w:t>Sie haben die Wahl zwischen</w:t>
      </w:r>
    </w:p>
    <w:p w:rsidR="00622976" w:rsidRDefault="00526A6A" w:rsidP="00622976">
      <w:pPr>
        <w:pStyle w:val="Aufzhlungszeichen"/>
      </w:pPr>
      <w:r>
        <w:lastRenderedPageBreak/>
        <w:t>„Screen“ (entspricht ungefähr 25 Zeilen),</w:t>
      </w:r>
    </w:p>
    <w:p w:rsidR="00622976" w:rsidRDefault="00526A6A" w:rsidP="00622976">
      <w:pPr>
        <w:pStyle w:val="Aufzhlungszeichen"/>
      </w:pPr>
      <w:r>
        <w:t>„Paragraph“ oder</w:t>
      </w:r>
    </w:p>
    <w:p w:rsidR="00622976" w:rsidRDefault="00526A6A" w:rsidP="00622976">
      <w:pPr>
        <w:pStyle w:val="Aufzhlungszeichen"/>
      </w:pPr>
      <w:r>
        <w:t>„Satz“.</w:t>
      </w:r>
    </w:p>
    <w:p w:rsidR="00622976" w:rsidRDefault="00526A6A" w:rsidP="00AD3BE9">
      <w:pPr>
        <w:pStyle w:val="Textkrper"/>
      </w:pPr>
      <w:r>
        <w:t>Neben der Standardsprache kann Milestone auch Textdateien in anderen Sprachen oder mit anderen Stimmen abspielen. Hierzu öffnen Sie die „Lokalen Einstellungen“ im Menü und wählen den Punkt „Sprachen“ aus. Beim Wechseln der Sprachen und Stimmen mit den Pfeiltasten, ändert Milestone gleichzeitig auch die Menüansagen (Prompts) in die ausgewählte Sprache.</w:t>
      </w:r>
    </w:p>
    <w:p w:rsidR="00622976" w:rsidRDefault="00526A6A" w:rsidP="00AD3BE9">
      <w:pPr>
        <w:pStyle w:val="Textkrper"/>
      </w:pPr>
      <w:r>
        <w:t>Falls Sie weitere Sprachen und Stimmen auf Ihrem Milestone hinzufügen möchten, besuchen Sie bitte den Support-Bereich auf unserer Webseite</w:t>
      </w:r>
    </w:p>
    <w:p w:rsidR="00622976" w:rsidRDefault="00A8583D" w:rsidP="00AD3BE9">
      <w:pPr>
        <w:pStyle w:val="Textkrper"/>
      </w:pPr>
      <w:hyperlink r:id="rId17" w:history="1">
        <w:r w:rsidR="00622976" w:rsidRPr="00A309F2">
          <w:rPr>
            <w:rStyle w:val="Hyperlink"/>
          </w:rPr>
          <w:t>www.bones.ch</w:t>
        </w:r>
      </w:hyperlink>
      <w:r w:rsidR="00526A6A">
        <w:t>.</w:t>
      </w:r>
    </w:p>
    <w:p w:rsidR="00526A6A" w:rsidRPr="00526A6A" w:rsidRDefault="00526A6A" w:rsidP="00AD3BE9">
      <w:pPr>
        <w:pStyle w:val="Textkrper"/>
      </w:pPr>
      <w:r w:rsidRPr="00526A6A">
        <w:t>Hinweis: Wenn Sie die Lesegeschwindigkeit in einer Textdatei verändern, wird dies von Ihrem Milestone gespeichert. Beim nächsten Abspielen eines Textes wird diese Geschwindigkeit automatisch übernommen. Neben der dafür vorgesehenen Tastenkombination kann die Lesegeschwindigkeit auch in den „Lokalen Einstellungen“ der Anwendung „Audio“ geändert werden.</w:t>
      </w:r>
    </w:p>
    <w:p w:rsidR="00526A6A" w:rsidRPr="00526A6A" w:rsidRDefault="00526A6A" w:rsidP="00622976">
      <w:pPr>
        <w:pStyle w:val="berschrift3num"/>
      </w:pPr>
      <w:bookmarkStart w:id="149" w:name="_Toc217624"/>
      <w:bookmarkStart w:id="150" w:name="_Toc171339742"/>
      <w:r>
        <w:t>Rekorder</w:t>
      </w:r>
      <w:bookmarkEnd w:id="150"/>
      <w:r>
        <w:t xml:space="preserve"> </w:t>
      </w:r>
      <w:bookmarkEnd w:id="149"/>
    </w:p>
    <w:p w:rsidR="00622976" w:rsidRDefault="00526A6A" w:rsidP="00AD3BE9">
      <w:pPr>
        <w:pStyle w:val="Textkrper"/>
      </w:pPr>
      <w:r>
        <w:t>Die Anwendung „Audio“ enthält einen Rekorder, mit dem Sie innerhalb weniger Sekunden Sprachaufnahmen über das integrierte Mikrofon erzeugen können. Das rasche Aufzeichnen von Einkaufslisten, Telefonnummern, Interviews oder sonstigen Notizen wird damit ganz einfach.</w:t>
      </w:r>
    </w:p>
    <w:p w:rsidR="00526A6A" w:rsidRPr="00526A6A" w:rsidRDefault="00526A6A" w:rsidP="00AD3BE9">
      <w:pPr>
        <w:pStyle w:val="Textkrper"/>
      </w:pPr>
      <w:r>
        <w:t>Um qualitativ hochwertige Aufnahmen zu produzieren, können Sie ein externes Mikrofon anschliessen. Ihnen stehen diverse Aufnahmeeinstellungen zur Verfügung, um die bestmöglichen Ergebnisse zu erzielen.</w:t>
      </w:r>
    </w:p>
    <w:p w:rsidR="00526A6A" w:rsidRPr="00526A6A" w:rsidRDefault="00526A6A" w:rsidP="00D71AD1">
      <w:pPr>
        <w:pStyle w:val="berschrift4num"/>
      </w:pPr>
      <w:bookmarkStart w:id="151" w:name="_Toc171339743"/>
      <w:r>
        <w:t>Kurzaufnahme einer Sprachnotiz</w:t>
      </w:r>
      <w:bookmarkEnd w:id="151"/>
      <w:r>
        <w:t xml:space="preserve">  </w:t>
      </w:r>
    </w:p>
    <w:p w:rsidR="00D71AD1" w:rsidRDefault="00526A6A" w:rsidP="00AD3BE9">
      <w:pPr>
        <w:pStyle w:val="Textkrper"/>
      </w:pPr>
      <w:r>
        <w:t>Um eine Kurzaufnahme zu erzeugen, halten Sie die „Rec“ Taste gedrückt. Ein kurzer Klick-Ton signalisiert den Beginn der Aufzeichnung. Die Aufnahme wird beendet, sobald Sie die „Rec“ Taste wieder loslassen.</w:t>
      </w:r>
    </w:p>
    <w:p w:rsidR="00D71AD1" w:rsidRDefault="00526A6A" w:rsidP="00AD3BE9">
      <w:pPr>
        <w:pStyle w:val="Textkrper"/>
      </w:pPr>
      <w:r w:rsidRPr="00526A6A">
        <w:t>Tipp: Durch langes Drücken der „Rec“ Taste können Sie direkt aus dem Ruhemodus eine Sprachaufnahme aufzeichnen, welche im internen Speicher im Ordner „Zu erledigen“ abgespeichert wird.</w:t>
      </w:r>
    </w:p>
    <w:p w:rsidR="00526A6A" w:rsidRPr="00526A6A" w:rsidRDefault="00526A6A" w:rsidP="00F11973">
      <w:pPr>
        <w:pStyle w:val="berschrift4num"/>
      </w:pPr>
      <w:bookmarkStart w:id="152" w:name="_Toc171339744"/>
      <w:r>
        <w:t>Daueraufnahme einer Sprachnotiz</w:t>
      </w:r>
      <w:bookmarkEnd w:id="152"/>
      <w:r>
        <w:t xml:space="preserve">  </w:t>
      </w:r>
    </w:p>
    <w:p w:rsidR="00F11973" w:rsidRDefault="00526A6A" w:rsidP="00F11973">
      <w:pPr>
        <w:pStyle w:val="Listennummer"/>
        <w:numPr>
          <w:ilvl w:val="0"/>
          <w:numId w:val="23"/>
        </w:numPr>
      </w:pPr>
      <w:r>
        <w:t>Starten Sie eine Daueraufnahme, indem Sie die „Rec“ Taste gedrückt halten und zusätzlich nach dem Klick-Ton „Play“ betätigen. Ihr Milestone bestätigt den Beginn einer Daueraufnahme mit der Tonfolge „tief-hoch“.</w:t>
      </w:r>
    </w:p>
    <w:p w:rsidR="00F11973" w:rsidRDefault="00526A6A" w:rsidP="00F11973">
      <w:pPr>
        <w:pStyle w:val="Listennummer"/>
      </w:pPr>
      <w:r>
        <w:t>Um die Daueraufnahme zu beenden, drücken Sie noch einmal die „Rec“ Taste. Das Beenden der Aufnahme wird daraufhin mit der Tonfolge „hoch-tief“ bestätigt.</w:t>
      </w:r>
    </w:p>
    <w:p w:rsidR="004F1B3D" w:rsidRDefault="00526A6A" w:rsidP="00F11973">
      <w:pPr>
        <w:pStyle w:val="Listennummer"/>
      </w:pPr>
      <w:r>
        <w:t>Um während einer Daueraufnahme zu pausieren, drücken Sie die „Play“ Taste. Durch erneutes Drücken von „Play“ wird die Daueraufnahme wieder fortgesetzt.</w:t>
      </w:r>
    </w:p>
    <w:p w:rsidR="004F1B3D" w:rsidRDefault="004F1B3D">
      <w:pPr>
        <w:widowControl/>
        <w:suppressAutoHyphens w:val="0"/>
      </w:pPr>
      <w:r>
        <w:br w:type="page"/>
      </w:r>
    </w:p>
    <w:p w:rsidR="00526A6A" w:rsidRPr="00526A6A" w:rsidRDefault="00526A6A" w:rsidP="00F11973">
      <w:pPr>
        <w:pStyle w:val="berschrift4num"/>
      </w:pPr>
      <w:bookmarkStart w:id="153" w:name="_Toc171339745"/>
      <w:r>
        <w:lastRenderedPageBreak/>
        <w:t>Speicherort einer Sprachnotiz</w:t>
      </w:r>
      <w:bookmarkEnd w:id="153"/>
      <w:r>
        <w:t xml:space="preserve">  </w:t>
      </w:r>
    </w:p>
    <w:p w:rsidR="00F11973" w:rsidRDefault="00526A6A" w:rsidP="00AD3BE9">
      <w:pPr>
        <w:pStyle w:val="Textkrper"/>
      </w:pPr>
      <w:r>
        <w:t xml:space="preserve">Milestone speichert Ihre Sprachnotiz genau dort, wo Sie sich zum Zeitpunkt der Auslösung Ihrer Aufnahme befinden, sei es im internen Speicher oder auf der SD-Speicherkarte.  </w:t>
      </w:r>
    </w:p>
    <w:p w:rsidR="00F11973" w:rsidRDefault="00526A6A" w:rsidP="00AD3BE9">
      <w:pPr>
        <w:pStyle w:val="Textkrper"/>
      </w:pPr>
      <w:r>
        <w:t>Sollten Sie eine Ordnerstruktur angelegt haben, begeben Sie sich zunächst in den gewünschten Ordner und nehmen dann von dort aus Ihre Sprachnachricht auf.</w:t>
      </w:r>
    </w:p>
    <w:p w:rsidR="00F11973" w:rsidRDefault="00526A6A" w:rsidP="00AD3BE9">
      <w:pPr>
        <w:pStyle w:val="Textkrper"/>
      </w:pPr>
      <w:r>
        <w:t>Mit der „Mode“ Taste öffnen Sie den betreffenden Ordner, was durch die Tonfolge „hoch-tief“ bestätigt wird.</w:t>
      </w:r>
    </w:p>
    <w:p w:rsidR="00F11973" w:rsidRDefault="00526A6A" w:rsidP="00AD3BE9">
      <w:pPr>
        <w:pStyle w:val="Textkrper"/>
      </w:pPr>
      <w:r>
        <w:t>Es ist auch möglich Sprachaufzeichnungen zusammen mit anderen Dateien im selben Ordner abzulegen.</w:t>
      </w:r>
      <w:r w:rsidR="00F11973">
        <w:t xml:space="preserve"> </w:t>
      </w:r>
      <w:r>
        <w:t>Nach dem Hören einer Sprachnotiz beendet die Anwendung „Audio“ allerdings die Wiedergabe. Musik- und Textdateien werden hingegen kontinuierlich nacheinander abgespielt.</w:t>
      </w:r>
    </w:p>
    <w:p w:rsidR="00526A6A" w:rsidRPr="00526A6A" w:rsidRDefault="00526A6A" w:rsidP="00AD3BE9">
      <w:pPr>
        <w:pStyle w:val="Textkrper"/>
      </w:pPr>
      <w:r w:rsidRPr="00526A6A">
        <w:t>Hinweis: Die Anwendung „Audio“ ermöglicht Ihnen den Schnellzugriff auf bis zu fünf Ordner. Die verfügbaren Tastenkombinationen können Sie beispielsweise für Ihre Sprachaufnahme-Ordner nutzen. So haben Sie unmittelbaren Zugriff auf den gewünschten Speicherort, ohne zuerst durch die gesamte Ordnerstruktur navigieren zu müssen. Mehr Informationen dazu finden Sie im Abschnitt „Schnellzugriff auf einen Ordner einrichten“.</w:t>
      </w:r>
    </w:p>
    <w:p w:rsidR="00526A6A" w:rsidRPr="00526A6A" w:rsidRDefault="00526A6A" w:rsidP="001D60D3">
      <w:pPr>
        <w:pStyle w:val="berschrift4num"/>
      </w:pPr>
      <w:bookmarkStart w:id="154" w:name="_Toc171339746"/>
      <w:r>
        <w:t>Abhören einer Sprachnotiz</w:t>
      </w:r>
      <w:bookmarkEnd w:id="154"/>
      <w:r>
        <w:t xml:space="preserve">  </w:t>
      </w:r>
    </w:p>
    <w:p w:rsidR="00526A6A" w:rsidRPr="00526A6A" w:rsidRDefault="00526A6A" w:rsidP="00AD3BE9">
      <w:pPr>
        <w:pStyle w:val="Textkrper"/>
      </w:pPr>
      <w:r>
        <w:t>Um Ihre Aufnahme wiederzugeben, drücken Sie nach Beendigung der Aufnahme die „Play“ Taste.</w:t>
      </w:r>
      <w:r w:rsidR="000810AF">
        <w:t xml:space="preserve"> </w:t>
      </w:r>
      <w:r>
        <w:t>Haben Sie mehrere Mitteilungen aufgenommen, verwenden Sie bitte die Pfeiltasten, um eine Sprachnotiz auszuwählen.</w:t>
      </w:r>
      <w:r w:rsidR="000810AF">
        <w:t xml:space="preserve"> </w:t>
      </w:r>
    </w:p>
    <w:p w:rsidR="00526A6A" w:rsidRPr="00526A6A" w:rsidRDefault="00526A6A" w:rsidP="00ED3ED2">
      <w:pPr>
        <w:pStyle w:val="berschrift4num"/>
      </w:pPr>
      <w:bookmarkStart w:id="155" w:name="_Toc171339747"/>
      <w:r>
        <w:t>Aufnahmen über das interne Mikrofon</w:t>
      </w:r>
      <w:bookmarkEnd w:id="155"/>
      <w:r>
        <w:t xml:space="preserve">  </w:t>
      </w:r>
    </w:p>
    <w:p w:rsidR="00ED3ED2" w:rsidRDefault="00526A6A" w:rsidP="00AD3BE9">
      <w:pPr>
        <w:pStyle w:val="Textkrper"/>
      </w:pPr>
      <w:r>
        <w:t>Standardmässig zeichnet Milestone über das integrierte Mikrofon auf. Das interne Mikrofon ist optimiert für Sprachaufnahmen und filtert zuverlässig Nebengeräusche heraus. Sogar Aufnahmen im Bus, Zug oder im Flugzeug gelingen in guter Qualität.</w:t>
      </w:r>
      <w:r w:rsidR="00ED3ED2">
        <w:t xml:space="preserve"> </w:t>
      </w:r>
      <w:r>
        <w:t>Um ein optimales Ergebnis zu erzielen, sprechen Sie bitte in normaler Lautstärke und halten Sie das Gerät etwa 10 cm von Ihrem Mund entfernt. Das integrierte Mikrofon befindet sich in der oberen linken Ecke, nahe der kleinen roten LED Leuchte.</w:t>
      </w:r>
    </w:p>
    <w:p w:rsidR="00526A6A" w:rsidRPr="00526A6A" w:rsidRDefault="00526A6A" w:rsidP="00AD3BE9">
      <w:pPr>
        <w:pStyle w:val="Textkrper"/>
      </w:pPr>
      <w:r>
        <w:t>Aufnahmen über das interne Mikrofon werden als MP3-Datei mit einer Qualität von 128 kbps gespeichert.</w:t>
      </w:r>
    </w:p>
    <w:p w:rsidR="00526A6A" w:rsidRPr="00526A6A" w:rsidRDefault="00526A6A" w:rsidP="00490825">
      <w:pPr>
        <w:pStyle w:val="berschrift4num"/>
      </w:pPr>
      <w:bookmarkStart w:id="156" w:name="_Toc171339748"/>
      <w:r>
        <w:t>Aufnahmen über ein externes Mikrofon oder andere Line-in Quellen</w:t>
      </w:r>
      <w:bookmarkEnd w:id="156"/>
      <w:r>
        <w:t xml:space="preserve"> </w:t>
      </w:r>
    </w:p>
    <w:p w:rsidR="00490825" w:rsidRDefault="00526A6A" w:rsidP="00AD3BE9">
      <w:pPr>
        <w:pStyle w:val="Textkrper"/>
      </w:pPr>
      <w:r>
        <w:t>Um die Qualität Ihrer Sprachaufzeichnungen zu verbessern, können Sie ein externes</w:t>
      </w:r>
      <w:r w:rsidR="00490825">
        <w:t xml:space="preserve"> </w:t>
      </w:r>
      <w:r>
        <w:t>Mikrofon anschliessen. Es ist ebenfalls möglich, ein Stereo-Audiokabel zu verwenden, um externe Audioquellen mit dem Line-in Anschluss Ihres Milestone zu verbinden. Wie im Abschnitt „Externe Mikrofone und Line-in“ beschrieben, wechselt Milestone automatisch vom internen Mikrofon zu Aufnahmen über das externe Mikrofon oder Line-in.</w:t>
      </w:r>
      <w:r w:rsidR="00490825">
        <w:t xml:space="preserve"> </w:t>
      </w:r>
      <w:r>
        <w:t>Bei Aufzeichnungen mit einem externen Mikrofon ändert sich nichts an der Bedienung, aber die Aufnahmequalität wird dadurch erheblich verbessert.</w:t>
      </w:r>
    </w:p>
    <w:p w:rsidR="00490825" w:rsidRDefault="00526A6A" w:rsidP="00AD3BE9">
      <w:pPr>
        <w:pStyle w:val="Textkrper"/>
      </w:pPr>
      <w:r>
        <w:t xml:space="preserve">Sobald ein externes Mikrofon oder ein Stereo-Audiokabel angeschlossen wird, kommen im Menü „Lokale Einstellungen“ aufnahmespezifische Auswahlmöglichkeiten hinzu, die Sie unbedingt beachten und gegebenenfalls ändern sollten, bevor Sie etwas aufzeichnen. Die </w:t>
      </w:r>
      <w:r>
        <w:lastRenderedPageBreak/>
        <w:t>Einstellungsmöglichkeiten sind:</w:t>
      </w:r>
    </w:p>
    <w:p w:rsidR="00490825" w:rsidRDefault="00526A6A" w:rsidP="00626265">
      <w:pPr>
        <w:pStyle w:val="Aufzhlungszeichen"/>
      </w:pPr>
      <w:r w:rsidRPr="00526A6A">
        <w:t>Aufnahmequelle: Externes Mikrofon oder Line-in</w:t>
      </w:r>
    </w:p>
    <w:p w:rsidR="00490825" w:rsidRDefault="00526A6A" w:rsidP="00626265">
      <w:pPr>
        <w:pStyle w:val="Aufzhlungszeichen"/>
      </w:pPr>
      <w:r w:rsidRPr="00526A6A">
        <w:t>Aufnahmeumgebung: Konferenz, im Freien, Studio oder eigene Einstellungen</w:t>
      </w:r>
    </w:p>
    <w:p w:rsidR="00490825" w:rsidRDefault="00526A6A" w:rsidP="00626265">
      <w:pPr>
        <w:pStyle w:val="Aufzhlungszeichen"/>
      </w:pPr>
      <w:r w:rsidRPr="00526A6A">
        <w:t>Aufnahmequalität: MP3 128 bis 320 Kilobit pro Sekunde (kbps)</w:t>
      </w:r>
    </w:p>
    <w:p w:rsidR="00490825" w:rsidRDefault="00526A6A" w:rsidP="00626265">
      <w:pPr>
        <w:pStyle w:val="Aufzhlungszeichen"/>
      </w:pPr>
      <w:r w:rsidRPr="00526A6A">
        <w:t>Kanäle: Stereo oder Mono</w:t>
      </w:r>
    </w:p>
    <w:p w:rsidR="00490825" w:rsidRDefault="00526A6A" w:rsidP="00626265">
      <w:pPr>
        <w:pStyle w:val="Aufzhlungszeichen"/>
      </w:pPr>
      <w:r w:rsidRPr="00526A6A">
        <w:t>Aufnahmelautstärke: Automatisch oder 10 bis 100 Prozent.</w:t>
      </w:r>
    </w:p>
    <w:p w:rsidR="00626265" w:rsidRDefault="00526A6A" w:rsidP="00626265">
      <w:pPr>
        <w:pStyle w:val="Aufzhlungszeichen"/>
      </w:pPr>
      <w:r w:rsidRPr="00526A6A">
        <w:t>Lärmfilter: Ein / Aus</w:t>
      </w:r>
    </w:p>
    <w:p w:rsidR="00626265" w:rsidRDefault="00526A6A" w:rsidP="00AD3BE9">
      <w:pPr>
        <w:pStyle w:val="Textkrper"/>
      </w:pPr>
      <w:r>
        <w:t>Nehmen Sie die gewünschten Änderungen vor, um die bestmögliche Qualität zu erzielen. Beachten Sie dabei bitte, dass die korrekte Angabe der Aufnahmequelle wichtig ist. Ihr Milestone unterscheidet zwischen einem externen Mikrofon und einer Line-in Quelle. Wenn Sie beispielsweise ein Radio, CD-, DVD-Player oder eine PC-Soundkarte anschliessen und in den „Lokalen Einstellungen“ trotzdem ein externes Mikrofon, statt Line-in als Aufnahmequelle angeben, könnten angeschlossene Geräte (in allerdings sehr seltenen Fällen) beschädigt werden.</w:t>
      </w:r>
    </w:p>
    <w:p w:rsidR="00626265" w:rsidRDefault="00526A6A" w:rsidP="00AD3BE9">
      <w:pPr>
        <w:pStyle w:val="Textkrper"/>
      </w:pPr>
      <w:r>
        <w:t>Überprüfen Sie die weiteren Optionen in den „Lokalen Einstellungen“.</w:t>
      </w:r>
    </w:p>
    <w:p w:rsidR="00626265" w:rsidRDefault="00526A6A" w:rsidP="00AD3BE9">
      <w:pPr>
        <w:pStyle w:val="Textkrper"/>
      </w:pPr>
      <w:r>
        <w:t>Der Punkt „Aufnahmeumgebung“ lässt Ihnen die Wahl zwischen 3 vordefinierten Profilen und 3 individuellen Profilen (zum Beispiel „Eigene Einstellung 1“). Letztere können von Ihnen selbst definiert werden. Dafür stehen Ihnen die Einstellmöglichkeiten</w:t>
      </w:r>
    </w:p>
    <w:p w:rsidR="00626265" w:rsidRDefault="00526A6A" w:rsidP="00626265">
      <w:pPr>
        <w:pStyle w:val="Aufzhlungszeichen"/>
      </w:pPr>
      <w:r>
        <w:t>„Aufnahmequalität“,</w:t>
      </w:r>
    </w:p>
    <w:p w:rsidR="00626265" w:rsidRDefault="00526A6A" w:rsidP="00626265">
      <w:pPr>
        <w:pStyle w:val="Aufzhlungszeichen"/>
      </w:pPr>
      <w:r>
        <w:t>„Kanäle“,</w:t>
      </w:r>
    </w:p>
    <w:p w:rsidR="00626265" w:rsidRDefault="00526A6A" w:rsidP="00626265">
      <w:pPr>
        <w:pStyle w:val="Aufzhlungszeichen"/>
      </w:pPr>
      <w:r>
        <w:t>„Aufnahmelautstärke“ und</w:t>
      </w:r>
    </w:p>
    <w:p w:rsidR="00626265" w:rsidRDefault="00526A6A" w:rsidP="00626265">
      <w:pPr>
        <w:pStyle w:val="Aufzhlungszeichen"/>
      </w:pPr>
      <w:r>
        <w:t>„Lärmfilter“</w:t>
      </w:r>
    </w:p>
    <w:p w:rsidR="00626265" w:rsidRDefault="00526A6A" w:rsidP="00AD3BE9">
      <w:pPr>
        <w:pStyle w:val="Textkrper"/>
      </w:pPr>
      <w:r>
        <w:t>zur Verfügung.</w:t>
      </w:r>
    </w:p>
    <w:p w:rsidR="00626265" w:rsidRDefault="00526A6A" w:rsidP="00AD3BE9">
      <w:pPr>
        <w:pStyle w:val="Textkrper"/>
      </w:pPr>
      <w:r>
        <w:t>Bei den vorgegebenen Profilen, wie zum Beispiel „Studio“, sind die Parameter nicht veränderbar.</w:t>
      </w:r>
    </w:p>
    <w:p w:rsidR="00626265" w:rsidRDefault="00526A6A" w:rsidP="00AD3BE9">
      <w:pPr>
        <w:pStyle w:val="Textkrper"/>
      </w:pPr>
      <w:r w:rsidRPr="00526A6A">
        <w:t xml:space="preserve">Hinweis: Der „Lärmfilter“ reduziert Nebengeräusche und ermöglicht somit Sprachaufzeichnungen in Fahrzeugen. Das Rumpeln von Antriebsaggregaten wie Getriebe oder Motoren wird dabei durch einen Hochpassfilter bei 100 Hertz wirksam unterdrückt. </w:t>
      </w:r>
    </w:p>
    <w:p w:rsidR="00626265" w:rsidRDefault="00526A6A" w:rsidP="00AD3BE9">
      <w:pPr>
        <w:pStyle w:val="Textkrper"/>
      </w:pPr>
      <w:r w:rsidRPr="00526A6A">
        <w:t>Hinweis: Aufnahmen via externes Mikrofon oder Line-In können Sie über Kopfhörer mithören.</w:t>
      </w:r>
    </w:p>
    <w:p w:rsidR="00042710" w:rsidRDefault="00526A6A" w:rsidP="00AD3BE9">
      <w:pPr>
        <w:pStyle w:val="Textkrper"/>
      </w:pPr>
      <w:r w:rsidRPr="00526A6A">
        <w:t>Achtung: Ändern Sie die Aufnahmequelle nur auf „Externes Mikrofon“, wenn tatsächlich ein solches verwendet wird. Diese Einstellung versorgt den Anschluss mit 2 Volt und könnte verbundene Geräte beschädigen, die keine zusätzliche Speisung vertragen.</w:t>
      </w:r>
    </w:p>
    <w:p w:rsidR="00526A6A" w:rsidRDefault="00526A6A" w:rsidP="00377275">
      <w:pPr>
        <w:pStyle w:val="berschrift3num"/>
      </w:pPr>
      <w:bookmarkStart w:id="157" w:name="_Toc217625"/>
      <w:bookmarkStart w:id="158" w:name="_Toc171339749"/>
      <w:r>
        <w:t>Auflistung der Tastenkombinationen - Audio</w:t>
      </w:r>
      <w:bookmarkEnd w:id="158"/>
      <w:r>
        <w:t xml:space="preserve">  </w:t>
      </w:r>
      <w:bookmarkEnd w:id="157"/>
    </w:p>
    <w:p w:rsidR="00F466BE" w:rsidRDefault="00A80C0A" w:rsidP="00F466BE">
      <w:pPr>
        <w:pStyle w:val="Aufzhlungszeichen"/>
      </w:pPr>
      <w:r w:rsidRPr="00A80C0A">
        <w:t>Wiedergabe / Pause</w:t>
      </w:r>
      <w:r w:rsidR="00F466BE">
        <w:t xml:space="preserve">: </w:t>
      </w:r>
      <w:r w:rsidRPr="00A80C0A">
        <w:t>„Play”</w:t>
      </w:r>
    </w:p>
    <w:p w:rsidR="00F466BE" w:rsidRDefault="00A80C0A" w:rsidP="00903145">
      <w:pPr>
        <w:pStyle w:val="Aufzhlungszeichen"/>
      </w:pPr>
      <w:r w:rsidRPr="00A80C0A">
        <w:t>Zur nächsten Datei oder Ordner</w:t>
      </w:r>
      <w:r>
        <w:t xml:space="preserve">: </w:t>
      </w:r>
      <w:r w:rsidRPr="00A80C0A">
        <w:t>„Rechte Pfeiltaste“</w:t>
      </w:r>
    </w:p>
    <w:p w:rsidR="00F466BE" w:rsidRDefault="00A80C0A" w:rsidP="00903145">
      <w:pPr>
        <w:pStyle w:val="Aufzhlungszeichen"/>
      </w:pPr>
      <w:r w:rsidRPr="00A80C0A">
        <w:t>Zur vorherigen Datei oder Ordner</w:t>
      </w:r>
      <w:r>
        <w:t xml:space="preserve">: </w:t>
      </w:r>
      <w:r w:rsidRPr="00A80C0A">
        <w:t>„Linke Pfeiltaste“</w:t>
      </w:r>
    </w:p>
    <w:p w:rsidR="00F466BE" w:rsidRDefault="00A80C0A" w:rsidP="00903145">
      <w:pPr>
        <w:pStyle w:val="Aufzhlungszeichen"/>
      </w:pPr>
      <w:r w:rsidRPr="00A80C0A">
        <w:lastRenderedPageBreak/>
        <w:t>Nach unten, Ordner öffnen</w:t>
      </w:r>
      <w:r>
        <w:t>:</w:t>
      </w:r>
      <w:r w:rsidR="005F19AB">
        <w:t xml:space="preserve"> Modus</w:t>
      </w:r>
    </w:p>
    <w:p w:rsidR="00F466BE" w:rsidRDefault="00F466BE" w:rsidP="00903145">
      <w:pPr>
        <w:pStyle w:val="Aufzhlungszeichen"/>
      </w:pPr>
      <w:r w:rsidRPr="00A80C0A">
        <w:t xml:space="preserve"> </w:t>
      </w:r>
      <w:r w:rsidR="00A80C0A" w:rsidRPr="00A80C0A">
        <w:t>Nach oben, Ordner verlassen</w:t>
      </w:r>
      <w:r w:rsidR="00A80C0A">
        <w:t xml:space="preserve">: </w:t>
      </w:r>
      <w:r w:rsidR="00A80C0A" w:rsidRPr="00A80C0A">
        <w:t>„Rec“</w:t>
      </w:r>
    </w:p>
    <w:p w:rsidR="00F466BE" w:rsidRDefault="00A80C0A" w:rsidP="00903145">
      <w:pPr>
        <w:pStyle w:val="Aufzhlungszeichen"/>
      </w:pPr>
      <w:r w:rsidRPr="00A80C0A">
        <w:t>Vorwärts spulen</w:t>
      </w:r>
      <w:r>
        <w:t xml:space="preserve">: </w:t>
      </w:r>
      <w:r w:rsidRPr="00A80C0A">
        <w:t>„Rechte Pfeiltaste“</w:t>
      </w:r>
      <w:r>
        <w:t xml:space="preserve"> </w:t>
      </w:r>
      <w:r w:rsidRPr="00A80C0A">
        <w:t>gedrückt halten</w:t>
      </w:r>
    </w:p>
    <w:p w:rsidR="00F466BE" w:rsidRDefault="00A80C0A" w:rsidP="00903145">
      <w:pPr>
        <w:pStyle w:val="Aufzhlungszeichen"/>
      </w:pPr>
      <w:r w:rsidRPr="00A80C0A">
        <w:t>Rückwärts spulen</w:t>
      </w:r>
      <w:r w:rsidR="00500819">
        <w:t xml:space="preserve">: </w:t>
      </w:r>
      <w:r w:rsidRPr="00A80C0A">
        <w:t>„Linke Pfeiltaste” gedrückt halten</w:t>
      </w:r>
    </w:p>
    <w:p w:rsidR="00F466BE" w:rsidRDefault="00A80C0A" w:rsidP="00903145">
      <w:pPr>
        <w:pStyle w:val="Aufzhlungszeichen"/>
      </w:pPr>
      <w:r w:rsidRPr="00A80C0A">
        <w:t>Zur letzten Datei im Ordner</w:t>
      </w:r>
      <w:r w:rsidR="008A422B">
        <w:t xml:space="preserve">: </w:t>
      </w:r>
      <w:r w:rsidRPr="00A80C0A">
        <w:t>„Rechte Pfeiltaste” + “Play”</w:t>
      </w:r>
    </w:p>
    <w:p w:rsidR="00F466BE" w:rsidRDefault="00A80C0A" w:rsidP="00903145">
      <w:pPr>
        <w:pStyle w:val="Aufzhlungszeichen"/>
      </w:pPr>
      <w:r w:rsidRPr="00A80C0A">
        <w:t>Zur ersten Datei im Ordner</w:t>
      </w:r>
      <w:r w:rsidR="008A422B">
        <w:t xml:space="preserve">: </w:t>
      </w:r>
      <w:r w:rsidRPr="00A80C0A">
        <w:t>„Linke Pfeiltaste” + “Play”</w:t>
      </w:r>
    </w:p>
    <w:p w:rsidR="00F466BE" w:rsidRDefault="00A80C0A" w:rsidP="00903145">
      <w:pPr>
        <w:pStyle w:val="Aufzhlungszeichen"/>
      </w:pPr>
      <w:r w:rsidRPr="00A80C0A">
        <w:t>Kurzaufnahme starten</w:t>
      </w:r>
      <w:r w:rsidR="008A422B">
        <w:t xml:space="preserve">: </w:t>
      </w:r>
      <w:r w:rsidRPr="00A80C0A">
        <w:t>„Rec” gedrückt halten</w:t>
      </w:r>
    </w:p>
    <w:p w:rsidR="00F466BE" w:rsidRDefault="00A80C0A" w:rsidP="00903145">
      <w:pPr>
        <w:pStyle w:val="Aufzhlungszeichen"/>
      </w:pPr>
      <w:r w:rsidRPr="00A80C0A">
        <w:t>Daueraufnahme starten</w:t>
      </w:r>
      <w:r w:rsidR="008A422B">
        <w:t xml:space="preserve">: </w:t>
      </w:r>
      <w:r w:rsidRPr="00A80C0A">
        <w:t>„Rec” + nach Klick „Play”</w:t>
      </w:r>
    </w:p>
    <w:p w:rsidR="00F466BE" w:rsidRDefault="00A80C0A" w:rsidP="00903145">
      <w:pPr>
        <w:pStyle w:val="Aufzhlungszeichen"/>
      </w:pPr>
      <w:r w:rsidRPr="00A80C0A">
        <w:t>Pausieren / Fortsetzen einer</w:t>
      </w:r>
      <w:r w:rsidR="008A422B">
        <w:t xml:space="preserve"> </w:t>
      </w:r>
      <w:r w:rsidRPr="00A80C0A">
        <w:t>Daueraufnahme</w:t>
      </w:r>
      <w:r w:rsidR="008A422B">
        <w:t xml:space="preserve">: </w:t>
      </w:r>
      <w:r w:rsidRPr="00A80C0A">
        <w:t>„Play” (während der</w:t>
      </w:r>
      <w:r w:rsidR="008A422B">
        <w:t xml:space="preserve"> </w:t>
      </w:r>
      <w:r w:rsidRPr="00A80C0A">
        <w:t>Daueraufnahme)</w:t>
      </w:r>
    </w:p>
    <w:p w:rsidR="00A80C0A" w:rsidRPr="00A80C0A" w:rsidRDefault="00A80C0A" w:rsidP="00903145">
      <w:pPr>
        <w:pStyle w:val="Aufzhlungszeichen"/>
      </w:pPr>
      <w:r w:rsidRPr="00A80C0A">
        <w:t>Daueraufnahme beenden</w:t>
      </w:r>
      <w:r w:rsidR="008A422B">
        <w:t xml:space="preserve">: </w:t>
      </w:r>
      <w:r w:rsidRPr="00A80C0A">
        <w:t xml:space="preserve">„Rec” </w:t>
      </w:r>
    </w:p>
    <w:p w:rsidR="00A80C0A" w:rsidRPr="00A80C0A" w:rsidRDefault="00A80C0A" w:rsidP="00903145">
      <w:pPr>
        <w:pStyle w:val="Aufzhlungszeichen"/>
      </w:pPr>
      <w:r w:rsidRPr="00A80C0A">
        <w:t>Fast Jump</w:t>
      </w:r>
      <w:r w:rsidR="008A422B">
        <w:t xml:space="preserve">: </w:t>
      </w:r>
      <w:r w:rsidRPr="00A80C0A">
        <w:t>„Selektor“ + „Play“</w:t>
      </w:r>
    </w:p>
    <w:p w:rsidR="00A80C0A" w:rsidRPr="00A80C0A" w:rsidRDefault="00A80C0A" w:rsidP="00903145">
      <w:pPr>
        <w:pStyle w:val="Aufzhlungszeichen"/>
      </w:pPr>
      <w:r w:rsidRPr="00A80C0A">
        <w:t>Aktuelle Datei löschen</w:t>
      </w:r>
      <w:r w:rsidR="008A422B">
        <w:t xml:space="preserve">: </w:t>
      </w:r>
      <w:r w:rsidRPr="00A80C0A">
        <w:t>„Modus” + “Play“</w:t>
      </w:r>
    </w:p>
    <w:p w:rsidR="008A422B" w:rsidRDefault="00A80C0A" w:rsidP="00903145">
      <w:pPr>
        <w:pStyle w:val="Aufzhlungszeichen"/>
      </w:pPr>
      <w:r w:rsidRPr="00A80C0A">
        <w:t>Alle Dateien in eine Richtung löschen</w:t>
      </w:r>
      <w:r w:rsidR="008A422B">
        <w:t xml:space="preserve">: </w:t>
      </w:r>
      <w:r w:rsidRPr="00A80C0A">
        <w:t>„Modus” + “Play” + „Rechte</w:t>
      </w:r>
      <w:r w:rsidR="008A422B">
        <w:t xml:space="preserve"> </w:t>
      </w:r>
      <w:r w:rsidRPr="00A80C0A">
        <w:t>Pfeiltaste” oder „Linke Pfeiltaste“</w:t>
      </w:r>
    </w:p>
    <w:p w:rsidR="00F466BE" w:rsidRDefault="00A80C0A" w:rsidP="00903145">
      <w:pPr>
        <w:pStyle w:val="Aufzhlungszeichen"/>
      </w:pPr>
      <w:r w:rsidRPr="00A80C0A">
        <w:t>Aktuellen Ordner löschen</w:t>
      </w:r>
      <w:r w:rsidR="008A422B">
        <w:t xml:space="preserve">: </w:t>
      </w:r>
      <w:r w:rsidRPr="00A80C0A">
        <w:t>„Modus“ + „Play“, + nochmals</w:t>
      </w:r>
      <w:r w:rsidR="008A422B">
        <w:t xml:space="preserve"> </w:t>
      </w:r>
      <w:r w:rsidRPr="00A80C0A">
        <w:t>„Play“ nach 3 Sekunden</w:t>
      </w:r>
    </w:p>
    <w:p w:rsidR="00F466BE" w:rsidRDefault="00A80C0A" w:rsidP="00903145">
      <w:pPr>
        <w:pStyle w:val="Aufzhlungszeichen"/>
      </w:pPr>
      <w:r w:rsidRPr="00A80C0A">
        <w:t>Sprachbenennung von Ordnern</w:t>
      </w:r>
      <w:r w:rsidR="00BB1FE3">
        <w:t xml:space="preserve">: </w:t>
      </w:r>
      <w:r w:rsidRPr="00A80C0A">
        <w:t>„Rec” + nach Klick „Modus”</w:t>
      </w:r>
      <w:r w:rsidR="00BB1FE3">
        <w:t xml:space="preserve"> </w:t>
      </w:r>
      <w:r w:rsidRPr="00A80C0A">
        <w:t>(gedrückt halten)</w:t>
      </w:r>
    </w:p>
    <w:p w:rsidR="00A80C0A" w:rsidRPr="00A80C0A" w:rsidRDefault="00A80C0A" w:rsidP="00903145">
      <w:pPr>
        <w:pStyle w:val="Aufzhlungszeichen"/>
      </w:pPr>
      <w:r w:rsidRPr="00A80C0A">
        <w:t>Schnellzugriff auf Ordner</w:t>
      </w:r>
      <w:r w:rsidR="00BB1FE3">
        <w:t xml:space="preserve">: </w:t>
      </w:r>
      <w:r w:rsidRPr="00A80C0A">
        <w:t xml:space="preserve">„Selektor“ + Fronttaste </w:t>
      </w:r>
    </w:p>
    <w:p w:rsidR="002E4322" w:rsidRDefault="00A80C0A" w:rsidP="00903145">
      <w:pPr>
        <w:pStyle w:val="Aufzhlungszeichen"/>
      </w:pPr>
      <w:r w:rsidRPr="00A80C0A">
        <w:t>Audio-Lesezeichen setzen</w:t>
      </w:r>
      <w:r w:rsidR="00BB1FE3">
        <w:t xml:space="preserve"> </w:t>
      </w:r>
      <w:r w:rsidRPr="00A80C0A">
        <w:t>(während Wiedergabe)</w:t>
      </w:r>
      <w:r w:rsidR="00BB1FE3">
        <w:t>:</w:t>
      </w:r>
      <w:r w:rsidR="0079567D">
        <w:t xml:space="preserve"> </w:t>
      </w:r>
      <w:r w:rsidRPr="00A80C0A">
        <w:t>„Rec” für 2 Sekunde</w:t>
      </w:r>
      <w:r w:rsidR="00BB1FE3">
        <w:t>n</w:t>
      </w:r>
    </w:p>
    <w:p w:rsidR="00526A6A" w:rsidRPr="00526A6A" w:rsidRDefault="00526A6A" w:rsidP="00377275">
      <w:pPr>
        <w:pStyle w:val="berschrift2num"/>
      </w:pPr>
      <w:bookmarkStart w:id="159" w:name="_Toc217626"/>
      <w:bookmarkStart w:id="160" w:name="_Toc171339750"/>
      <w:r>
        <w:t>Bücher</w:t>
      </w:r>
      <w:bookmarkEnd w:id="160"/>
      <w:r>
        <w:t xml:space="preserve"> </w:t>
      </w:r>
      <w:bookmarkEnd w:id="159"/>
    </w:p>
    <w:p w:rsidR="00A7488E" w:rsidRDefault="00526A6A" w:rsidP="001D068B">
      <w:pPr>
        <w:pStyle w:val="Textkrper"/>
      </w:pPr>
      <w:r>
        <w:t>Bei dieser Anwendung handelt es sich um einen Buchspieler für intelligente Hörbücher, beispielsweise im DAISY-Format.</w:t>
      </w:r>
    </w:p>
    <w:p w:rsidR="00A7488E" w:rsidRDefault="00526A6A" w:rsidP="001D068B">
      <w:pPr>
        <w:pStyle w:val="Textkrper"/>
      </w:pPr>
      <w:r>
        <w:t>Der bedeutende Vorteil von DAISY-Büchern gegenüber herkömmlichen Audiobüchern liegt bei den vielseitigen Navigationsmöglichkeiten. Diese werden durch die vorgefertigte Struktur von DAISY-Büchern ermöglicht.</w:t>
      </w:r>
    </w:p>
    <w:p w:rsidR="00526A6A" w:rsidRDefault="00526A6A" w:rsidP="001D068B">
      <w:pPr>
        <w:pStyle w:val="Textkrper"/>
      </w:pPr>
      <w:r>
        <w:t>Folgende Formate können mit der Anwendung „Bücher“ auf Ihrem Milestone abgespielt werden:</w:t>
      </w:r>
    </w:p>
    <w:p w:rsidR="00903145" w:rsidRPr="00903145" w:rsidRDefault="00903145" w:rsidP="009F0C68">
      <w:pPr>
        <w:pStyle w:val="Aufzhlungszeichen"/>
      </w:pPr>
      <w:r w:rsidRPr="00903145">
        <w:t>DAISY 2.02</w:t>
      </w:r>
      <w:r w:rsidR="002E4322">
        <w:t xml:space="preserve"> </w:t>
      </w:r>
      <w:r w:rsidRPr="00903145">
        <w:t>(Text und Audio)</w:t>
      </w:r>
      <w:r w:rsidR="002E4322">
        <w:t xml:space="preserve">: </w:t>
      </w:r>
      <w:r w:rsidRPr="00903145">
        <w:t>DAISY steht für Digital Accessible Information System, ei</w:t>
      </w:r>
      <w:r w:rsidR="002E4322">
        <w:t xml:space="preserve">n </w:t>
      </w:r>
      <w:r w:rsidRPr="00903145">
        <w:t xml:space="preserve">Format für digitale Hörbücher mit umfangreichen Navigationsmöglichkeiten. DAISY 2.02 ist die am weitesten verbreitete Version und geschätzt 95 Prozent aller Bücher von Bibliotheken sind in diesem Format. Mehr zu DAISY finden Sie unter </w:t>
      </w:r>
      <w:hyperlink r:id="rId18" w:history="1">
        <w:r w:rsidR="002E4322" w:rsidRPr="00976760">
          <w:rPr>
            <w:rStyle w:val="Hyperlink"/>
          </w:rPr>
          <w:t>www.daisy.org</w:t>
        </w:r>
      </w:hyperlink>
      <w:r w:rsidRPr="00903145">
        <w:t xml:space="preserve">. </w:t>
      </w:r>
    </w:p>
    <w:p w:rsidR="00903145" w:rsidRPr="00903145" w:rsidRDefault="00903145" w:rsidP="009F0C68">
      <w:pPr>
        <w:pStyle w:val="Aufzhlungszeichen"/>
      </w:pPr>
      <w:r w:rsidRPr="00903145">
        <w:t>DAISY 3.0</w:t>
      </w:r>
      <w:r w:rsidR="002E4322">
        <w:t xml:space="preserve"> </w:t>
      </w:r>
      <w:r w:rsidRPr="00903145">
        <w:t>(Text &amp; Audio, 2002, 2005)</w:t>
      </w:r>
      <w:r w:rsidR="002E4322">
        <w:t xml:space="preserve">: </w:t>
      </w:r>
      <w:r w:rsidRPr="00903145">
        <w:t>DAISY 3.0 ist die neueste DAISY Version. Mehr z</w:t>
      </w:r>
      <w:r w:rsidR="002E4322">
        <w:t xml:space="preserve">u </w:t>
      </w:r>
      <w:r w:rsidRPr="00903145">
        <w:t xml:space="preserve">DAISY finden Sie unter </w:t>
      </w:r>
      <w:hyperlink r:id="rId19" w:history="1">
        <w:r w:rsidR="002E4322" w:rsidRPr="00976760">
          <w:rPr>
            <w:rStyle w:val="Hyperlink"/>
          </w:rPr>
          <w:t>www.daisy.org</w:t>
        </w:r>
      </w:hyperlink>
      <w:r w:rsidRPr="00903145">
        <w:t xml:space="preserve">. </w:t>
      </w:r>
    </w:p>
    <w:p w:rsidR="00903145" w:rsidRPr="00903145" w:rsidRDefault="00903145" w:rsidP="009F0C68">
      <w:pPr>
        <w:pStyle w:val="Aufzhlungszeichen"/>
      </w:pPr>
      <w:r w:rsidRPr="00903145">
        <w:t>EPUB 2 und EPUB3</w:t>
      </w:r>
      <w:r w:rsidR="002E4322">
        <w:t xml:space="preserve"> </w:t>
      </w:r>
      <w:r w:rsidRPr="00903145">
        <w:t>(Text Bücher)</w:t>
      </w:r>
      <w:r w:rsidR="002E4322">
        <w:t xml:space="preserve">: </w:t>
      </w:r>
      <w:r w:rsidRPr="00903145">
        <w:t>EPUB steht für Electronic PUBlication und ist ein offener Standard für textbasierende E-Books vom International Digital Publishing Forum (IDPF)</w:t>
      </w:r>
      <w:r w:rsidR="002E4322">
        <w:t xml:space="preserve">. </w:t>
      </w:r>
      <w:r w:rsidRPr="00903145">
        <w:t xml:space="preserve">Beispiel: Google EPUB Bücher. </w:t>
      </w:r>
    </w:p>
    <w:p w:rsidR="00903145" w:rsidRPr="00903145" w:rsidRDefault="00903145" w:rsidP="009F0C68">
      <w:pPr>
        <w:pStyle w:val="Aufzhlungszeichen"/>
      </w:pPr>
      <w:r w:rsidRPr="00903145">
        <w:t>Audible Bibliothek (Endung: .AAX)</w:t>
      </w:r>
      <w:r w:rsidR="002E4322">
        <w:t xml:space="preserve">: </w:t>
      </w:r>
      <w:r w:rsidRPr="00903145">
        <w:t>Audible ist ein bekannter Internetanbieter fü</w:t>
      </w:r>
      <w:r w:rsidR="002E4322">
        <w:t xml:space="preserve">r </w:t>
      </w:r>
      <w:r w:rsidRPr="00903145">
        <w:t>gesprochene</w:t>
      </w:r>
      <w:r w:rsidR="002E4322">
        <w:t xml:space="preserve"> </w:t>
      </w:r>
      <w:r w:rsidRPr="00903145">
        <w:t>Audiounterhaltung, Informationen und Bildungsprogramme. Weiter</w:t>
      </w:r>
      <w:r w:rsidR="009F0C68">
        <w:t xml:space="preserve">e </w:t>
      </w:r>
      <w:r w:rsidRPr="00903145">
        <w:t xml:space="preserve">Informationen finden Sie unter </w:t>
      </w:r>
      <w:hyperlink r:id="rId20" w:history="1">
        <w:r w:rsidR="009F0C68" w:rsidRPr="00976760">
          <w:rPr>
            <w:rStyle w:val="Hyperlink"/>
          </w:rPr>
          <w:t>www.audible.de</w:t>
        </w:r>
      </w:hyperlink>
      <w:r w:rsidRPr="00903145">
        <w:t xml:space="preserve">. </w:t>
      </w:r>
    </w:p>
    <w:p w:rsidR="00903145" w:rsidRPr="00903145" w:rsidRDefault="00903145" w:rsidP="009F0C68">
      <w:pPr>
        <w:pStyle w:val="Aufzhlungszeichen"/>
      </w:pPr>
      <w:r w:rsidRPr="00903145">
        <w:lastRenderedPageBreak/>
        <w:t>NLS Bibliothek</w:t>
      </w:r>
      <w:r w:rsidR="009F0C68">
        <w:t xml:space="preserve"> (</w:t>
      </w:r>
      <w:r w:rsidRPr="00903145">
        <w:t>Verschlüsselte DAISY 3.0</w:t>
      </w:r>
      <w:r w:rsidR="009F0C68">
        <w:t xml:space="preserve"> </w:t>
      </w:r>
      <w:r w:rsidRPr="00903145">
        <w:t>Audio Bücher</w:t>
      </w:r>
      <w:r w:rsidR="009F0C68">
        <w:t xml:space="preserve">): </w:t>
      </w:r>
      <w:r w:rsidRPr="00903145">
        <w:t xml:space="preserve">NLS steht für National Library Service und ist ein grosser Anbieter von zugänglichen Hörbüchern in den USA. Milestone kann diese Bücher spielen, wenn Sie sich vorgängig registrieren beim NLS BARD Programm. </w:t>
      </w:r>
    </w:p>
    <w:p w:rsidR="00903145" w:rsidRPr="00526A6A" w:rsidRDefault="00903145" w:rsidP="009F0C68">
      <w:pPr>
        <w:pStyle w:val="Aufzhlungszeichen"/>
      </w:pPr>
      <w:r w:rsidRPr="00903145">
        <w:t xml:space="preserve">Bookshare Bibliothek </w:t>
      </w:r>
      <w:r w:rsidR="009F0C68">
        <w:t>(</w:t>
      </w:r>
      <w:r w:rsidRPr="00903145">
        <w:t>DAISY 3.0 Text</w:t>
      </w:r>
      <w:r w:rsidR="009F0C68">
        <w:t xml:space="preserve">): </w:t>
      </w:r>
      <w:r w:rsidRPr="00903145">
        <w:t>Bookshare ist ein Anbieter von zugängliche</w:t>
      </w:r>
      <w:r w:rsidR="009F0C68">
        <w:t xml:space="preserve">n </w:t>
      </w:r>
      <w:r w:rsidRPr="00903145">
        <w:t>Hörbüchern in den USA.</w:t>
      </w:r>
    </w:p>
    <w:p w:rsidR="00526A6A" w:rsidRPr="00526A6A" w:rsidRDefault="00526A6A" w:rsidP="00A7488E">
      <w:pPr>
        <w:pStyle w:val="berschrift3num"/>
      </w:pPr>
      <w:bookmarkStart w:id="161" w:name="_Toc217627"/>
      <w:bookmarkStart w:id="162" w:name="_Toc171339751"/>
      <w:r>
        <w:t>Abspielen und Pausieren eines Buches</w:t>
      </w:r>
      <w:bookmarkEnd w:id="162"/>
      <w:r>
        <w:t xml:space="preserve"> </w:t>
      </w:r>
      <w:bookmarkEnd w:id="161"/>
    </w:p>
    <w:p w:rsidR="00280451" w:rsidRDefault="00526A6A" w:rsidP="001D068B">
      <w:pPr>
        <w:pStyle w:val="Textkrper"/>
      </w:pPr>
      <w:r>
        <w:t>Sofern Sie sich in der Anwendung „Bücher“ befinden, können Sie mit der „Play“ Taste ein Buch starten oder fortsetzen. Sollten Sie zuvor noch kein Hörbuch abgespielt haben, startet der von einem klickenden Geräusch begleitete, automatische Suchlauf. Ihr Milestone sucht im internen und externen Speicher nach Büchern und startet gleich das zuerst gefundene Hörbuch.</w:t>
      </w:r>
    </w:p>
    <w:p w:rsidR="00280451" w:rsidRDefault="00526A6A" w:rsidP="00280451">
      <w:pPr>
        <w:pStyle w:val="Aufzhlungszeichen"/>
      </w:pPr>
      <w:r>
        <w:t>Um die Wiedergabe zu pausieren, drücken Sie die Taste „Play“.</w:t>
      </w:r>
    </w:p>
    <w:p w:rsidR="00526A6A" w:rsidRPr="00526A6A" w:rsidRDefault="00526A6A" w:rsidP="00280451">
      <w:pPr>
        <w:pStyle w:val="Aufzhlungszeichen"/>
      </w:pPr>
      <w:r>
        <w:t>Um ein anderes Buch auszuwählen, lesen Sie bitte den Abschnitt 4.2.4. „Auswählen eines Buches“ weiter unten.</w:t>
      </w:r>
    </w:p>
    <w:p w:rsidR="00526A6A" w:rsidRPr="00526A6A" w:rsidRDefault="00526A6A" w:rsidP="00280451">
      <w:pPr>
        <w:pStyle w:val="berschrift3num"/>
      </w:pPr>
      <w:bookmarkStart w:id="163" w:name="_Toc217628"/>
      <w:bookmarkStart w:id="164" w:name="_Toc171339752"/>
      <w:r>
        <w:t>Navigieren in einem Buch</w:t>
      </w:r>
      <w:bookmarkEnd w:id="164"/>
      <w:r>
        <w:t xml:space="preserve"> </w:t>
      </w:r>
      <w:bookmarkEnd w:id="163"/>
    </w:p>
    <w:p w:rsidR="00280451" w:rsidRDefault="00526A6A" w:rsidP="001D068B">
      <w:pPr>
        <w:pStyle w:val="Textkrper"/>
      </w:pPr>
      <w:r>
        <w:t>Sie können sich ein Buch von Anfang bis Ende anhören oder mit der vorhandenen Navigation ganze Kapitel überspringen, sich in verschiedene Abschnitte vertiefen oder interessante Stellen mit Lesezeichen markieren. Die verfügbaren Navigationsmöglichkeiten hängen davon ab, welches Buchformat Sie gerade hören und welche Optionen von diesem Format zur Verfügung gestellt werden.</w:t>
      </w:r>
    </w:p>
    <w:p w:rsidR="00280451" w:rsidRDefault="00526A6A" w:rsidP="001D068B">
      <w:pPr>
        <w:pStyle w:val="Textkrper"/>
      </w:pPr>
      <w:r>
        <w:t xml:space="preserve">Während ein Hörbuch aktiv ist, wählen Sie mit den „Rec“ und „Modus“ Tasten die verfügbaren Optionen aus. Mit „Rec“ bewegen Sie sich in der Auswahlliste einen Schritt nach oben, während Sie „Modus“ dazu verwenden können, um nach unten zu gelangen. </w:t>
      </w:r>
    </w:p>
    <w:p w:rsidR="00280451" w:rsidRDefault="00526A6A" w:rsidP="001D068B">
      <w:pPr>
        <w:pStyle w:val="Textkrper"/>
      </w:pPr>
      <w:r>
        <w:t>Wählen Sie beispielsweise den „Phrasensprung“ aus, können Sie mit den Pfeiltasten Phrase für Phrase vorwärts oder rückwärts springen. Mit der linken Pfeiltaste begeben Sie sich zum Anfang der aktuellen Phrase zurück. Drücken Sie die linke Pfeiltaste zweimal, gelangen Sie zur vorherigen Phrase. Wenn Sie die rechte Pfeiltaste betätigen, springen Sie zur nächsten Phrase. Bei zweimaligem Drücken der rechten Pfeiltaste springen Sie 2 Phrasen vor.</w:t>
      </w:r>
    </w:p>
    <w:p w:rsidR="00280451" w:rsidRDefault="00526A6A" w:rsidP="001D068B">
      <w:pPr>
        <w:pStyle w:val="Textkrper"/>
      </w:pPr>
      <w:r>
        <w:t>In jeder Navigationsmöglichkeit oder Einstellung können Sie die Pfeiltasten als Steuerung verwenden oder um eine Auswahl zu treffen.</w:t>
      </w:r>
    </w:p>
    <w:p w:rsidR="00280451" w:rsidRDefault="00526A6A" w:rsidP="001D068B">
      <w:pPr>
        <w:pStyle w:val="Textkrper"/>
      </w:pPr>
      <w:r>
        <w:t>Bitte beachten Sie, dass die meisten Bücher aufgrund ihres Formates nur eine limitierte Auswahl aller möglichen Navigationsoptionen bieten. Wie viele dieser Navigations-möglichkeiten verfügbar sind, hängt sowohl vom Buchtyp, als auch von der Editierung durch den jeweiligen Herausgeber ab.</w:t>
      </w:r>
    </w:p>
    <w:p w:rsidR="00526A6A" w:rsidRDefault="00526A6A" w:rsidP="001D068B">
      <w:pPr>
        <w:pStyle w:val="Textkrper"/>
      </w:pPr>
      <w:r>
        <w:t>Nachfolgend finden Sie eine Liste aller Optionen:</w:t>
      </w:r>
    </w:p>
    <w:p w:rsidR="009F0C68" w:rsidRPr="009F0C68" w:rsidRDefault="009F0C68" w:rsidP="00A00A4C">
      <w:pPr>
        <w:pStyle w:val="Aufzhlungszeichen"/>
      </w:pPr>
      <w:r w:rsidRPr="009F0C68">
        <w:t>Phrasen-Sprung</w:t>
      </w:r>
      <w:r>
        <w:t xml:space="preserve">: </w:t>
      </w:r>
      <w:r w:rsidRPr="009F0C68">
        <w:t>Springen Sie mit den Pfeiltasten zur nächsten oder vorherigen Phrase</w:t>
      </w:r>
      <w:r>
        <w:t xml:space="preserve">. </w:t>
      </w:r>
      <w:r w:rsidRPr="009F0C68">
        <w:t>Eine Phrase entspricht etwa einem Satz. Die Definition einer Phrase ist abhängig davon, wi</w:t>
      </w:r>
      <w:r>
        <w:t xml:space="preserve">e </w:t>
      </w:r>
      <w:r w:rsidRPr="009F0C68">
        <w:t xml:space="preserve">die Bücher editiert wurden. </w:t>
      </w:r>
    </w:p>
    <w:p w:rsidR="009F0C68" w:rsidRPr="009F0C68" w:rsidRDefault="009F0C68" w:rsidP="00A00A4C">
      <w:pPr>
        <w:pStyle w:val="Aufzhlungszeichen"/>
      </w:pPr>
      <w:r w:rsidRPr="009F0C68">
        <w:lastRenderedPageBreak/>
        <w:t>Zeit-Sprung</w:t>
      </w:r>
      <w:r>
        <w:t xml:space="preserve">: </w:t>
      </w:r>
      <w:r w:rsidRPr="009F0C68">
        <w:t>Springen Sie in 2 Minuten-Abständen. Mittels Drücken der Pfeiltaste</w:t>
      </w:r>
      <w:r>
        <w:t xml:space="preserve">n </w:t>
      </w:r>
      <w:r w:rsidRPr="009F0C68">
        <w:t xml:space="preserve">überspringen Sie 2 Minuten des Textes in der gewünschten Richtung. Die Länge des Zeitsprungs kann in den „Lokalen Einstellungen“ verändert werden. </w:t>
      </w:r>
    </w:p>
    <w:p w:rsidR="009F0C68" w:rsidRPr="009F0C68" w:rsidRDefault="009F0C68" w:rsidP="00A00A4C">
      <w:pPr>
        <w:pStyle w:val="Aufzhlungszeichen"/>
      </w:pPr>
      <w:r w:rsidRPr="009F0C68">
        <w:t>Buchanfang / Buchende</w:t>
      </w:r>
      <w:r>
        <w:t xml:space="preserve">: </w:t>
      </w:r>
      <w:r w:rsidRPr="009F0C68">
        <w:t xml:space="preserve">Springen Sie mit den Pfeiltasten zum Ende des Hörbuches oder zum Buchanfang. </w:t>
      </w:r>
    </w:p>
    <w:p w:rsidR="009F0C68" w:rsidRPr="009F0C68" w:rsidRDefault="009F0C68" w:rsidP="00A00A4C">
      <w:pPr>
        <w:pStyle w:val="Aufzhlungszeichen"/>
      </w:pPr>
      <w:r w:rsidRPr="009F0C68">
        <w:t>Lesezeichen</w:t>
      </w:r>
      <w:r>
        <w:t xml:space="preserve">: </w:t>
      </w:r>
      <w:r w:rsidRPr="009F0C68">
        <w:t xml:space="preserve">Wählen Sie mit den Pfeiltasten zuvor gesetzte Lesezeichen aus. </w:t>
      </w:r>
    </w:p>
    <w:p w:rsidR="009F0C68" w:rsidRPr="009F0C68" w:rsidRDefault="009F0C68" w:rsidP="00A00A4C">
      <w:pPr>
        <w:pStyle w:val="Aufzhlungszeichen"/>
      </w:pPr>
      <w:r w:rsidRPr="009F0C68">
        <w:t>Bücherregal</w:t>
      </w:r>
      <w:r>
        <w:t xml:space="preserve">: </w:t>
      </w:r>
      <w:r w:rsidRPr="009F0C68">
        <w:t xml:space="preserve">Wählen Sie mit den Pfeiltasten ein verfügbares Hörbuch aus.        Mit „Play“ starten Sie die Wiedergabe des ausgewählten Buches. </w:t>
      </w:r>
    </w:p>
    <w:p w:rsidR="009F0C68" w:rsidRPr="009F0C68" w:rsidRDefault="009F0C68" w:rsidP="00A00A4C">
      <w:pPr>
        <w:pStyle w:val="Aufzhlungszeichen"/>
      </w:pPr>
      <w:r w:rsidRPr="009F0C68">
        <w:t>Sleep Timer aktivieren</w:t>
      </w:r>
      <w:r>
        <w:t xml:space="preserve">: </w:t>
      </w:r>
      <w:r w:rsidRPr="009F0C68">
        <w:t>Durch Drücken der „Rechten Pfeiltaste“ wird der Sleep Timer aktiviert.</w:t>
      </w:r>
      <w:r>
        <w:t xml:space="preserve"> </w:t>
      </w:r>
      <w:r w:rsidRPr="009F0C68">
        <w:t xml:space="preserve">Drücken Sie die „Linke Pfeiltaste“, so deaktivieren Sie den Sleep Timer. </w:t>
      </w:r>
    </w:p>
    <w:p w:rsidR="009F0C68" w:rsidRPr="009F0C68" w:rsidRDefault="009F0C68" w:rsidP="00A00A4C">
      <w:pPr>
        <w:pStyle w:val="Aufzhlungszeichen"/>
      </w:pPr>
      <w:r w:rsidRPr="009F0C68">
        <w:t>Bei gesetztem Sleep Timer wird Milestone nach der gewünschten Zeit die Wiedergab</w:t>
      </w:r>
      <w:r w:rsidR="00A00A4C">
        <w:t xml:space="preserve">e </w:t>
      </w:r>
      <w:r w:rsidRPr="009F0C68">
        <w:t xml:space="preserve">pausieren und nach weiteren 10 Minuten ohne Tasteneingabe automatisch abschalten. </w:t>
      </w:r>
    </w:p>
    <w:p w:rsidR="009F0C68" w:rsidRPr="009F0C68" w:rsidRDefault="009F0C68" w:rsidP="00A00A4C">
      <w:pPr>
        <w:pStyle w:val="Aufzhlungszeichen"/>
      </w:pPr>
      <w:r w:rsidRPr="009F0C68">
        <w:t>Sleep Timer Zeit einstellen</w:t>
      </w:r>
      <w:r w:rsidR="00A00A4C">
        <w:t xml:space="preserve">: </w:t>
      </w:r>
      <w:r w:rsidRPr="009F0C68">
        <w:t xml:space="preserve">Verändern Sie mit den Pfeiltasten die Dauer, nach welcher der Sleep Timer die Wiedergabe des Buches stoppt. </w:t>
      </w:r>
    </w:p>
    <w:p w:rsidR="009F0C68" w:rsidRPr="009F0C68" w:rsidRDefault="009F0C68" w:rsidP="00A00A4C">
      <w:pPr>
        <w:pStyle w:val="Aufzhlungszeichen"/>
      </w:pPr>
      <w:r w:rsidRPr="009F0C68">
        <w:t>Seiten-Sprung</w:t>
      </w:r>
      <w:r w:rsidR="00A00A4C">
        <w:t xml:space="preserve">: </w:t>
      </w:r>
      <w:r w:rsidRPr="009F0C68">
        <w:t xml:space="preserve">Wechseln Sie mit den Pfeiltasten zur nächsten, respektive </w:t>
      </w:r>
    </w:p>
    <w:p w:rsidR="009F0C68" w:rsidRPr="009F0C68" w:rsidRDefault="009F0C68" w:rsidP="00A00A4C">
      <w:pPr>
        <w:pStyle w:val="Aufzhlungszeichen"/>
      </w:pPr>
      <w:r w:rsidRPr="009F0C68">
        <w:t xml:space="preserve">vorhergehenden Seite oder halten Sie „Selektor“ gedrückt und stellen Sie die gewünschte Seitenzahl direkt mit den Tasten „Linke Pfeiltaste“, „Play“ und „Rechte Pfeiltaste“ zusammen. Mit Drücken der „Linken Pfeiltaste“ wechseln Sie zwischen den dreistelligen Ziffern: 100, 200, 300 etc. Mit „Play“ wechseln Sie zwischen den zweistelligen Ziffern: 10-90. Und mit der „Rechten Pfeiltaste“ geben Sie die einstelligen Zahlen ein: 19. Nach erfolgter Eingabe der Seitenzahl können Sie die „Selektor“ Taste wieder loslassen. </w:t>
      </w:r>
    </w:p>
    <w:p w:rsidR="009F0C68" w:rsidRPr="009F0C68" w:rsidRDefault="009F0C68" w:rsidP="00A00A4C">
      <w:pPr>
        <w:pStyle w:val="Aufzhlungszeichen"/>
      </w:pPr>
      <w:r w:rsidRPr="009F0C68">
        <w:t>Erste Ebene (Kapitel)</w:t>
      </w:r>
      <w:r w:rsidR="00A00A4C">
        <w:t xml:space="preserve">: </w:t>
      </w:r>
      <w:r w:rsidRPr="009F0C68">
        <w:t xml:space="preserve">Wählen Sie mit den Pfeiltasten zwischen den Hauptkapiteln. Zum Beispiel Kapitel 1 oder Kapitel 2. </w:t>
      </w:r>
    </w:p>
    <w:p w:rsidR="009F0C68" w:rsidRPr="009F0C68" w:rsidRDefault="009F0C68" w:rsidP="00A00A4C">
      <w:pPr>
        <w:pStyle w:val="Aufzhlungszeichen"/>
      </w:pPr>
      <w:r w:rsidRPr="009F0C68">
        <w:t>Zweite Ebene</w:t>
      </w:r>
      <w:r w:rsidR="00A00A4C">
        <w:t xml:space="preserve">: </w:t>
      </w:r>
      <w:r w:rsidRPr="009F0C68">
        <w:t xml:space="preserve">Wechseln Sie mit den Pfeiltasten die Unterkapitel der zweiten Ebene. Zum Beispiel von Kapitel 1.2 zu Kapitel 1.3. </w:t>
      </w:r>
    </w:p>
    <w:p w:rsidR="009F0C68" w:rsidRPr="009F0C68" w:rsidRDefault="009F0C68" w:rsidP="00A00A4C">
      <w:pPr>
        <w:pStyle w:val="Aufzhlungszeichen"/>
      </w:pPr>
      <w:r w:rsidRPr="009F0C68">
        <w:t>Dritte Ebene</w:t>
      </w:r>
      <w:r w:rsidR="00A00A4C">
        <w:t xml:space="preserve">: </w:t>
      </w:r>
      <w:r w:rsidRPr="009F0C68">
        <w:t xml:space="preserve">Springen Sie mit den Pfeiltasten zwischen den Unterkapiteln der dritten Ebene. Zum Beispiel von Kapitel 1.2.1 zu Kapitel 1.2.2. </w:t>
      </w:r>
    </w:p>
    <w:p w:rsidR="009F0C68" w:rsidRPr="009F0C68" w:rsidRDefault="009F0C68" w:rsidP="00A00A4C">
      <w:pPr>
        <w:pStyle w:val="Aufzhlungszeichen"/>
      </w:pPr>
      <w:r w:rsidRPr="009F0C68">
        <w:t>Vierte Ebene</w:t>
      </w:r>
      <w:r w:rsidR="00A00A4C">
        <w:t xml:space="preserve">: </w:t>
      </w:r>
      <w:r w:rsidRPr="009F0C68">
        <w:t xml:space="preserve">Wählen Sie mit den Pfeiltasten das Unterkapitel der vierten Ebene aus. </w:t>
      </w:r>
    </w:p>
    <w:p w:rsidR="009F0C68" w:rsidRPr="00526A6A" w:rsidRDefault="009F0C68" w:rsidP="00A00A4C">
      <w:pPr>
        <w:pStyle w:val="Aufzhlungszeichen"/>
      </w:pPr>
      <w:r w:rsidRPr="009F0C68">
        <w:t>Zum Beispiel Kapitel 1.2.1.1 oder Kapitel 1.2.1.2.</w:t>
      </w:r>
    </w:p>
    <w:p w:rsidR="00526A6A" w:rsidRPr="00526A6A" w:rsidRDefault="00526A6A" w:rsidP="00B959B8">
      <w:pPr>
        <w:pStyle w:val="berschrift3num"/>
      </w:pPr>
      <w:bookmarkStart w:id="165" w:name="_Toc217629"/>
      <w:bookmarkStart w:id="166" w:name="_Toc171339753"/>
      <w:r>
        <w:t>Auswählen eines Buches</w:t>
      </w:r>
      <w:bookmarkEnd w:id="166"/>
      <w:r>
        <w:t xml:space="preserve"> </w:t>
      </w:r>
      <w:bookmarkEnd w:id="165"/>
    </w:p>
    <w:p w:rsidR="00B959B8" w:rsidRDefault="00526A6A" w:rsidP="008D4ED3">
      <w:pPr>
        <w:pStyle w:val="Textkrper"/>
      </w:pPr>
      <w:r>
        <w:t>Falls sich mehrere Bücher auf dem internen Speicher oder auf Ihrer SD-Karte befinden, können Sie mit der Navigationsoption „Bücherregal“ eines davon aussuchen.</w:t>
      </w:r>
    </w:p>
    <w:p w:rsidR="00B959B8" w:rsidRDefault="00526A6A" w:rsidP="00B959B8">
      <w:pPr>
        <w:pStyle w:val="Listennummer"/>
        <w:numPr>
          <w:ilvl w:val="0"/>
          <w:numId w:val="24"/>
        </w:numPr>
      </w:pPr>
      <w:r>
        <w:t>Drücken Sie „Rec“ oder „Modus“ bis Sie „Bücherregal“ hören.</w:t>
      </w:r>
    </w:p>
    <w:p w:rsidR="00B959B8" w:rsidRDefault="00526A6A" w:rsidP="00526A6A">
      <w:pPr>
        <w:pStyle w:val="Listennummer"/>
      </w:pPr>
      <w:r>
        <w:t>Mit den Pfeiltasten können Sie nun ein Buch auswählen.</w:t>
      </w:r>
      <w:r w:rsidR="00B959B8">
        <w:br/>
      </w:r>
      <w:r>
        <w:t>Im „Bücherregal“ werden alle kompatiblen Hörbücher aufgelistet, unabhängig davon, ob sie auf dem internen Speicher oder auf der SD-Karte abgelegt wurden.</w:t>
      </w:r>
    </w:p>
    <w:p w:rsidR="00B3747B" w:rsidRDefault="00526A6A" w:rsidP="00526A6A">
      <w:pPr>
        <w:pStyle w:val="Listennummer"/>
      </w:pPr>
      <w:r>
        <w:t>Drücken Sie „Play“, um das gewünschte Buch zu starten.</w:t>
      </w:r>
      <w:r w:rsidR="00B959B8">
        <w:br/>
      </w:r>
      <w:r>
        <w:t>Beachten Sie bitte, dass Milestone nach dieser Auswahl direkt zur Funktion „Phrasen-Sprung“ wechselt.</w:t>
      </w:r>
    </w:p>
    <w:p w:rsidR="00B3747B" w:rsidRDefault="00B3747B">
      <w:pPr>
        <w:widowControl/>
        <w:suppressAutoHyphens w:val="0"/>
      </w:pPr>
      <w:r>
        <w:br w:type="page"/>
      </w:r>
    </w:p>
    <w:p w:rsidR="00526A6A" w:rsidRPr="00526A6A" w:rsidRDefault="00526A6A" w:rsidP="005F59FF">
      <w:pPr>
        <w:pStyle w:val="berschrift3num"/>
      </w:pPr>
      <w:bookmarkStart w:id="167" w:name="_Toc217630"/>
      <w:bookmarkStart w:id="168" w:name="_Toc171339754"/>
      <w:r>
        <w:lastRenderedPageBreak/>
        <w:t>Erstellen und Löschen eines Lesezeichens</w:t>
      </w:r>
      <w:bookmarkEnd w:id="168"/>
      <w:r>
        <w:t xml:space="preserve"> </w:t>
      </w:r>
      <w:bookmarkEnd w:id="167"/>
    </w:p>
    <w:p w:rsidR="00386CEE" w:rsidRDefault="00526A6A" w:rsidP="00386CEE">
      <w:pPr>
        <w:pStyle w:val="Listennummer"/>
        <w:numPr>
          <w:ilvl w:val="0"/>
          <w:numId w:val="25"/>
        </w:numPr>
      </w:pPr>
      <w:r>
        <w:t>Drücken Sie die „Rec“ Taste für 2 Sekunden, um an einer bestimmten Stelle im Buch ein Lesezeichen zu setzen. Daraufhin erhalten Sie die Bestätigung „Lesezeichen gesetzt“, sowie die Angabe der Lesezeichen-Nummer. Ein Lesezeichen kann während der Wiedergabe eines Hörbuches, aber auch im Pausenzustand gesetzt werden. Lesezeichen werden direkt im Buch gespeichert.</w:t>
      </w:r>
    </w:p>
    <w:p w:rsidR="00386CEE" w:rsidRDefault="00526A6A" w:rsidP="00386CEE">
      <w:pPr>
        <w:pStyle w:val="Listennummer"/>
      </w:pPr>
      <w:r>
        <w:t>Um von einem Lesezeichen zum nächsten zu wechseln, wählen Sie bitte mit der „Rec“ oder „Modus“ Taste die Navigationsoption „Lesezeichen“ an.</w:t>
      </w:r>
    </w:p>
    <w:p w:rsidR="00386CEE" w:rsidRDefault="00526A6A" w:rsidP="00386CEE">
      <w:pPr>
        <w:pStyle w:val="Listennummer"/>
      </w:pPr>
      <w:r>
        <w:t>Mit den Pfeiltasten können Sie nun zwischen den gesetzten Lesezeichen auswählen.</w:t>
      </w:r>
      <w:r w:rsidR="00386CEE">
        <w:br/>
      </w:r>
      <w:r>
        <w:t>Lesezeichen erscheinen immer in der Reihenfolge der Leserichtung.</w:t>
      </w:r>
    </w:p>
    <w:p w:rsidR="00526A6A" w:rsidRPr="00526A6A" w:rsidRDefault="00526A6A" w:rsidP="00386CEE">
      <w:pPr>
        <w:pStyle w:val="Listennummer"/>
      </w:pPr>
      <w:r>
        <w:t>Um ein gesetztes Lesezeichen zu löschen, pausieren Sie die Wiedergabe unmittelbar nach der Stelle, an der Sie das Lesezeichen gesetzt haben. Halten Sie danach die „Modus“ Taste gedrückt und betätigen Sie zusätzlich „Play“. Zur Bestätigung ertönt die Nachricht „Lesezeichen gelöscht“.</w:t>
      </w:r>
    </w:p>
    <w:p w:rsidR="00526A6A" w:rsidRDefault="00526A6A" w:rsidP="00386CEE">
      <w:pPr>
        <w:pStyle w:val="berschrift3num"/>
      </w:pPr>
      <w:bookmarkStart w:id="169" w:name="_Toc217631"/>
      <w:bookmarkStart w:id="170" w:name="_Toc171339755"/>
      <w:r>
        <w:t>Auflistung der Tastenkombinationen - Bücher</w:t>
      </w:r>
      <w:bookmarkEnd w:id="170"/>
      <w:r>
        <w:t xml:space="preserve"> </w:t>
      </w:r>
      <w:bookmarkEnd w:id="169"/>
    </w:p>
    <w:p w:rsidR="00EB6686" w:rsidRPr="00EB6686" w:rsidRDefault="00EB6686" w:rsidP="002A79F0">
      <w:pPr>
        <w:pStyle w:val="Aufzhlungszeichen"/>
      </w:pPr>
      <w:r w:rsidRPr="00EB6686">
        <w:t>Wiedergabe / Pause</w:t>
      </w:r>
      <w:r>
        <w:t xml:space="preserve">: </w:t>
      </w:r>
      <w:r w:rsidRPr="00EB6686">
        <w:t xml:space="preserve">„Play” </w:t>
      </w:r>
    </w:p>
    <w:p w:rsidR="00EB6686" w:rsidRPr="00EB6686" w:rsidRDefault="00EB6686" w:rsidP="002A79F0">
      <w:pPr>
        <w:pStyle w:val="Aufzhlungszeichen"/>
      </w:pPr>
      <w:r w:rsidRPr="00EB6686">
        <w:t>Sprung zur nächsten Einheit</w:t>
      </w:r>
      <w:r>
        <w:t xml:space="preserve">: </w:t>
      </w:r>
      <w:r w:rsidRPr="00EB6686">
        <w:t xml:space="preserve">„Rechte Pfeiltaste” </w:t>
      </w:r>
    </w:p>
    <w:p w:rsidR="00EB6686" w:rsidRPr="00EB6686" w:rsidRDefault="00EB6686" w:rsidP="002A79F0">
      <w:pPr>
        <w:pStyle w:val="Aufzhlungszeichen"/>
      </w:pPr>
      <w:r w:rsidRPr="00EB6686">
        <w:t>Sprung zur vorherigen Einheit</w:t>
      </w:r>
      <w:r>
        <w:t xml:space="preserve">: </w:t>
      </w:r>
      <w:r w:rsidRPr="00EB6686">
        <w:t xml:space="preserve">„Linke Pfeiltaste” innerhalb von </w:t>
      </w:r>
      <w:r>
        <w:t xml:space="preserve">3 </w:t>
      </w:r>
      <w:r w:rsidRPr="00EB6686">
        <w:t xml:space="preserve">Sek. der Wiedergabe </w:t>
      </w:r>
    </w:p>
    <w:p w:rsidR="00EB6686" w:rsidRPr="00EB6686" w:rsidRDefault="00EB6686" w:rsidP="002A79F0">
      <w:pPr>
        <w:pStyle w:val="Aufzhlungszeichen"/>
      </w:pPr>
      <w:r w:rsidRPr="00EB6686">
        <w:t>Lesezeichen setzen</w:t>
      </w:r>
      <w:r w:rsidR="002A79F0">
        <w:t xml:space="preserve">: </w:t>
      </w:r>
      <w:r w:rsidRPr="00EB6686">
        <w:t>„Rec“ für 2 Sekunden</w:t>
      </w:r>
      <w:r w:rsidR="002A79F0">
        <w:t xml:space="preserve"> (Ansage </w:t>
      </w:r>
      <w:r w:rsidRPr="00EB6686">
        <w:t>„Lesezeichen gesetzt“</w:t>
      </w:r>
      <w:r w:rsidR="002A79F0">
        <w:t>)</w:t>
      </w:r>
      <w:r w:rsidRPr="00EB6686">
        <w:t xml:space="preserve"> </w:t>
      </w:r>
    </w:p>
    <w:p w:rsidR="00EB6686" w:rsidRPr="00EB6686" w:rsidRDefault="00EB6686" w:rsidP="002A79F0">
      <w:pPr>
        <w:pStyle w:val="Aufzhlungszeichen"/>
      </w:pPr>
      <w:r w:rsidRPr="00EB6686">
        <w:t>Lesezeichen löschen</w:t>
      </w:r>
      <w:r w:rsidR="002A79F0">
        <w:t xml:space="preserve">: </w:t>
      </w:r>
      <w:r w:rsidRPr="00EB6686">
        <w:t>„Modus“ + „Play“</w:t>
      </w:r>
      <w:r w:rsidR="002A79F0">
        <w:t xml:space="preserve"> (Ansage </w:t>
      </w:r>
      <w:r w:rsidRPr="00EB6686">
        <w:t>„Lesezeichen gelöscht“</w:t>
      </w:r>
      <w:r w:rsidR="002A79F0">
        <w:t>)</w:t>
      </w:r>
      <w:r w:rsidRPr="00EB6686">
        <w:t xml:space="preserve"> </w:t>
      </w:r>
    </w:p>
    <w:p w:rsidR="00EB6686" w:rsidRPr="00EB6686" w:rsidRDefault="00EB6686" w:rsidP="002A79F0">
      <w:pPr>
        <w:pStyle w:val="Aufzhlungszeichen"/>
      </w:pPr>
      <w:r w:rsidRPr="00EB6686">
        <w:t>Alle Lesezeichen löschen</w:t>
      </w:r>
      <w:r w:rsidR="002A79F0">
        <w:t xml:space="preserve">: </w:t>
      </w:r>
      <w:r w:rsidRPr="00EB6686">
        <w:t>„Modus” + „Play” + „Rec”</w:t>
      </w:r>
      <w:r w:rsidR="002A79F0">
        <w:t xml:space="preserve"> (Ansage </w:t>
      </w:r>
      <w:r w:rsidRPr="00EB6686">
        <w:t>„Alle Lesezeichen gelöscht“</w:t>
      </w:r>
      <w:r w:rsidR="002A79F0">
        <w:t>)</w:t>
      </w:r>
    </w:p>
    <w:p w:rsidR="00EB6686" w:rsidRPr="00EB6686" w:rsidRDefault="00EB6686" w:rsidP="002A79F0">
      <w:pPr>
        <w:pStyle w:val="Aufzhlungszeichen"/>
      </w:pPr>
      <w:r w:rsidRPr="00EB6686">
        <w:t>Zur nächst höheren Navigationsmöglichkeit</w:t>
      </w:r>
      <w:r w:rsidR="002A79F0">
        <w:t xml:space="preserve">: </w:t>
      </w:r>
      <w:r w:rsidRPr="00EB6686">
        <w:t>„Rec“</w:t>
      </w:r>
      <w:r w:rsidR="002A79F0">
        <w:t xml:space="preserve"> (</w:t>
      </w:r>
      <w:r w:rsidRPr="00EB6686">
        <w:t xml:space="preserve">Bezeichnung der </w:t>
      </w:r>
    </w:p>
    <w:p w:rsidR="00EB6686" w:rsidRPr="00EB6686" w:rsidRDefault="00EB6686" w:rsidP="002A79F0">
      <w:pPr>
        <w:pStyle w:val="Aufzhlungszeichen"/>
      </w:pPr>
      <w:r w:rsidRPr="00EB6686">
        <w:t>Navigationsmöglichkeit</w:t>
      </w:r>
      <w:r w:rsidR="002A79F0">
        <w:t>)</w:t>
      </w:r>
    </w:p>
    <w:p w:rsidR="00EB6686" w:rsidRPr="00EB6686" w:rsidRDefault="00EB6686" w:rsidP="002A79F0">
      <w:pPr>
        <w:pStyle w:val="Aufzhlungszeichen"/>
      </w:pPr>
      <w:r w:rsidRPr="00EB6686">
        <w:t>Zur nächst tieferen</w:t>
      </w:r>
      <w:r w:rsidR="002A79F0">
        <w:t xml:space="preserve"> </w:t>
      </w:r>
      <w:r w:rsidRPr="00EB6686">
        <w:t>Navigationsmöglichkeit</w:t>
      </w:r>
      <w:r w:rsidR="002A79F0">
        <w:t xml:space="preserve">: </w:t>
      </w:r>
      <w:r w:rsidRPr="00EB6686">
        <w:t xml:space="preserve">„Modus“ </w:t>
      </w:r>
      <w:r w:rsidRPr="00EB6686">
        <w:tab/>
        <w:t xml:space="preserve">Bezeichnung der </w:t>
      </w:r>
    </w:p>
    <w:p w:rsidR="00A00A4C" w:rsidRPr="00A00A4C" w:rsidRDefault="00EB6686" w:rsidP="002A79F0">
      <w:pPr>
        <w:pStyle w:val="Aufzhlungszeichen"/>
      </w:pPr>
      <w:r w:rsidRPr="00EB6686">
        <w:t>Navigationsmöglichkeit</w:t>
      </w:r>
    </w:p>
    <w:p w:rsidR="00526A6A" w:rsidRPr="00526A6A" w:rsidRDefault="00526A6A" w:rsidP="00386CEE">
      <w:pPr>
        <w:pStyle w:val="berschrift2num"/>
      </w:pPr>
      <w:bookmarkStart w:id="171" w:name="_Toc217632"/>
      <w:bookmarkStart w:id="172" w:name="_Toc171339756"/>
      <w:r>
        <w:t>Wecker</w:t>
      </w:r>
      <w:bookmarkEnd w:id="172"/>
      <w:r>
        <w:t xml:space="preserve"> </w:t>
      </w:r>
      <w:bookmarkEnd w:id="171"/>
    </w:p>
    <w:p w:rsidR="007C4A31" w:rsidRDefault="00526A6A" w:rsidP="008D4ED3">
      <w:pPr>
        <w:pStyle w:val="Textkrper"/>
      </w:pPr>
      <w:r>
        <w:t>Mit der Anwendung „Wecker“, können Sie sich morgens mit einer Melodie oder dem Vibrationsalarm aufwecken lassen, einen Timer setzen oder die Stoppuhr verwenden.</w:t>
      </w:r>
      <w:r w:rsidR="007C4A31">
        <w:t xml:space="preserve"> </w:t>
      </w:r>
    </w:p>
    <w:p w:rsidR="007C4A31" w:rsidRDefault="00526A6A" w:rsidP="008D4ED3">
      <w:pPr>
        <w:pStyle w:val="Textkrper"/>
      </w:pPr>
      <w:r>
        <w:t>Mit der „Play“ Taste lässt sich die Uhrzeit, sowie das aktuelle Datum abfragen.</w:t>
      </w:r>
    </w:p>
    <w:p w:rsidR="007C4A31" w:rsidRDefault="00526A6A" w:rsidP="008D4ED3">
      <w:pPr>
        <w:pStyle w:val="Textkrper"/>
      </w:pPr>
      <w:r>
        <w:t>Die Struktur der Wecker-Funktionen entspricht einer Liste.</w:t>
      </w:r>
    </w:p>
    <w:p w:rsidR="007C4A31" w:rsidRDefault="00526A6A" w:rsidP="007C4A31">
      <w:pPr>
        <w:pStyle w:val="Aufzhlungszeichen"/>
      </w:pPr>
      <w:r>
        <w:t>Um in der Liste der Einstellungen nach oben zu gelangen, drücken Sie „Rec“</w:t>
      </w:r>
      <w:r w:rsidR="007C4A31">
        <w:t>.</w:t>
      </w:r>
    </w:p>
    <w:p w:rsidR="007C4A31" w:rsidRDefault="007C4A31" w:rsidP="007C4A31">
      <w:pPr>
        <w:pStyle w:val="Aufzhlungszeichen"/>
      </w:pPr>
      <w:r>
        <w:t>U</w:t>
      </w:r>
      <w:r w:rsidR="00526A6A">
        <w:t>m nach unten fortzufahren, drücken Sie „Modus“.</w:t>
      </w:r>
    </w:p>
    <w:p w:rsidR="001973E8" w:rsidRDefault="00526A6A" w:rsidP="00497B57">
      <w:pPr>
        <w:pStyle w:val="Aufzhlungszeichen"/>
      </w:pPr>
      <w:r>
        <w:t>Den gewünschten Parameter einer Einstellung können Sie mit den Pfeiltasten auswählen.</w:t>
      </w:r>
      <w:r w:rsidR="001973E8">
        <w:br w:type="page"/>
      </w:r>
    </w:p>
    <w:p w:rsidR="00526A6A" w:rsidRPr="00526A6A" w:rsidRDefault="00526A6A" w:rsidP="007C4A31">
      <w:pPr>
        <w:pStyle w:val="berschrift3num"/>
      </w:pPr>
      <w:bookmarkStart w:id="173" w:name="_Toc217633"/>
      <w:bookmarkStart w:id="174" w:name="_Toc171339757"/>
      <w:r>
        <w:lastRenderedPageBreak/>
        <w:t>Handhabung des Weckers</w:t>
      </w:r>
      <w:bookmarkEnd w:id="174"/>
      <w:r>
        <w:t xml:space="preserve"> </w:t>
      </w:r>
      <w:bookmarkEnd w:id="173"/>
    </w:p>
    <w:p w:rsidR="00F12F6A" w:rsidRDefault="00526A6A" w:rsidP="008D4ED3">
      <w:pPr>
        <w:pStyle w:val="Textkrper"/>
      </w:pPr>
      <w:r>
        <w:t>Drücken Sie die „Selektor“ Taste, bis Sie die Mitteilung „Wecker“ hören. Folgende Einstellungen sind im Wecker möglich:</w:t>
      </w:r>
    </w:p>
    <w:p w:rsidR="002A79F0" w:rsidRPr="002A79F0" w:rsidRDefault="002A79F0" w:rsidP="00F23E5A">
      <w:pPr>
        <w:pStyle w:val="Aufzhlungszeichen"/>
      </w:pPr>
      <w:r w:rsidRPr="002A79F0">
        <w:t>Wecker ein-</w:t>
      </w:r>
      <w:r>
        <w:t xml:space="preserve"> </w:t>
      </w:r>
      <w:r w:rsidRPr="002A79F0">
        <w:t>/ausschalten</w:t>
      </w:r>
      <w:r w:rsidR="00F23E5A">
        <w:t xml:space="preserve">: </w:t>
      </w:r>
      <w:r w:rsidRPr="002A79F0">
        <w:t xml:space="preserve">Schalten Sie den Wecker mit den Pfeiltasten ein oder aus. Bitte beachten Sie, dass sich der Wecker automatisch einschaltet, wenn Sie die Weckzeit verändern. Mit „Modus“ gelangen Sie in die nächste Einstellung. Die vorherige Auswahl wird automatisch gespeichert. </w:t>
      </w:r>
    </w:p>
    <w:p w:rsidR="002A79F0" w:rsidRPr="002A79F0" w:rsidRDefault="002A79F0" w:rsidP="00F23E5A">
      <w:pPr>
        <w:pStyle w:val="Aufzhlungszeichen"/>
      </w:pPr>
      <w:r w:rsidRPr="002A79F0">
        <w:t>Weck-Stunde</w:t>
      </w:r>
      <w:r w:rsidR="00F23E5A">
        <w:t xml:space="preserve">: </w:t>
      </w:r>
      <w:r w:rsidRPr="002A79F0">
        <w:t xml:space="preserve">Wählen Sie die gewünschte Weck-Stunde mit den Pfeiltasten.  </w:t>
      </w:r>
    </w:p>
    <w:p w:rsidR="002A79F0" w:rsidRPr="002A79F0" w:rsidRDefault="002A79F0" w:rsidP="00F23E5A">
      <w:pPr>
        <w:pStyle w:val="Aufzhlungszeichen"/>
      </w:pPr>
      <w:r w:rsidRPr="002A79F0">
        <w:t>Weckminute</w:t>
      </w:r>
      <w:r w:rsidR="00F23E5A">
        <w:t xml:space="preserve">: </w:t>
      </w:r>
      <w:r w:rsidRPr="002A79F0">
        <w:t xml:space="preserve">Mit den Pfeiltasten können Sie die Minuten zur Weck-Stunde hinzufügen.  </w:t>
      </w:r>
    </w:p>
    <w:p w:rsidR="002A79F0" w:rsidRPr="002A79F0" w:rsidRDefault="002A79F0" w:rsidP="00F23E5A">
      <w:pPr>
        <w:pStyle w:val="Aufzhlungszeichen"/>
      </w:pPr>
      <w:r w:rsidRPr="002A79F0">
        <w:t>Wiederholen</w:t>
      </w:r>
      <w:r w:rsidR="00F23E5A">
        <w:t xml:space="preserve">: </w:t>
      </w:r>
      <w:r w:rsidRPr="002A79F0">
        <w:t xml:space="preserve">Wählen Sie mit den Pfeiltasten zwischen einmaligem Alarm, täglichem Alarm, täglich ausser am Wochenende oder täglich ausser Sonntags. </w:t>
      </w:r>
    </w:p>
    <w:p w:rsidR="002A79F0" w:rsidRPr="002A79F0" w:rsidRDefault="002A79F0" w:rsidP="00F23E5A">
      <w:pPr>
        <w:pStyle w:val="Aufzhlungszeichen"/>
      </w:pPr>
      <w:r w:rsidRPr="002A79F0">
        <w:t>Weckmelodie</w:t>
      </w:r>
      <w:r w:rsidR="00F23E5A">
        <w:t xml:space="preserve">: </w:t>
      </w:r>
      <w:r w:rsidRPr="002A79F0">
        <w:t>Mit den Pfeiltasten können Sie die gewünschte Weckmelodi</w:t>
      </w:r>
      <w:r w:rsidR="00F23E5A">
        <w:t xml:space="preserve">e </w:t>
      </w:r>
      <w:r w:rsidRPr="002A79F0">
        <w:t xml:space="preserve">oder Vibration aussuchen. </w:t>
      </w:r>
    </w:p>
    <w:p w:rsidR="002A79F0" w:rsidRPr="002A79F0" w:rsidRDefault="002A79F0" w:rsidP="00F23E5A">
      <w:pPr>
        <w:pStyle w:val="Aufzhlungszeichen"/>
      </w:pPr>
      <w:r w:rsidRPr="002A79F0">
        <w:t>Vibration</w:t>
      </w:r>
      <w:r w:rsidR="00F23E5A">
        <w:t xml:space="preserve">: </w:t>
      </w:r>
      <w:r w:rsidRPr="002A79F0">
        <w:t xml:space="preserve">Mit den Pfeiltasten aktivieren oder deaktivieren Sie die Vibration, welche Sie mit den Weckmelodien kombinieren können. </w:t>
      </w:r>
    </w:p>
    <w:p w:rsidR="002A79F0" w:rsidRPr="002A79F0" w:rsidRDefault="002A79F0" w:rsidP="00F23E5A">
      <w:pPr>
        <w:pStyle w:val="Aufzhlungszeichen"/>
      </w:pPr>
      <w:r w:rsidRPr="002A79F0">
        <w:t>Stoppuhr</w:t>
      </w:r>
      <w:r w:rsidR="00F23E5A">
        <w:t xml:space="preserve">: </w:t>
      </w:r>
      <w:r w:rsidRPr="002A79F0">
        <w:t>Um die Zeit zu messen, starten Sie die Stoppuhr mit der „Rechten Pfeiltaste“.</w:t>
      </w:r>
      <w:r w:rsidR="00CD29DC">
        <w:t xml:space="preserve"> </w:t>
      </w:r>
      <w:r w:rsidRPr="002A79F0">
        <w:t>Sie können dabei während dem Stoppuhr-Lauf beliebig oft die „Rechte</w:t>
      </w:r>
      <w:r w:rsidR="00D20EC4">
        <w:t xml:space="preserve"> </w:t>
      </w:r>
      <w:r w:rsidRPr="002A79F0">
        <w:t>Pfeiltaste“ erneut drücken, um sich Zwischenzeiten ausgeben zu lassen.</w:t>
      </w:r>
      <w:r w:rsidR="00D20EC4">
        <w:t xml:space="preserve"> </w:t>
      </w:r>
      <w:r w:rsidRPr="002A79F0">
        <w:t xml:space="preserve">Gestoppt oder unterbrochen wird die Zeitmessung mit der „Linken Pfeiltaste“. Mit „Rechten Pfeiltaste“ ginge es nun wieder weiter, oder durch langen Druck auf die „Linke Pfeiltaste“ wird die Stoppuhr wieder auf Null gestellt. Die Stoppuhr läuft bei Ausschalten von Milestone weiter. </w:t>
      </w:r>
    </w:p>
    <w:p w:rsidR="002A79F0" w:rsidRDefault="002A79F0" w:rsidP="00F23E5A">
      <w:pPr>
        <w:pStyle w:val="Aufzhlungszeichen"/>
      </w:pPr>
      <w:r w:rsidRPr="002A79F0">
        <w:t>Timer  (Eieruhr)</w:t>
      </w:r>
      <w:r w:rsidR="00F23E5A">
        <w:t xml:space="preserve">: </w:t>
      </w:r>
      <w:r w:rsidRPr="002A79F0">
        <w:t>Wählen Sie mit der „Rechten Pfeiltaste“ eine Dauer bis zu 60 Minuten. Der Countdown startet sofort. Sie können die Anzahl Minuten bei laufendem Timer weiterhin anpassen mit den Pfeiltasten. Um die Restlaufzeit ansagen zu lassen drücken Sie die Modus-Taste (‚X’). Um den Timer vor Ablauf der Zeit auszuschalten, verringern Sie die Minutenzahl mit der „Linken Pfeiltaste“ auf null.</w:t>
      </w:r>
    </w:p>
    <w:p w:rsidR="00526A6A" w:rsidRPr="00526A6A" w:rsidRDefault="00526A6A" w:rsidP="008D4ED3">
      <w:pPr>
        <w:pStyle w:val="Textkrper"/>
      </w:pPr>
      <w:r>
        <w:t xml:space="preserve">Wenn Sie „Modus“ für 2 Sekunden gedrückt halten, gelangen Sie ins Menü und erhalten eine kurze Zusammenfassung über Ihre Wecker-Einstellungen.  </w:t>
      </w:r>
    </w:p>
    <w:p w:rsidR="00526A6A" w:rsidRPr="00526A6A" w:rsidRDefault="00526A6A" w:rsidP="007C4A31">
      <w:pPr>
        <w:pStyle w:val="berschrift3num"/>
      </w:pPr>
      <w:bookmarkStart w:id="175" w:name="_Toc217634"/>
      <w:bookmarkStart w:id="176" w:name="_Toc171339758"/>
      <w:r>
        <w:t>Abschalten des Weckers</w:t>
      </w:r>
      <w:bookmarkEnd w:id="176"/>
      <w:r>
        <w:t xml:space="preserve">  </w:t>
      </w:r>
      <w:bookmarkEnd w:id="175"/>
    </w:p>
    <w:p w:rsidR="00526A6A" w:rsidRPr="00526A6A" w:rsidRDefault="00526A6A" w:rsidP="008D4ED3">
      <w:pPr>
        <w:pStyle w:val="Textkrper"/>
      </w:pPr>
      <w:r>
        <w:t xml:space="preserve">Um die Weckmelodie oder den Vibrationsalarm zu beenden, drücken Sie die „Play“ Taste. </w:t>
      </w:r>
    </w:p>
    <w:p w:rsidR="00526A6A" w:rsidRPr="00526A6A" w:rsidRDefault="00526A6A" w:rsidP="007C4A31">
      <w:pPr>
        <w:pStyle w:val="berschrift3num"/>
      </w:pPr>
      <w:bookmarkStart w:id="177" w:name="_Toc217635"/>
      <w:bookmarkStart w:id="178" w:name="_Toc171339759"/>
      <w:r>
        <w:t>Abrufen von Zeit und Datum</w:t>
      </w:r>
      <w:bookmarkEnd w:id="178"/>
      <w:r>
        <w:t xml:space="preserve"> </w:t>
      </w:r>
      <w:bookmarkEnd w:id="177"/>
    </w:p>
    <w:p w:rsidR="002E74C9" w:rsidRDefault="00526A6A" w:rsidP="002E74C9">
      <w:pPr>
        <w:pStyle w:val="Aufzhlungszeichen"/>
      </w:pPr>
      <w:r>
        <w:t>Drücken Sie die „Play“ Taste, um die Zeit abzufragen.</w:t>
      </w:r>
    </w:p>
    <w:p w:rsidR="00526A6A" w:rsidRPr="00526A6A" w:rsidRDefault="00526A6A" w:rsidP="002E74C9">
      <w:pPr>
        <w:pStyle w:val="Aufzhlungszeichen"/>
      </w:pPr>
      <w:r>
        <w:t xml:space="preserve">Halten Sie die Taste gedrückt, um auch die Datumsansage zu hören. </w:t>
      </w:r>
    </w:p>
    <w:p w:rsidR="00526A6A" w:rsidRPr="00526A6A" w:rsidRDefault="00526A6A" w:rsidP="002E74C9">
      <w:pPr>
        <w:pStyle w:val="berschrift3num"/>
      </w:pPr>
      <w:bookmarkStart w:id="179" w:name="_Toc217636"/>
      <w:bookmarkStart w:id="180" w:name="_Toc171339760"/>
      <w:r>
        <w:t>Uhrzeit und Datum einstellen</w:t>
      </w:r>
      <w:bookmarkEnd w:id="180"/>
      <w:r>
        <w:t xml:space="preserve"> </w:t>
      </w:r>
      <w:bookmarkEnd w:id="179"/>
    </w:p>
    <w:p w:rsidR="001029DB" w:rsidRDefault="00526A6A" w:rsidP="008D4ED3">
      <w:pPr>
        <w:pStyle w:val="Textkrper"/>
      </w:pPr>
      <w:r>
        <w:t>Die Uhrzeit und das Datum können Sie im Menü unter „Basiseinstellungen“ ändern.</w:t>
      </w:r>
    </w:p>
    <w:p w:rsidR="001029DB" w:rsidRDefault="00526A6A" w:rsidP="001029DB">
      <w:pPr>
        <w:pStyle w:val="Listennummer"/>
        <w:numPr>
          <w:ilvl w:val="0"/>
          <w:numId w:val="26"/>
        </w:numPr>
      </w:pPr>
      <w:r>
        <w:t>Halten Sie dafür die Taste „Modus“ 2 Sekunden lang gedrückt, bis Sie die Informationen über die</w:t>
      </w:r>
      <w:r w:rsidR="001029DB">
        <w:t xml:space="preserve"> </w:t>
      </w:r>
      <w:r>
        <w:t>WeckerEinstellungen hören.</w:t>
      </w:r>
    </w:p>
    <w:p w:rsidR="001029DB" w:rsidRDefault="00526A6A" w:rsidP="001029DB">
      <w:pPr>
        <w:pStyle w:val="Listennummer"/>
      </w:pPr>
      <w:r>
        <w:t>Wenn Sie danach zweimal auf die „Rechte Pfeiltaste“ drücken, hören Sie die</w:t>
      </w:r>
      <w:r w:rsidR="001029DB">
        <w:t xml:space="preserve"> </w:t>
      </w:r>
      <w:r>
        <w:t>Nachricht „Basiseinstellungen“.</w:t>
      </w:r>
    </w:p>
    <w:p w:rsidR="001029DB" w:rsidRDefault="00526A6A" w:rsidP="001029DB">
      <w:pPr>
        <w:pStyle w:val="Listennummer"/>
      </w:pPr>
      <w:r>
        <w:lastRenderedPageBreak/>
        <w:t>Mit der „Modus“ Taste können Sie nun die einzelnen Begriffe, wie Stunde, Minute, Tag, Monat und Jahr auswählen und dort die richtigen Werte mit den Pfeiltasten eingeben. Die vorgenommenen Einstellungen werden automatisch gespeichert.</w:t>
      </w:r>
    </w:p>
    <w:p w:rsidR="00526A6A" w:rsidRPr="00526A6A" w:rsidRDefault="00526A6A" w:rsidP="001029DB">
      <w:pPr>
        <w:pStyle w:val="Listennummer"/>
      </w:pPr>
      <w:r>
        <w:t xml:space="preserve">Das Menü können Sie mit „Selektor“ wieder verlassen. Wenn Sie für einige Sekunden keine Tasteneingabe machen, verlässt Ihr Milestone das Menü wieder automatisch. </w:t>
      </w:r>
    </w:p>
    <w:p w:rsidR="00526A6A" w:rsidRDefault="00526A6A" w:rsidP="001029DB">
      <w:pPr>
        <w:pStyle w:val="berschrift3num"/>
      </w:pPr>
      <w:bookmarkStart w:id="181" w:name="_Toc217637"/>
      <w:bookmarkStart w:id="182" w:name="_Toc171339761"/>
      <w:r>
        <w:t>Auflistung der Tastenkombinationen - Wecker</w:t>
      </w:r>
      <w:bookmarkEnd w:id="182"/>
      <w:r>
        <w:t xml:space="preserve"> </w:t>
      </w:r>
      <w:bookmarkEnd w:id="181"/>
    </w:p>
    <w:p w:rsidR="00D20EC4" w:rsidRDefault="00D20EC4" w:rsidP="00D20EC4">
      <w:pPr>
        <w:pStyle w:val="Aufzhlungszeichen"/>
      </w:pPr>
      <w:r w:rsidRPr="00D20EC4">
        <w:t>Auswählen der Einstellung</w:t>
      </w:r>
      <w:r>
        <w:t xml:space="preserve">: </w:t>
      </w:r>
      <w:r w:rsidRPr="00D20EC4">
        <w:t>„Rec” oder „Modus”</w:t>
      </w:r>
    </w:p>
    <w:p w:rsidR="00D20EC4" w:rsidRPr="00D20EC4" w:rsidRDefault="00D20EC4" w:rsidP="00D20EC4">
      <w:pPr>
        <w:pStyle w:val="Aufzhlungszeichen"/>
      </w:pPr>
      <w:r w:rsidRPr="00D20EC4">
        <w:t>Wählen eines Parameters innerhalb einer Einstellung</w:t>
      </w:r>
      <w:r>
        <w:t xml:space="preserve">: </w:t>
      </w:r>
      <w:r w:rsidRPr="00D20EC4">
        <w:t xml:space="preserve">„Rechte Pfeiltaste” oder „Linke </w:t>
      </w:r>
    </w:p>
    <w:p w:rsidR="00D20EC4" w:rsidRDefault="00D20EC4" w:rsidP="00D20EC4">
      <w:pPr>
        <w:pStyle w:val="Aufzhlungszeichen"/>
      </w:pPr>
      <w:r w:rsidRPr="00D20EC4">
        <w:t>Pfeiltaste”</w:t>
      </w:r>
    </w:p>
    <w:p w:rsidR="00D20EC4" w:rsidRDefault="00D20EC4" w:rsidP="00D20EC4">
      <w:pPr>
        <w:pStyle w:val="Aufzhlungszeichen"/>
      </w:pPr>
      <w:r w:rsidRPr="00D20EC4">
        <w:t>Abfrage von Zeit und Datum</w:t>
      </w:r>
      <w:r>
        <w:t xml:space="preserve">: </w:t>
      </w:r>
      <w:r w:rsidRPr="00D20EC4">
        <w:t>„Play” (gedrückt halten)</w:t>
      </w:r>
    </w:p>
    <w:p w:rsidR="00D20EC4" w:rsidRPr="00D20EC4" w:rsidRDefault="00D20EC4" w:rsidP="00D20EC4">
      <w:pPr>
        <w:pStyle w:val="Aufzhlungszeichen"/>
      </w:pPr>
      <w:r w:rsidRPr="00D20EC4">
        <w:t>Alarm ausschalten</w:t>
      </w:r>
      <w:r>
        <w:t xml:space="preserve">: </w:t>
      </w:r>
      <w:r w:rsidRPr="00D20EC4">
        <w:t>„Play”</w:t>
      </w:r>
    </w:p>
    <w:p w:rsidR="00526A6A" w:rsidRPr="00526A6A" w:rsidRDefault="00526A6A" w:rsidP="00144301">
      <w:pPr>
        <w:pStyle w:val="berschrift1num"/>
      </w:pPr>
      <w:bookmarkStart w:id="183" w:name="_Toc217638"/>
      <w:bookmarkStart w:id="184" w:name="_Toc171339762"/>
      <w:r>
        <w:t>WiFi-Funktionen</w:t>
      </w:r>
      <w:bookmarkEnd w:id="184"/>
      <w:r>
        <w:t xml:space="preserve"> </w:t>
      </w:r>
      <w:bookmarkEnd w:id="183"/>
    </w:p>
    <w:p w:rsidR="00C91AD4" w:rsidRDefault="00526A6A" w:rsidP="008D4ED3">
      <w:pPr>
        <w:pStyle w:val="Textkrper"/>
      </w:pPr>
      <w:r>
        <w:t>Willkommen in der global vernetzten Welt!</w:t>
      </w:r>
    </w:p>
    <w:p w:rsidR="00C91AD4" w:rsidRDefault="00526A6A" w:rsidP="008D4ED3">
      <w:pPr>
        <w:pStyle w:val="Textkrper"/>
      </w:pPr>
      <w:r>
        <w:t>Geniessen Sie mit Milestone den Anschluss an das Internet entlang dieser drei Schwerpunkte:</w:t>
      </w:r>
    </w:p>
    <w:p w:rsidR="00C91AD4" w:rsidRDefault="00526A6A" w:rsidP="00F85DE2">
      <w:pPr>
        <w:pStyle w:val="Aufzhlungszeichen"/>
      </w:pPr>
      <w:r w:rsidRPr="00526A6A">
        <w:t>Die Anbindung an Online-Bibliotheken, um Bücher und Zeitungen herunterladen zu können</w:t>
      </w:r>
    </w:p>
    <w:p w:rsidR="00C91AD4" w:rsidRDefault="00526A6A" w:rsidP="00F85DE2">
      <w:pPr>
        <w:pStyle w:val="Aufzhlungszeichen"/>
      </w:pPr>
      <w:r w:rsidRPr="00526A6A">
        <w:t>Ein Webradio, um Radio-Sender aus der ganzen Welt empfangen zu können. Dabei können Sie Sender aus vordefinierten Paketen auswählen oder innerhalb einer grossen Datenbank selbst nach Sendern suchen.</w:t>
      </w:r>
    </w:p>
    <w:p w:rsidR="00C91AD4" w:rsidRDefault="00526A6A" w:rsidP="00F85DE2">
      <w:pPr>
        <w:pStyle w:val="Aufzhlungszeichen"/>
      </w:pPr>
      <w:r w:rsidRPr="00526A6A">
        <w:t>Eine Wetterabfrage und -Prognose.</w:t>
      </w:r>
    </w:p>
    <w:p w:rsidR="00F85DE2" w:rsidRDefault="00526A6A" w:rsidP="008D4ED3">
      <w:pPr>
        <w:pStyle w:val="Textkrper"/>
      </w:pPr>
      <w:r>
        <w:t>Wenn Sie durch Drücken des Selektors die Anwendungen von Milestone durchgehen finden Sie Webradio als gesonderte Anwendung, sowie unter Wetter die Wetterfunktionen. Die Anbindung an Bibliotheken finden Sie in der gewohnten Anwendung Bücher, in einem neuen Menüpunkt "Online Bücherei".</w:t>
      </w:r>
    </w:p>
    <w:p w:rsidR="00F85DE2" w:rsidRDefault="00526A6A" w:rsidP="008D4ED3">
      <w:pPr>
        <w:pStyle w:val="Textkrper"/>
      </w:pPr>
      <w:r>
        <w:t>Bevor wir auf die genannten Applikationen eingehen</w:t>
      </w:r>
      <w:r w:rsidR="00F85DE2">
        <w:t>,</w:t>
      </w:r>
      <w:r>
        <w:t xml:space="preserve"> muss Milestone Zugriff auf das Internet haben. Die Einrichtung dazu kann ohne Vorkenntnisse etwas mühselig sein, muss aber nur einmal gemacht werden.</w:t>
      </w:r>
    </w:p>
    <w:p w:rsidR="00526A6A" w:rsidRPr="00526A6A" w:rsidRDefault="00526A6A" w:rsidP="008D4ED3">
      <w:pPr>
        <w:pStyle w:val="Textkrper"/>
      </w:pPr>
      <w:r>
        <w:t>Darüber hinaus bietet Milestone die Möglichkeit, Audio drahtlos über Bluetooth an Kopfhörer oder Lautsprecher auszugeben. Dies hat mit dem Internet nichts zu tun, sondern ist eine weitere Schnittstelle, die dank der nun vorhandenen WLAN-Antenne gleich mit erschlossen wurde.</w:t>
      </w:r>
    </w:p>
    <w:p w:rsidR="00526A6A" w:rsidRPr="00526A6A" w:rsidRDefault="00526A6A" w:rsidP="008D4ED3">
      <w:pPr>
        <w:pStyle w:val="berschrift2num"/>
      </w:pPr>
      <w:bookmarkStart w:id="185" w:name="_Toc217639"/>
      <w:bookmarkStart w:id="186" w:name="_Toc171339763"/>
      <w:r>
        <w:t>WiFi Verbindung an das Internet</w:t>
      </w:r>
      <w:bookmarkEnd w:id="186"/>
      <w:r>
        <w:t xml:space="preserve"> </w:t>
      </w:r>
      <w:bookmarkEnd w:id="185"/>
    </w:p>
    <w:p w:rsidR="008D4ED3" w:rsidRDefault="00526A6A" w:rsidP="008D4ED3">
      <w:pPr>
        <w:pStyle w:val="Textkrper"/>
      </w:pPr>
      <w:r>
        <w:t>Um sich mit einem drahtlosen Netzwerk zu verbinden</w:t>
      </w:r>
      <w:r w:rsidR="008D4ED3">
        <w:t>,</w:t>
      </w:r>
      <w:r>
        <w:t xml:space="preserve"> werden zwei Dinge benötigt: Der Name des Netzwerks und das Passwort dafür. Diese Kombination muss Milestone einmalig bekannt gemacht werden. Sie wird dauerhaft gemerkt. Sie können auch mehrere Netzwerke eintragen. Milestone verbindet sich dann jeweils mit dem stärksten ihm bekannten Netz. Dies ist wichtig, wenn Sie Milestone nach Schlafmodus wieder neu starten oder Ihren Aufenthaltsort wechseln.</w:t>
      </w:r>
    </w:p>
    <w:p w:rsidR="008D4ED3" w:rsidRDefault="00526A6A" w:rsidP="008D4ED3">
      <w:pPr>
        <w:pStyle w:val="Textkrper"/>
      </w:pPr>
      <w:r>
        <w:lastRenderedPageBreak/>
        <w:t>Es bestehen zwei verschiedene Optionen</w:t>
      </w:r>
      <w:r w:rsidR="008D4ED3">
        <w:t>,</w:t>
      </w:r>
      <w:r>
        <w:t xml:space="preserve"> um das Passwort für ein WiFi-Netz in Milestone einzugeben: </w:t>
      </w:r>
    </w:p>
    <w:p w:rsidR="008D4ED3" w:rsidRDefault="00526A6A" w:rsidP="008D4ED3">
      <w:pPr>
        <w:pStyle w:val="Aufzhlungszeichen"/>
      </w:pPr>
      <w:r w:rsidRPr="00526A6A">
        <w:t>Sie erstellen eine Textdatei namens "wifi.txt", welche Name und Passwort des WiFi-Netzes enthält. Diese Datei speichern Sie auf SD Karte und schieben diese in Milestone ein. Diese Option ist in der Regel einfacher und weniger fehleranfällig.</w:t>
      </w:r>
    </w:p>
    <w:p w:rsidR="008D4ED3" w:rsidRDefault="00526A6A" w:rsidP="008D4ED3">
      <w:pPr>
        <w:pStyle w:val="Aufzhlungszeichen"/>
      </w:pPr>
      <w:r w:rsidRPr="00526A6A">
        <w:t>Oder Sie geben das Passwort direkt über die Tastatur Ihres Milestones ein.</w:t>
      </w:r>
    </w:p>
    <w:p w:rsidR="00B96996" w:rsidRDefault="00526A6A" w:rsidP="00B96996">
      <w:pPr>
        <w:pStyle w:val="berschrift3num"/>
      </w:pPr>
      <w:bookmarkStart w:id="187" w:name="_Toc171339764"/>
      <w:r w:rsidRPr="00526A6A">
        <w:t>Eingabe über SD Karte</w:t>
      </w:r>
      <w:bookmarkEnd w:id="187"/>
    </w:p>
    <w:p w:rsidR="00B96996" w:rsidRDefault="00526A6A" w:rsidP="008D4ED3">
      <w:pPr>
        <w:pStyle w:val="Textkrper"/>
      </w:pPr>
      <w:r>
        <w:t>Erstellen Sie eine Textdatei mit drei Zeilen, mit folgendem Inhalt:</w:t>
      </w:r>
    </w:p>
    <w:p w:rsidR="00B96996" w:rsidRDefault="00526A6A" w:rsidP="00B96996">
      <w:pPr>
        <w:pStyle w:val="Aufzhlungszeichen"/>
      </w:pPr>
      <w:r>
        <w:t>Erste Zeile: Name des Wifi-Netzes.</w:t>
      </w:r>
    </w:p>
    <w:p w:rsidR="00B96996" w:rsidRDefault="00526A6A" w:rsidP="00B96996">
      <w:pPr>
        <w:pStyle w:val="Aufzhlungszeichen"/>
      </w:pPr>
      <w:r>
        <w:t>Zweite Zeile: Passwort.</w:t>
      </w:r>
    </w:p>
    <w:p w:rsidR="00B96996" w:rsidRDefault="00526A6A" w:rsidP="00B96996">
      <w:pPr>
        <w:pStyle w:val="Aufzhlungszeichen"/>
      </w:pPr>
      <w:r>
        <w:t>Dritte Zeile: Spitzname des WiFi-Netzes.</w:t>
      </w:r>
    </w:p>
    <w:p w:rsidR="00B96996" w:rsidRDefault="00526A6A" w:rsidP="008D4ED3">
      <w:pPr>
        <w:pStyle w:val="Textkrper"/>
      </w:pPr>
      <w:r>
        <w:t>Hier ein Beispiel einer möglichen Datei:</w:t>
      </w:r>
    </w:p>
    <w:p w:rsidR="00B96996" w:rsidRDefault="00B96996" w:rsidP="008D4ED3">
      <w:pPr>
        <w:pStyle w:val="Textkrper"/>
      </w:pPr>
      <w:r>
        <w:t>W</w:t>
      </w:r>
      <w:r w:rsidR="00526A6A">
        <w:t>ifinetzhuber</w:t>
      </w:r>
    </w:p>
    <w:p w:rsidR="00B96996" w:rsidRDefault="00526A6A" w:rsidP="008D4ED3">
      <w:pPr>
        <w:pStyle w:val="Textkrper"/>
      </w:pPr>
      <w:r>
        <w:t>123456</w:t>
      </w:r>
    </w:p>
    <w:p w:rsidR="00B96996" w:rsidRDefault="00526A6A" w:rsidP="008D4ED3">
      <w:pPr>
        <w:pStyle w:val="Textkrper"/>
      </w:pPr>
      <w:r>
        <w:t>Huber Zuhause</w:t>
      </w:r>
    </w:p>
    <w:p w:rsidR="00B96996" w:rsidRDefault="00526A6A" w:rsidP="008D4ED3">
      <w:pPr>
        <w:pStyle w:val="Textkrper"/>
      </w:pPr>
      <w:r>
        <w:t>Bitte auch nach der letzten Zeile "Enter" drücken für einen Zeilenumbruch.</w:t>
      </w:r>
    </w:p>
    <w:p w:rsidR="00B96996" w:rsidRDefault="00526A6A" w:rsidP="008D4ED3">
      <w:pPr>
        <w:pStyle w:val="Textkrper"/>
      </w:pPr>
      <w:r>
        <w:t>Bitte beachten Sie die leicht unterschiedliche Vorgehensweise für das Betriebssystem Windows bzw. macOS:</w:t>
      </w:r>
    </w:p>
    <w:p w:rsidR="00B96996" w:rsidRDefault="00526A6A" w:rsidP="00B96996">
      <w:pPr>
        <w:pStyle w:val="Aufzhlungszeichen"/>
      </w:pPr>
      <w:r>
        <w:t>Bei Windows finden Sie den passenden Texteditor unter Programme, Zubehör, Editor.</w:t>
      </w:r>
    </w:p>
    <w:p w:rsidR="00B96996" w:rsidRDefault="00526A6A" w:rsidP="00B96996">
      <w:pPr>
        <w:pStyle w:val="Aufzhlungszeichen"/>
      </w:pPr>
      <w:r>
        <w:t>Beim Mac können Sie die Datei im Programm „Pages“ eingeben und dann abspeichern über Ablage, Exportieren, Reiner Text.</w:t>
      </w:r>
    </w:p>
    <w:p w:rsidR="00B96996" w:rsidRDefault="00526A6A" w:rsidP="008D4ED3">
      <w:pPr>
        <w:pStyle w:val="Textkrper"/>
      </w:pPr>
      <w:r>
        <w:t>Wählen Sie bei Windows sowie Mac den Dateinamen "wifi.txt".</w:t>
      </w:r>
    </w:p>
    <w:p w:rsidR="00B96996" w:rsidRDefault="00526A6A" w:rsidP="008D4ED3">
      <w:pPr>
        <w:pStyle w:val="Textkrper"/>
      </w:pPr>
      <w:r>
        <w:t>Die "wifi.txt" Datei ziehen Sie auf eine SD Speicherkarte, welche Sie in Milestone einschieben.</w:t>
      </w:r>
    </w:p>
    <w:p w:rsidR="00B96996" w:rsidRDefault="00526A6A" w:rsidP="008D4ED3">
      <w:pPr>
        <w:pStyle w:val="Textkrper"/>
      </w:pPr>
      <w:r>
        <w:t>Die Datei ist im UTF-8 Format</w:t>
      </w:r>
      <w:r w:rsidR="00B96996">
        <w:t>,</w:t>
      </w:r>
      <w:r>
        <w:t xml:space="preserve"> und auch gesprochene Sonderzeichen sind für Milestone erkennbar.</w:t>
      </w:r>
    </w:p>
    <w:p w:rsidR="009B1CD3" w:rsidRDefault="00526A6A" w:rsidP="008D4ED3">
      <w:pPr>
        <w:pStyle w:val="Textkrper"/>
      </w:pPr>
      <w:r>
        <w:t>Alternativ kann die Datei wifi.txt auch im internen Speicher im Wurzelverzeichnis von Milestone gespeichert werden. Sie wird dort ebenso erkannt.</w:t>
      </w:r>
    </w:p>
    <w:p w:rsidR="009B1CD3" w:rsidRDefault="00526A6A" w:rsidP="008D4ED3">
      <w:pPr>
        <w:pStyle w:val="Textkrper"/>
      </w:pPr>
      <w:r>
        <w:t>Milestone liest die Datei, merkt sich die Daten für das Netzwerk, quittiert akustisch und löscht die Datei.</w:t>
      </w:r>
    </w:p>
    <w:p w:rsidR="009B1CD3" w:rsidRDefault="00526A6A" w:rsidP="009B1CD3">
      <w:pPr>
        <w:pStyle w:val="berschrift3num"/>
      </w:pPr>
      <w:bookmarkStart w:id="188" w:name="_Toc171339765"/>
      <w:r w:rsidRPr="00526A6A">
        <w:t>Eingabe direkt mit Milestone</w:t>
      </w:r>
      <w:bookmarkEnd w:id="188"/>
    </w:p>
    <w:p w:rsidR="009B1CD3" w:rsidRDefault="00526A6A" w:rsidP="00584974">
      <w:pPr>
        <w:pStyle w:val="Listennummer"/>
        <w:numPr>
          <w:ilvl w:val="0"/>
          <w:numId w:val="27"/>
        </w:numPr>
      </w:pPr>
      <w:r>
        <w:t>Gehen Sie innerhalb der Anwendung Webradio zum Menüpunkt "WiFi-Netz" und drücken Sie die linke Pfeiltaste. Milestone sucht nach verfügbaren WiFi-Netzen mit der Ansage "suche WiFi-Netze, starte WiFi". Dies kann einige Sekunden dauern. Milestone sagt Ihnen, wie viele Netze gefunden wurden.</w:t>
      </w:r>
      <w:r w:rsidR="00584974">
        <w:br/>
      </w:r>
      <w:r w:rsidRPr="00526A6A">
        <w:lastRenderedPageBreak/>
        <w:t>Hinweis: Es werden Netze im 2.4 GigaHertz Band angezeigt. 5 GigaHertz Netze werden nicht empfangen.</w:t>
      </w:r>
    </w:p>
    <w:p w:rsidR="009B1CD3" w:rsidRDefault="00526A6A" w:rsidP="00584974">
      <w:pPr>
        <w:pStyle w:val="Listennummer"/>
      </w:pPr>
      <w:r>
        <w:t>Drücken Sie die rechte Pfeiltaste</w:t>
      </w:r>
      <w:r w:rsidR="009B1CD3">
        <w:t>,</w:t>
      </w:r>
      <w:r>
        <w:t xml:space="preserve"> um durch die Liste der gefundenen Netze zu gehen. Das gewünschte WiFi-Netz kann durch Tippen der Play-Taste ausgewählt werden. Milestone sagt Ihnen "Kein Passwort bekannt".</w:t>
      </w:r>
    </w:p>
    <w:p w:rsidR="009B1CD3" w:rsidRDefault="00526A6A" w:rsidP="00584974">
      <w:pPr>
        <w:pStyle w:val="Listennummer"/>
      </w:pPr>
      <w:r>
        <w:t>Drücken Sie nun lange die "Play"-Taste, und Milestone wechselt in den Modus</w:t>
      </w:r>
      <w:r w:rsidR="009B1CD3">
        <w:t>,</w:t>
      </w:r>
      <w:r>
        <w:t xml:space="preserve"> um das Passwort einzugeben. Dazu werden die vier Tasten rund um Play als Navigationskreuz verwendet. Die Eingabe jedes Zeichen</w:t>
      </w:r>
      <w:r w:rsidR="009B1CD3">
        <w:t>s</w:t>
      </w:r>
      <w:r>
        <w:t xml:space="preserve"> wird mit kurzem Drücken der "Play"Taste bestätigt.</w:t>
      </w:r>
      <w:r w:rsidR="00584974">
        <w:br/>
      </w:r>
      <w:r>
        <w:t>Wenn Sie sich vertippen</w:t>
      </w:r>
      <w:r w:rsidR="009B1CD3">
        <w:t>,</w:t>
      </w:r>
      <w:r>
        <w:t xml:space="preserve"> können Sie die Eingabe durch Drücken des Selektors verlassen, das Netz erneut auswählen und mit der Eingabe beginnen.</w:t>
      </w:r>
    </w:p>
    <w:p w:rsidR="00584974" w:rsidRDefault="00526A6A" w:rsidP="00584974">
      <w:pPr>
        <w:pStyle w:val="Listennummer"/>
      </w:pPr>
      <w:r>
        <w:t>Möchten Sie die Passworteingabe abschließen, drücken Sie lange die "Play"-Taste. Milestone bestätigt Ihnen die Eingabe mit der Ansage "Passwort gespeichert".</w:t>
      </w:r>
    </w:p>
    <w:p w:rsidR="00584974" w:rsidRDefault="00526A6A" w:rsidP="00584974">
      <w:pPr>
        <w:pStyle w:val="Listennummer"/>
      </w:pPr>
      <w:r>
        <w:t>Durch nochmaliges kurzes Drücken der "Play"-Taste versucht sich Milestone mit dem Netz zu verbinden. Dies wird mit der Meldung "verbunden" bestätigt.</w:t>
      </w:r>
      <w:r w:rsidR="00584974">
        <w:br/>
      </w:r>
      <w:r>
        <w:t>Falls ein Fehler aufgetreten ist, hören Sie "ging nicht". Eventuell war Ihre Passworteingabe fehlerhaft. Wenn Sie es nochmals versuchen möchten</w:t>
      </w:r>
      <w:r w:rsidR="00584974">
        <w:t>,</w:t>
      </w:r>
      <w:r>
        <w:t xml:space="preserve"> drücken Sie wie bei der ersten Passworteingabe lange die "Play"-Taste.</w:t>
      </w:r>
    </w:p>
    <w:p w:rsidR="00201BBF" w:rsidRDefault="00526A6A" w:rsidP="008D4ED3">
      <w:pPr>
        <w:pStyle w:val="Textkrper"/>
      </w:pPr>
      <w:r>
        <w:t>Sie können beliebig oft das Passwort eingeben. Sie können auf diese Art auch ein vormaliges Passwort überschreiben, falls sich dieses geändert hat.</w:t>
      </w:r>
    </w:p>
    <w:p w:rsidR="00526A6A" w:rsidRPr="00526A6A" w:rsidRDefault="00526A6A" w:rsidP="008D4ED3">
      <w:pPr>
        <w:pStyle w:val="Textkrper"/>
      </w:pPr>
      <w:r>
        <w:t>Wenn Ihr Passwort Sonderzeichen wie Umlaute, Klammern oder Satzzeichen enthält empfehlen wir die Passwort-Eingabe über Option 1 per SD Speicherkarte.</w:t>
      </w:r>
    </w:p>
    <w:p w:rsidR="00526A6A" w:rsidRPr="00526A6A" w:rsidRDefault="00526A6A" w:rsidP="004E7C14">
      <w:pPr>
        <w:pStyle w:val="berschrift2num"/>
      </w:pPr>
      <w:bookmarkStart w:id="189" w:name="_Toc217640"/>
      <w:bookmarkStart w:id="190" w:name="_Toc171339766"/>
      <w:r>
        <w:t>Online-Büchereien</w:t>
      </w:r>
      <w:bookmarkEnd w:id="190"/>
      <w:r>
        <w:t xml:space="preserve"> </w:t>
      </w:r>
      <w:bookmarkEnd w:id="189"/>
    </w:p>
    <w:p w:rsidR="002952FD" w:rsidRDefault="00526A6A" w:rsidP="004E7C14">
      <w:pPr>
        <w:pStyle w:val="Textkrper"/>
      </w:pPr>
      <w:r>
        <w:t>Eine sehr beliebte und mächtige Funktion ist die Verbindung zu Online-Büchereien. Sie können damit bequem Bücher, Hörzeitschriften und Hörfilme aussuchen, leihen, direkt herunterladen und auf Milestone spielen lassen.</w:t>
      </w:r>
    </w:p>
    <w:p w:rsidR="002952FD" w:rsidRDefault="00526A6A" w:rsidP="004E7C14">
      <w:pPr>
        <w:pStyle w:val="Textkrper"/>
      </w:pPr>
      <w:r>
        <w:t>Derzeit sind rund 10 Büchereien angeschlossen</w:t>
      </w:r>
      <w:r w:rsidR="002952FD">
        <w:t xml:space="preserve">. </w:t>
      </w:r>
      <w:r>
        <w:t>Weitere kommen laufend hinzu. Zum Zeitpunkt der Drucklegung sind dies:</w:t>
      </w:r>
    </w:p>
    <w:p w:rsidR="002952FD" w:rsidRDefault="00526A6A" w:rsidP="002952FD">
      <w:pPr>
        <w:pStyle w:val="Aufzhlungszeichen"/>
      </w:pPr>
      <w:r>
        <w:t>DZB Leipzig</w:t>
      </w:r>
    </w:p>
    <w:p w:rsidR="002952FD" w:rsidRDefault="00526A6A" w:rsidP="002952FD">
      <w:pPr>
        <w:pStyle w:val="Aufzhlungszeichen"/>
      </w:pPr>
      <w:r>
        <w:t>NBH Hamburg</w:t>
      </w:r>
    </w:p>
    <w:p w:rsidR="002952FD" w:rsidRDefault="00526A6A" w:rsidP="002952FD">
      <w:pPr>
        <w:pStyle w:val="Aufzhlungszeichen"/>
      </w:pPr>
      <w:r>
        <w:t>ATZ Hannover</w:t>
      </w:r>
    </w:p>
    <w:p w:rsidR="002952FD" w:rsidRDefault="00526A6A" w:rsidP="002952FD">
      <w:pPr>
        <w:pStyle w:val="Aufzhlungszeichen"/>
      </w:pPr>
      <w:r>
        <w:t>DKBB in Bonn</w:t>
      </w:r>
    </w:p>
    <w:p w:rsidR="002952FD" w:rsidRDefault="00526A6A" w:rsidP="002952FD">
      <w:pPr>
        <w:pStyle w:val="Aufzhlungszeichen"/>
      </w:pPr>
      <w:r>
        <w:t>SBS Zürich</w:t>
      </w:r>
    </w:p>
    <w:p w:rsidR="002952FD" w:rsidRDefault="00526A6A" w:rsidP="002952FD">
      <w:pPr>
        <w:pStyle w:val="Aufzhlungszeichen"/>
      </w:pPr>
      <w:r>
        <w:t>BSBO Wien</w:t>
      </w:r>
    </w:p>
    <w:p w:rsidR="002952FD" w:rsidRDefault="00526A6A" w:rsidP="002952FD">
      <w:pPr>
        <w:pStyle w:val="Aufzhlungszeichen"/>
      </w:pPr>
      <w:r>
        <w:t>NLB Oslo</w:t>
      </w:r>
    </w:p>
    <w:p w:rsidR="002952FD" w:rsidRDefault="00526A6A" w:rsidP="002952FD">
      <w:pPr>
        <w:pStyle w:val="Aufzhlungszeichen"/>
      </w:pPr>
      <w:r>
        <w:t>MTM Schweden</w:t>
      </w:r>
    </w:p>
    <w:p w:rsidR="002952FD" w:rsidRDefault="00526A6A" w:rsidP="002952FD">
      <w:pPr>
        <w:pStyle w:val="Aufzhlungszeichen"/>
      </w:pPr>
      <w:r>
        <w:t>DZDN Warschau</w:t>
      </w:r>
    </w:p>
    <w:p w:rsidR="002952FD" w:rsidRDefault="00526A6A" w:rsidP="002952FD">
      <w:pPr>
        <w:pStyle w:val="Aufzhlungszeichen"/>
      </w:pPr>
      <w:r>
        <w:t>Anderslezen Belgien</w:t>
      </w:r>
    </w:p>
    <w:p w:rsidR="002952FD" w:rsidRDefault="00526A6A" w:rsidP="002952FD">
      <w:pPr>
        <w:pStyle w:val="Aufzhlungszeichen"/>
      </w:pPr>
      <w:r>
        <w:t>Passend Lezen Niederlande</w:t>
      </w:r>
    </w:p>
    <w:p w:rsidR="002952FD" w:rsidRDefault="00526A6A" w:rsidP="004E7C14">
      <w:pPr>
        <w:pStyle w:val="Textkrper"/>
      </w:pPr>
      <w:r>
        <w:t xml:space="preserve">Zudem ist der beliebte elektronische Kiosk des Schweizerischen Blinden- und </w:t>
      </w:r>
      <w:r>
        <w:lastRenderedPageBreak/>
        <w:t>Sehbehindertenverbandes bestens integriert. Hier lässt sich aus über 80 tagesaktuellen Zeitungen und Zeitschriften auswählen und blitzschnell herunterladen.</w:t>
      </w:r>
    </w:p>
    <w:p w:rsidR="002952FD" w:rsidRDefault="00526A6A" w:rsidP="004E7C14">
      <w:pPr>
        <w:pStyle w:val="Textkrper"/>
      </w:pPr>
      <w:r>
        <w:t>Milestone muss zur Auswahl und zum Herunterladen mit dem Internet verbunden sein, und Sie benötigen einen Nutzer-Zugang zur gewünschten Online Bücherei.</w:t>
      </w:r>
      <w:r w:rsidR="002952FD">
        <w:t xml:space="preserve"> </w:t>
      </w:r>
      <w:r>
        <w:t>Nach Herunterladen von Büchern benötigen Sie keinen Online Zugang mehr und können Ihre Bücher mit der gewohnten Unabhängigkeit und Mobilität auf Milestone hören.</w:t>
      </w:r>
    </w:p>
    <w:p w:rsidR="002952FD" w:rsidRDefault="00526A6A" w:rsidP="004E7C14">
      <w:pPr>
        <w:pStyle w:val="Textkrper"/>
      </w:pPr>
      <w:r>
        <w:t>Sie finden in der Anwendung "Bücher" den Menüpunkt „Online Bücherei, Play für Dialog mit Bibliothek“. Die Verbindung zu Ihrer Bücherei muss einmalig konfiguriert werden. Danach lässt sich das umfassende Angebot einer Bibliothek erstaunlicherweise mit nur drei Tasten Play, Links und Rechts, abfragen und laden.</w:t>
      </w:r>
    </w:p>
    <w:p w:rsidR="002952FD" w:rsidRDefault="00526A6A" w:rsidP="004E7C14">
      <w:pPr>
        <w:pStyle w:val="Textkrper"/>
      </w:pPr>
      <w:r>
        <w:t>Sie können in Milestone mehrere Bibliotheken konfigurieren und diese abwechselnd benutzen. Beispielsweise lässt sich so einfach der elektronische Kiosk nutzen, zusätzlich zu Ihrer Stamm-Bücherei.</w:t>
      </w:r>
    </w:p>
    <w:p w:rsidR="00526A6A" w:rsidRPr="00526A6A" w:rsidRDefault="00526A6A" w:rsidP="004E7C14">
      <w:pPr>
        <w:pStyle w:val="Textkrper"/>
      </w:pPr>
      <w:r>
        <w:t>Falls Ihr Milestone bereits konfiguriert ist</w:t>
      </w:r>
      <w:r w:rsidR="002952FD">
        <w:t>,</w:t>
      </w:r>
      <w:r>
        <w:t xml:space="preserve"> können Sie das nächste Kapitel überspringen und gleich zu „Bibliothek betreten“ gehen.</w:t>
      </w:r>
    </w:p>
    <w:p w:rsidR="00526A6A" w:rsidRPr="00526A6A" w:rsidRDefault="00526A6A" w:rsidP="005233C9">
      <w:pPr>
        <w:pStyle w:val="berschrift3num"/>
      </w:pPr>
      <w:bookmarkStart w:id="191" w:name="_Toc217641"/>
      <w:bookmarkStart w:id="192" w:name="_Toc171339767"/>
      <w:r>
        <w:t>Zugang zu einer Bücherei konfigurieren</w:t>
      </w:r>
      <w:bookmarkEnd w:id="192"/>
      <w:r>
        <w:t xml:space="preserve"> </w:t>
      </w:r>
      <w:bookmarkEnd w:id="191"/>
    </w:p>
    <w:p w:rsidR="00915EB8" w:rsidRDefault="00526A6A" w:rsidP="005233C9">
      <w:pPr>
        <w:pStyle w:val="Textkrper"/>
      </w:pPr>
      <w:r>
        <w:t>Diesen Schritt machen Sie nur ein</w:t>
      </w:r>
      <w:r w:rsidR="005233C9">
        <w:t>m</w:t>
      </w:r>
      <w:r>
        <w:t>al. Hier wählen Sie Ihre gewünschte Bibliothek aus und richten Ihren Nutzer-Zugang ein. Sie können Zugänge zu mehreren Bibliotheken einrichten.</w:t>
      </w:r>
    </w:p>
    <w:p w:rsidR="00915EB8" w:rsidRDefault="00526A6A" w:rsidP="005233C9">
      <w:pPr>
        <w:pStyle w:val="Textkrper"/>
      </w:pPr>
      <w:r>
        <w:t>Die Konfiguration lässt sich entweder direkt an Milestone oder per Computer durchführen. Wir empfehlen die Variante mit dem Computer, da sie weniger fehleranfällig ist</w:t>
      </w:r>
      <w:r w:rsidR="00915EB8">
        <w:t>.</w:t>
      </w:r>
    </w:p>
    <w:p w:rsidR="00915EB8" w:rsidRDefault="00915EB8" w:rsidP="00915EB8">
      <w:pPr>
        <w:pStyle w:val="berschrift4num"/>
      </w:pPr>
      <w:bookmarkStart w:id="193" w:name="_Toc171339768"/>
      <w:r>
        <w:t xml:space="preserve">Konfiguration </w:t>
      </w:r>
      <w:r w:rsidR="00526A6A" w:rsidRPr="00526A6A">
        <w:t>per Computer</w:t>
      </w:r>
      <w:bookmarkEnd w:id="193"/>
    </w:p>
    <w:p w:rsidR="00915EB8" w:rsidRDefault="00526A6A" w:rsidP="005233C9">
      <w:pPr>
        <w:pStyle w:val="Textkrper"/>
      </w:pPr>
      <w:r w:rsidRPr="00526A6A">
        <w:t>Erstellen Sie eine Textdatei mit Namen „lib.txt“ mit drei Zeilen</w:t>
      </w:r>
      <w:r w:rsidR="00915EB8">
        <w:t>:</w:t>
      </w:r>
    </w:p>
    <w:p w:rsidR="00915EB8" w:rsidRDefault="00526A6A" w:rsidP="00915EB8">
      <w:pPr>
        <w:pStyle w:val="Aufzhlungszeichen"/>
      </w:pPr>
      <w:r w:rsidRPr="00526A6A">
        <w:t>Name der Bücherei</w:t>
      </w:r>
    </w:p>
    <w:p w:rsidR="00915EB8" w:rsidRDefault="00526A6A" w:rsidP="00915EB8">
      <w:pPr>
        <w:pStyle w:val="Aufzhlungszeichen"/>
      </w:pPr>
      <w:r w:rsidRPr="00526A6A">
        <w:t>Ihr Nutzerkonto</w:t>
      </w:r>
    </w:p>
    <w:p w:rsidR="00915EB8" w:rsidRDefault="00526A6A" w:rsidP="00915EB8">
      <w:pPr>
        <w:pStyle w:val="Aufzhlungszeichen"/>
      </w:pPr>
      <w:r w:rsidRPr="00526A6A">
        <w:t>Ihr Passwort</w:t>
      </w:r>
    </w:p>
    <w:p w:rsidR="00915EB8" w:rsidRDefault="00526A6A" w:rsidP="005233C9">
      <w:pPr>
        <w:pStyle w:val="Textkrper"/>
      </w:pPr>
      <w:r w:rsidRPr="00526A6A">
        <w:t>Hier ein Beispiel einer solchen Datei:</w:t>
      </w:r>
    </w:p>
    <w:p w:rsidR="00915EB8" w:rsidRDefault="00526A6A" w:rsidP="005233C9">
      <w:pPr>
        <w:pStyle w:val="Textkrper"/>
      </w:pPr>
      <w:r>
        <w:t>DZB_Leipzig</w:t>
      </w:r>
    </w:p>
    <w:p w:rsidR="00915EB8" w:rsidRDefault="00526A6A" w:rsidP="005233C9">
      <w:pPr>
        <w:pStyle w:val="Textkrper"/>
      </w:pPr>
      <w:r>
        <w:t>57248</w:t>
      </w:r>
    </w:p>
    <w:p w:rsidR="00915EB8" w:rsidRDefault="00526A6A" w:rsidP="005233C9">
      <w:pPr>
        <w:pStyle w:val="Textkrper"/>
      </w:pPr>
      <w:r>
        <w:t>75294832</w:t>
      </w:r>
    </w:p>
    <w:p w:rsidR="00915EB8" w:rsidRDefault="00526A6A" w:rsidP="005233C9">
      <w:pPr>
        <w:pStyle w:val="Textkrper"/>
      </w:pPr>
      <w:r>
        <w:t>Bitte nach jeder Zeile, auch nach der dritten, "Enter" drücken für einen Zeilenumbruch.</w:t>
      </w:r>
    </w:p>
    <w:p w:rsidR="00915EB8" w:rsidRDefault="00526A6A" w:rsidP="005233C9">
      <w:pPr>
        <w:pStyle w:val="Textkrper"/>
      </w:pPr>
      <w:r>
        <w:t>Der Name der Bücherei muss dabei exakt dem Namen entsprechen, wie er in Milestone eingetragen ist, sonst wird die Bücherei nicht erkannt. Die Namensgebungen der zur Drucklegung eingetragenen Büchereien sind hier in einer Liste aufgeführt, zusammen mit einer Email-Adresse und Telefonnummer für weitere Informationen, etwa dem Anlegen eines Nutzerkontos:</w:t>
      </w:r>
    </w:p>
    <w:p w:rsidR="00915EB8" w:rsidRDefault="00526A6A" w:rsidP="00915EB8">
      <w:pPr>
        <w:pStyle w:val="Aufzhlungszeichen"/>
      </w:pPr>
      <w:r>
        <w:lastRenderedPageBreak/>
        <w:t xml:space="preserve">DZB_Leipzig, </w:t>
      </w:r>
      <w:r w:rsidRPr="00526A6A">
        <w:t>info@dzblesen.de, +49 341 71130.</w:t>
      </w:r>
    </w:p>
    <w:p w:rsidR="00915EB8" w:rsidRDefault="00526A6A" w:rsidP="00915EB8">
      <w:pPr>
        <w:pStyle w:val="Aufzhlungszeichen"/>
      </w:pPr>
      <w:r>
        <w:t xml:space="preserve">NLB_Oslo, </w:t>
      </w:r>
      <w:r w:rsidRPr="00526A6A">
        <w:t>utlaan@nlb.no, +47 22 06 88 10.</w:t>
      </w:r>
    </w:p>
    <w:p w:rsidR="00915EB8" w:rsidRDefault="00526A6A" w:rsidP="00915EB8">
      <w:pPr>
        <w:pStyle w:val="Aufzhlungszeichen"/>
      </w:pPr>
      <w:r>
        <w:t xml:space="preserve">NBH_Hamburg, </w:t>
      </w:r>
      <w:r w:rsidRPr="00526A6A">
        <w:t>info@norddeutsche-hoerbuecherei.de, +49 40 22 72 86 0.</w:t>
      </w:r>
    </w:p>
    <w:p w:rsidR="00915EB8" w:rsidRDefault="00526A6A" w:rsidP="00915EB8">
      <w:pPr>
        <w:pStyle w:val="Aufzhlungszeichen"/>
      </w:pPr>
      <w:r w:rsidRPr="00526A6A">
        <w:t>MTM_Svenska, info@mtm.se, +46 40 653 27 00.</w:t>
      </w:r>
    </w:p>
    <w:p w:rsidR="00915EB8" w:rsidRDefault="00526A6A" w:rsidP="00915EB8">
      <w:pPr>
        <w:pStyle w:val="Aufzhlungszeichen"/>
      </w:pPr>
      <w:r>
        <w:t xml:space="preserve">DZDN_Warszawa, </w:t>
      </w:r>
      <w:r w:rsidRPr="00526A6A">
        <w:t>tyflo@dzdn.pl, +48 22 635 33 20.</w:t>
      </w:r>
    </w:p>
    <w:p w:rsidR="00915EB8" w:rsidRDefault="00526A6A" w:rsidP="00915EB8">
      <w:pPr>
        <w:pStyle w:val="Aufzhlungszeichen"/>
      </w:pPr>
      <w:r>
        <w:t xml:space="preserve">ATZ_Hannover, </w:t>
      </w:r>
      <w:r w:rsidRPr="00526A6A">
        <w:t>atz@blindenzeitung.de, +49 5531 7153.</w:t>
      </w:r>
    </w:p>
    <w:p w:rsidR="00915EB8" w:rsidRDefault="00526A6A" w:rsidP="00915EB8">
      <w:pPr>
        <w:pStyle w:val="Aufzhlungszeichen"/>
      </w:pPr>
      <w:r>
        <w:t xml:space="preserve">Passend_Lezen, </w:t>
      </w:r>
      <w:r w:rsidRPr="00526A6A">
        <w:t>klanten@passendlezen.nl, +31 70 338 15 00.</w:t>
      </w:r>
    </w:p>
    <w:p w:rsidR="00915EB8" w:rsidRDefault="00526A6A" w:rsidP="00915EB8">
      <w:pPr>
        <w:pStyle w:val="Aufzhlungszeichen"/>
      </w:pPr>
      <w:r>
        <w:t xml:space="preserve">Anderslezen, </w:t>
      </w:r>
      <w:r w:rsidRPr="00526A6A">
        <w:t>info@luisterpuntbibliotheek.be, +32 2 423 04 11.</w:t>
      </w:r>
    </w:p>
    <w:p w:rsidR="00915EB8" w:rsidRDefault="00526A6A" w:rsidP="00915EB8">
      <w:pPr>
        <w:pStyle w:val="Aufzhlungszeichen"/>
      </w:pPr>
      <w:r w:rsidRPr="00526A6A">
        <w:t>Wien_BSBO, verleih@hoerbuecherei.at, +43 1 982 75 84 230.</w:t>
      </w:r>
    </w:p>
    <w:p w:rsidR="00915EB8" w:rsidRDefault="00526A6A" w:rsidP="00915EB8">
      <w:pPr>
        <w:pStyle w:val="Aufzhlungszeichen"/>
      </w:pPr>
      <w:r>
        <w:t xml:space="preserve">DKBB_Bonn, </w:t>
      </w:r>
      <w:hyperlink r:id="rId21" w:history="1">
        <w:r w:rsidR="00915EB8" w:rsidRPr="00F1238B">
          <w:rPr>
            <w:rStyle w:val="Hyperlink"/>
          </w:rPr>
          <w:t>info@dkbblesen.de</w:t>
        </w:r>
      </w:hyperlink>
      <w:r w:rsidR="00915EB8">
        <w:t xml:space="preserve">, </w:t>
      </w:r>
      <w:r>
        <w:t>+49 228 55 94 90</w:t>
      </w:r>
      <w:r w:rsidR="00915EB8">
        <w:t>.</w:t>
      </w:r>
    </w:p>
    <w:p w:rsidR="00915EB8" w:rsidRDefault="00526A6A" w:rsidP="00915EB8">
      <w:pPr>
        <w:pStyle w:val="Aufzhlungszeichen"/>
      </w:pPr>
      <w:r>
        <w:t xml:space="preserve">SBS_Zurich, </w:t>
      </w:r>
      <w:hyperlink r:id="rId22" w:history="1">
        <w:r w:rsidR="00915EB8" w:rsidRPr="00F1238B">
          <w:rPr>
            <w:rStyle w:val="Hyperlink"/>
          </w:rPr>
          <w:t>info@sbs.ch</w:t>
        </w:r>
      </w:hyperlink>
      <w:r w:rsidR="009A023F">
        <w:t>, +41 43 333 32 32</w:t>
      </w:r>
      <w:r>
        <w:t>.</w:t>
      </w:r>
    </w:p>
    <w:p w:rsidR="00915EB8" w:rsidRDefault="00526A6A" w:rsidP="00915EB8">
      <w:pPr>
        <w:pStyle w:val="Aufzhlungszeichen"/>
      </w:pPr>
      <w:r>
        <w:t xml:space="preserve">SBV_eKiosk, </w:t>
      </w:r>
      <w:hyperlink r:id="rId23" w:history="1">
        <w:r w:rsidR="00915EB8" w:rsidRPr="00F1238B">
          <w:rPr>
            <w:rStyle w:val="Hyperlink"/>
          </w:rPr>
          <w:t>info@sbv-fsa.ch</w:t>
        </w:r>
      </w:hyperlink>
      <w:r w:rsidR="00FE1A3B">
        <w:t>, +41 31 390 88 00</w:t>
      </w:r>
      <w:r w:rsidRPr="00526A6A">
        <w:t>.</w:t>
      </w:r>
    </w:p>
    <w:p w:rsidR="00113DD2" w:rsidRDefault="00526A6A" w:rsidP="005233C9">
      <w:pPr>
        <w:pStyle w:val="Textkrper"/>
      </w:pPr>
      <w:r>
        <w:t>Bitte beachten Sie die leicht unterschiedliche Vorgehensweise für das Betriebssystem Windows bzw. macOS:</w:t>
      </w:r>
    </w:p>
    <w:p w:rsidR="00113DD2" w:rsidRDefault="00526A6A" w:rsidP="00113DD2">
      <w:pPr>
        <w:pStyle w:val="Aufzhlungszeichen"/>
      </w:pPr>
      <w:r>
        <w:t>Bei Windows finden Sie den passenden Texteditor unter Programme, Zubehör, Editor.</w:t>
      </w:r>
    </w:p>
    <w:p w:rsidR="00113DD2" w:rsidRDefault="00526A6A" w:rsidP="00113DD2">
      <w:pPr>
        <w:pStyle w:val="Aufzhlungszeichen"/>
      </w:pPr>
      <w:r>
        <w:t>Beim Mac können Sie die Datei im Programm „Pages“ eingeben und dann abspeichern über Ablage, Exportieren, Reiner Text.</w:t>
      </w:r>
    </w:p>
    <w:p w:rsidR="00113DD2" w:rsidRDefault="00526A6A" w:rsidP="005233C9">
      <w:pPr>
        <w:pStyle w:val="Textkrper"/>
      </w:pPr>
      <w:r>
        <w:t>Wählen Sie bei Windows sowie Mac den Dateinamen „lib.txt“.</w:t>
      </w:r>
    </w:p>
    <w:p w:rsidR="00113DD2" w:rsidRDefault="00526A6A" w:rsidP="005233C9">
      <w:pPr>
        <w:pStyle w:val="Textkrper"/>
      </w:pPr>
      <w:r>
        <w:t>Die „lib.txt" Datei ziehen Sie auf eine SD Speicherkarte, welche Sie in Milestone einschieben. Alternativ kann die Datei lib.txt auch im internen Speicher im Wurzelverzeichnis von Milestone gespeichert werden. Sie wird dort ebenso erkannt. Milestone liest die Datei, merkt sich die Daten, quittiert akustisch und löscht die Datei.</w:t>
      </w:r>
    </w:p>
    <w:p w:rsidR="00113DD2" w:rsidRDefault="00526A6A" w:rsidP="005233C9">
      <w:pPr>
        <w:pStyle w:val="Textkrper"/>
      </w:pPr>
      <w:r>
        <w:t xml:space="preserve">Die Liste der unterstützten Büchereien finden Sie ausserdem, wenn Sie Milestone an Ihrem Computer anschliessen und die Datei CONFIG MILESTONE.TXT öffnen. Versierte Nutzer können die Login Daten auch direkt in der Datei CONFIG MILESTONE.TXT eintragen. </w:t>
      </w:r>
    </w:p>
    <w:p w:rsidR="00113DD2" w:rsidRDefault="00526A6A" w:rsidP="005233C9">
      <w:pPr>
        <w:pStyle w:val="Textkrper"/>
      </w:pPr>
      <w:r>
        <w:t>Suchen Sie dazu die Zeile, die mit dod_login beginnt und den Namen Ihrer gewünschten Bücherei enthält. In diese Zeile müssen die Nutzer-Kennung und das Passwort zusätzlich eingegeben werden, jeweils in Anführungszeichen.</w:t>
      </w:r>
    </w:p>
    <w:p w:rsidR="00113DD2" w:rsidRDefault="00526A6A" w:rsidP="005233C9">
      <w:pPr>
        <w:pStyle w:val="Textkrper"/>
      </w:pPr>
      <w:r>
        <w:t>Beispiel für die Deutsche Zentralbücherei Leipzig (DZB):</w:t>
      </w:r>
    </w:p>
    <w:p w:rsidR="00113DD2" w:rsidRDefault="00526A6A" w:rsidP="005233C9">
      <w:pPr>
        <w:pStyle w:val="Textkrper"/>
      </w:pPr>
      <w:r w:rsidRPr="00526A6A">
        <w:t>dod_login "DZB_Leipzig"</w:t>
      </w:r>
      <w:r w:rsidR="005233C9">
        <w:t xml:space="preserve"> </w:t>
      </w:r>
      <w:r w:rsidRPr="00526A6A">
        <w:t>"Nutzer-Kennung"</w:t>
      </w:r>
      <w:r w:rsidR="005233C9">
        <w:t xml:space="preserve"> </w:t>
      </w:r>
      <w:r w:rsidRPr="00526A6A">
        <w:t>"Passwort"</w:t>
      </w:r>
    </w:p>
    <w:p w:rsidR="00113DD2" w:rsidRDefault="00526A6A" w:rsidP="005233C9">
      <w:pPr>
        <w:pStyle w:val="Textkrper"/>
      </w:pPr>
      <w:r>
        <w:t xml:space="preserve">Bitte unbedingt nach der eingefügten Zeile "Enter" drücken für einen Zeilenumbruch. </w:t>
      </w:r>
    </w:p>
    <w:p w:rsidR="007529E0" w:rsidRDefault="00526A6A" w:rsidP="005233C9">
      <w:pPr>
        <w:pStyle w:val="Textkrper"/>
      </w:pPr>
      <w:r>
        <w:t>Danach speichern und Milestone von USB abhängen.</w:t>
      </w:r>
    </w:p>
    <w:p w:rsidR="007529E0" w:rsidRDefault="007529E0">
      <w:pPr>
        <w:widowControl/>
        <w:suppressAutoHyphens w:val="0"/>
      </w:pPr>
      <w:r>
        <w:br w:type="page"/>
      </w:r>
    </w:p>
    <w:p w:rsidR="00113DD2" w:rsidRDefault="00113DD2" w:rsidP="00481DD7">
      <w:pPr>
        <w:pStyle w:val="berschrift4num"/>
      </w:pPr>
      <w:bookmarkStart w:id="194" w:name="_Toc171339769"/>
      <w:r>
        <w:lastRenderedPageBreak/>
        <w:t xml:space="preserve">Konfiguration </w:t>
      </w:r>
      <w:r w:rsidR="00526A6A" w:rsidRPr="00526A6A">
        <w:t>direkt an Milestone</w:t>
      </w:r>
      <w:bookmarkEnd w:id="194"/>
    </w:p>
    <w:p w:rsidR="003F5F45" w:rsidRDefault="00526A6A" w:rsidP="00F17D15">
      <w:pPr>
        <w:pStyle w:val="Listennummer"/>
        <w:numPr>
          <w:ilvl w:val="0"/>
          <w:numId w:val="28"/>
        </w:numPr>
      </w:pPr>
      <w:r w:rsidRPr="00526A6A">
        <w:t xml:space="preserve">Gehen Sie bei der Anwendung in das Menü „Lokale </w:t>
      </w:r>
      <w:r>
        <w:t>Einstellungen“ und suchen Sie die Liste der Büchereien.</w:t>
      </w:r>
    </w:p>
    <w:p w:rsidR="003F5F45" w:rsidRDefault="00526A6A" w:rsidP="00F17D15">
      <w:pPr>
        <w:pStyle w:val="Listennummer"/>
      </w:pPr>
      <w:r>
        <w:t>Dort können Sie per Rechtspfeil Ihre gewünschte Bücherei auswählen, danach per Linkspfeil zur Eingabe der Konto-Daten gelangen.</w:t>
      </w:r>
      <w:r w:rsidR="003F5F45">
        <w:t xml:space="preserve"> </w:t>
      </w:r>
      <w:r>
        <w:t>Hören Sie den Anweisungen von Milestone aufmerksam zu.</w:t>
      </w:r>
    </w:p>
    <w:p w:rsidR="00F17D15" w:rsidRDefault="00526A6A" w:rsidP="00F17D15">
      <w:pPr>
        <w:pStyle w:val="Listennummer"/>
      </w:pPr>
      <w:r>
        <w:t>Zuerst soll die Nutzer-Kennung eingegeben werden. Die Eingabe erfolgt über die vier Tasten rund um die Play-Taste. Die Eingabe jedes Zeichens wird mit kurzem Drücken der Play-Taste bestätigt.</w:t>
      </w:r>
      <w:r w:rsidR="003F5F45">
        <w:br/>
      </w:r>
      <w:r>
        <w:t>Wenn die Nutzer-Kennung vollständig ist</w:t>
      </w:r>
      <w:r w:rsidR="003F5F45">
        <w:t>,</w:t>
      </w:r>
      <w:r>
        <w:t xml:space="preserve"> drücken Sie lange die Play-Taste.</w:t>
      </w:r>
    </w:p>
    <w:p w:rsidR="00F17D15" w:rsidRDefault="00526A6A" w:rsidP="00F17D15">
      <w:pPr>
        <w:pStyle w:val="Listennummer"/>
      </w:pPr>
      <w:r>
        <w:t>Danach wird auf dieselbe Weise das Passwort eingegeben. Ist auch diese Eingabe abgeschlossen, drücken Sie zur Bestätigung wiederum lange die Play-Taste.</w:t>
      </w:r>
    </w:p>
    <w:p w:rsidR="00F17D15" w:rsidRDefault="00526A6A" w:rsidP="00F17D15">
      <w:pPr>
        <w:pStyle w:val="Listennummer"/>
      </w:pPr>
      <w:r>
        <w:t>Wenn Sie sich unterwegs vertippen</w:t>
      </w:r>
      <w:r w:rsidR="00F17D15">
        <w:t>,</w:t>
      </w:r>
      <w:r>
        <w:t xml:space="preserve"> können Sie mit der Selektor-Taste den Vorgang abbrechen und neu beginnen.</w:t>
      </w:r>
    </w:p>
    <w:p w:rsidR="00F17D15" w:rsidRDefault="00526A6A" w:rsidP="005233C9">
      <w:pPr>
        <w:pStyle w:val="Textkrper"/>
      </w:pPr>
      <w:r>
        <w:t>Damit ist Ihr Milestone nun bereit für die Einwahl in die Bücherei, gemäss nächstem Menü-Punkt!</w:t>
      </w:r>
    </w:p>
    <w:p w:rsidR="00526A6A" w:rsidRPr="00526A6A" w:rsidRDefault="00526A6A" w:rsidP="005233C9">
      <w:pPr>
        <w:pStyle w:val="Textkrper"/>
      </w:pPr>
      <w:r w:rsidRPr="00526A6A">
        <w:t>Hinweis: Bei einigen Büchereien existieren unterschiedliche Logins für die Einwahl mittels DAISYGeräten wie Milestone und der Einwahl über eine Internet-Homepage oder Apps; beispielsweise bei der DZB Leipzig ist dies der Fall. Sollten Sie mehrere Login-Daten erhalten, dann benutzen Sie bei Milestone das numerische Login, welches nur Zahlen enthält. Im Übrigen können Sie durch einen Versuch nichts kaputt machen. Der Server der Bücherei verweigert einfach den Zugang. In diesem Fall können Sie sich an die Bücherei wenden</w:t>
      </w:r>
      <w:r w:rsidR="00F17D15">
        <w:t>,</w:t>
      </w:r>
      <w:r w:rsidRPr="00526A6A">
        <w:t xml:space="preserve"> um die Zugangsdaten zu prüfen.</w:t>
      </w:r>
    </w:p>
    <w:p w:rsidR="00526A6A" w:rsidRPr="00526A6A" w:rsidRDefault="00526A6A" w:rsidP="003D5AA3">
      <w:pPr>
        <w:pStyle w:val="berschrift3num"/>
      </w:pPr>
      <w:bookmarkStart w:id="195" w:name="_Toc217642"/>
      <w:bookmarkStart w:id="196" w:name="_Toc171339770"/>
      <w:r>
        <w:t>Bücherei betreten</w:t>
      </w:r>
      <w:bookmarkEnd w:id="196"/>
      <w:r>
        <w:t xml:space="preserve"> </w:t>
      </w:r>
      <w:bookmarkEnd w:id="195"/>
    </w:p>
    <w:p w:rsidR="003C58C7" w:rsidRDefault="00526A6A" w:rsidP="003D5AA3">
      <w:pPr>
        <w:pStyle w:val="Textkrper"/>
      </w:pPr>
      <w:r>
        <w:t>Es ist simpel: Im Menüpunkt “Online Bücherei, Play für Dialog mit Bibliothek“ die Play-Taste drücken. Den Rest erledigt Milestone. Erst wird eine Verbindung zum Internet aufgebaut, danach die Bücherei angewählt.</w:t>
      </w:r>
    </w:p>
    <w:p w:rsidR="003C58C7" w:rsidRDefault="00526A6A" w:rsidP="003D5AA3">
      <w:pPr>
        <w:pStyle w:val="Textkrper"/>
      </w:pPr>
      <w:r>
        <w:t>Wenn Sie die Ansage hören "Sie sind in der Bibliothek."</w:t>
      </w:r>
      <w:r w:rsidR="003D5AA3">
        <w:t xml:space="preserve">, </w:t>
      </w:r>
      <w:r>
        <w:t>hat die Einwahl geklappt und ab jetzt geht alles weiter mit den drei Tasten links, rechts und Play. Sämtliche weiteren Menüs und Ansagen kommen nun direkt von der Bücherei.</w:t>
      </w:r>
    </w:p>
    <w:p w:rsidR="003C58C7" w:rsidRDefault="00526A6A" w:rsidP="003D5AA3">
      <w:pPr>
        <w:pStyle w:val="Textkrper"/>
      </w:pPr>
      <w:r>
        <w:t>Nach Einwahl befinden Sie sich vorerst in der Hauptebene der Bücherei. Die Menüs sind unterschiedlich und richten sich nach dem Angebot der jeweiligen Bücherei. Die meisten Büchereien sind so aufgebaut, dass Sie mit Links und Rechts eine Auswahl durchlaufen können und mit Play Ihre Wahl bestätigen.</w:t>
      </w:r>
    </w:p>
    <w:p w:rsidR="003C58C7" w:rsidRDefault="00526A6A" w:rsidP="003D5AA3">
      <w:pPr>
        <w:pStyle w:val="Textkrper"/>
      </w:pPr>
      <w:r>
        <w:t>Der letzte Punkt der Haupt-Ebene ist immer "Zurück zum Bücherregal". In jenem Bücherregal sind Ihre persönlichen bei der Bücherei ausgeliehenen Werke vermerkt.</w:t>
      </w:r>
    </w:p>
    <w:p w:rsidR="003C58C7" w:rsidRDefault="00526A6A" w:rsidP="003D5AA3">
      <w:pPr>
        <w:pStyle w:val="Textkrper"/>
      </w:pPr>
      <w:r>
        <w:t>Die DZB Leipzi</w:t>
      </w:r>
      <w:r w:rsidR="003D5AA3">
        <w:t>g</w:t>
      </w:r>
      <w:r>
        <w:t xml:space="preserve"> beispielsweise führt Sie durch Neuigkeiten, danach systematische Katalog-Struktur sämtlicher Werke, danach Suchfunktionen wie etwa Suche nach Namen oder Katalognummer.</w:t>
      </w:r>
    </w:p>
    <w:p w:rsidR="003C58C7" w:rsidRDefault="00526A6A" w:rsidP="003D5AA3">
      <w:pPr>
        <w:pStyle w:val="Textkrper"/>
      </w:pPr>
      <w:r>
        <w:t xml:space="preserve">Bewegen Sie sich ungehemmt durch die Menüs. Es tritt an geeigneter Stelle immer wieder der Punkt auf „zurück zum Hauptmenü“. Dies bringt Sie zurück zum Ursprung, an dem Sie </w:t>
      </w:r>
      <w:r>
        <w:lastRenderedPageBreak/>
        <w:t>die Bücherei betreten hatten.</w:t>
      </w:r>
    </w:p>
    <w:p w:rsidR="003C58C7" w:rsidRDefault="00526A6A" w:rsidP="003D5AA3">
      <w:pPr>
        <w:pStyle w:val="Textkrper"/>
      </w:pPr>
      <w:r>
        <w:t>Es gibt auch Felder, die eine Eingabe erwarten, zum Beispiel "Suche nach Namen". Dies erfolgt ähnlich wie bei der Passwort-Eingabe:</w:t>
      </w:r>
    </w:p>
    <w:p w:rsidR="003C58C7" w:rsidRDefault="00526A6A" w:rsidP="003C58C7">
      <w:pPr>
        <w:pStyle w:val="Listennummer"/>
        <w:numPr>
          <w:ilvl w:val="0"/>
          <w:numId w:val="29"/>
        </w:numPr>
      </w:pPr>
      <w:r>
        <w:t>Gehen Sie mit den Pfeiltasten durch das Alphabet und wählen Sie die Buchstaben mittels Play aus.</w:t>
      </w:r>
    </w:p>
    <w:p w:rsidR="00162AF3" w:rsidRDefault="00526A6A" w:rsidP="003C58C7">
      <w:pPr>
        <w:pStyle w:val="Listennummer"/>
      </w:pPr>
      <w:r>
        <w:t>Zum Abschluss drücken Sie lange "Play", damit die Suche beginnt.</w:t>
      </w:r>
      <w:r w:rsidR="003C58C7">
        <w:br/>
      </w:r>
    </w:p>
    <w:p w:rsidR="003C58C7" w:rsidRDefault="00526A6A" w:rsidP="003C58C7">
      <w:pPr>
        <w:pStyle w:val="Listennummer"/>
      </w:pPr>
      <w:r>
        <w:t>Wenn Sie sich vertippen</w:t>
      </w:r>
      <w:r w:rsidR="003C58C7">
        <w:t>,</w:t>
      </w:r>
      <w:r>
        <w:t xml:space="preserve"> können Sie mit der Selektor-Taste abbrechen und neu beginnen.</w:t>
      </w:r>
    </w:p>
    <w:p w:rsidR="00526A6A" w:rsidRPr="00526A6A" w:rsidRDefault="00526A6A" w:rsidP="003D5AA3">
      <w:pPr>
        <w:pStyle w:val="Textkrper"/>
      </w:pPr>
      <w:r>
        <w:t>Einige Hörbüchereien bieten ein eingeschränktes Online-Menü an, offerieren dafür aber die Dienstleistung</w:t>
      </w:r>
      <w:r w:rsidR="003C58C7">
        <w:t>,</w:t>
      </w:r>
      <w:r>
        <w:t xml:space="preserve"> dass Ihnen automatisch passende Werke in Ihr Bücherregal gelegt werden. Die Bücherei trifft diese Auswahl anhand Ihrer konkret geäusserten Wünsche, meistens per Telefon. Bei solchen Büchereien springt Milestone nach Betreten automatisch zum Bücherregal, da ohnehin keine umfassenden Suchfunktionen zur Verfügung stehen. Dies betrifft zum Zeitpunkt der Drucklegung die ATZ Hannover, Passend Lezen Niederlande, Anderslezen Belgien, DKBB in Bonn sowie die SBS in Zürich.</w:t>
      </w:r>
    </w:p>
    <w:p w:rsidR="00526A6A" w:rsidRPr="00526A6A" w:rsidRDefault="00526A6A" w:rsidP="00DD2D67">
      <w:pPr>
        <w:pStyle w:val="berschrift3num"/>
      </w:pPr>
      <w:bookmarkStart w:id="197" w:name="_Toc217643"/>
      <w:bookmarkStart w:id="198" w:name="_Toc171339771"/>
      <w:r>
        <w:t>Ein Buch in die Ausleihe legen</w:t>
      </w:r>
      <w:bookmarkEnd w:id="198"/>
      <w:r>
        <w:t xml:space="preserve"> </w:t>
      </w:r>
      <w:bookmarkEnd w:id="197"/>
    </w:p>
    <w:p w:rsidR="00DD2D67" w:rsidRDefault="00526A6A" w:rsidP="00DD2D67">
      <w:pPr>
        <w:pStyle w:val="Textkrper"/>
      </w:pPr>
      <w:r>
        <w:t>Wenn Sie Ihr gewünschtes Hörbuch gefunden haben</w:t>
      </w:r>
      <w:r w:rsidR="00DD2D67">
        <w:t>,</w:t>
      </w:r>
      <w:r>
        <w:t xml:space="preserve"> möchten Sie dieses ausleihen, herunterladen und anhören. Hierzu zwei Worte vorweg:</w:t>
      </w:r>
    </w:p>
    <w:p w:rsidR="00DD2D67" w:rsidRDefault="00526A6A" w:rsidP="00DD2D67">
      <w:pPr>
        <w:pStyle w:val="Textkrper"/>
      </w:pPr>
      <w:r>
        <w:t>Es gibt zwei verschiedene Bücherregale, und bitte verwechseln Sie diese nicht. Sie haben ein Bücher</w:t>
      </w:r>
      <w:r w:rsidR="00DD2D67">
        <w:t>r</w:t>
      </w:r>
      <w:r>
        <w:t>egal in der Bibliothek, wir nennen es Bibliotheks-Bücherregal, in welchem Ihre ausgeliehenen Werke virtuell stehen, und Sie haben ein Bücherregal in Milestone, wir nennen es Milestone-Bücherregal, in welchem Ihre heruntergeladenen Werke nach Herunterladen drin gespeichert sind.</w:t>
      </w:r>
    </w:p>
    <w:p w:rsidR="00DD2D67" w:rsidRDefault="00526A6A" w:rsidP="00DD2D67">
      <w:pPr>
        <w:pStyle w:val="Textkrper"/>
      </w:pPr>
      <w:r>
        <w:t>DAISY Büchereien haben den Ausleih-Vorgang auf leicht verschiedene Arten realisiert. Der</w:t>
      </w:r>
      <w:r w:rsidR="00DD2D67">
        <w:t xml:space="preserve"> </w:t>
      </w:r>
      <w:r>
        <w:t>Vorgang ist aber intuitiv einfach zu bedienen.</w:t>
      </w:r>
    </w:p>
    <w:p w:rsidR="00DD2D67" w:rsidRDefault="00526A6A" w:rsidP="00DD2D67">
      <w:pPr>
        <w:pStyle w:val="Textkrper"/>
      </w:pPr>
      <w:r>
        <w:t>Der Vorgang beginnt stets damit, dass Sie in einer Liste von Büchern bei einem für Sie interessanten Buch "Play" drücken, um weitere Information zum Werk zu erhalten. Dies ist die sogenannte Meta-Information zum Buch. Diese MetaInformation können Sie wiederum mit den Pfeiltasten nach links und rechts durchgehen, und nebst Information zum Werk erscheinen auch Menü-Punkte wie Ausleihen oder Bestellen.</w:t>
      </w:r>
    </w:p>
    <w:p w:rsidR="00DD2D67" w:rsidRDefault="00526A6A" w:rsidP="00DD2D67">
      <w:pPr>
        <w:pStyle w:val="Textkrper"/>
      </w:pPr>
      <w:r>
        <w:t xml:space="preserve">Eine </w:t>
      </w:r>
      <w:r w:rsidRPr="00526A6A">
        <w:t>Ausleihe bewegt das Buch in Ihr persönliches Bibliotheks-Bücherregal in der Bücherei. Damit ist es noch nicht in Ihrem Milestone, sondern nur vorbereitet für späteres Herunterladen durch Milestone. Zum Herunterladen muss das Bibliotheks-Bücherregal der Bücherei angewählt werden und darin beim betreffenden Buch Play gedrückt werden, siehe nächstes Kapitel.</w:t>
      </w:r>
    </w:p>
    <w:p w:rsidR="00DD2D67" w:rsidRDefault="00526A6A" w:rsidP="00DD2D67">
      <w:pPr>
        <w:pStyle w:val="Textkrper"/>
      </w:pPr>
      <w:r>
        <w:t xml:space="preserve">Falls bei der Bücherei der Ausdruck </w:t>
      </w:r>
      <w:r w:rsidRPr="00526A6A">
        <w:t>Bestellung vorkommt</w:t>
      </w:r>
      <w:r w:rsidR="00DD2D67">
        <w:t>,</w:t>
      </w:r>
      <w:r w:rsidRPr="00526A6A">
        <w:t xml:space="preserve"> ist in diesem Zusammenhang damit nur eine Merkliste gemeint. Sie können beliebig viele Bücher darauf setzen für eine spätere Ausleihe. Ansonsten geschieht damit nichts weiter.</w:t>
      </w:r>
    </w:p>
    <w:p w:rsidR="00526A6A" w:rsidRPr="00526A6A" w:rsidRDefault="00526A6A" w:rsidP="00DD2D67">
      <w:pPr>
        <w:pStyle w:val="Textkrper"/>
      </w:pPr>
      <w:r w:rsidRPr="00526A6A">
        <w:t xml:space="preserve">Nicht alle Büchereien bieten eine derartige Bestell-Merkliste an. Gegenwärtig tun dies die </w:t>
      </w:r>
      <w:r w:rsidRPr="00526A6A">
        <w:lastRenderedPageBreak/>
        <w:t>DZB Leipzig, die NBH Hamburg und die Hörbücherei Wien.</w:t>
      </w:r>
    </w:p>
    <w:p w:rsidR="00526A6A" w:rsidRPr="00526A6A" w:rsidRDefault="00526A6A" w:rsidP="00DD2D67">
      <w:pPr>
        <w:pStyle w:val="berschrift3num"/>
      </w:pPr>
      <w:bookmarkStart w:id="199" w:name="_Toc217644"/>
      <w:bookmarkStart w:id="200" w:name="_Toc171339772"/>
      <w:r>
        <w:t>Ein Buch herunter laden</w:t>
      </w:r>
      <w:bookmarkEnd w:id="200"/>
      <w:r>
        <w:t xml:space="preserve"> </w:t>
      </w:r>
      <w:bookmarkEnd w:id="199"/>
    </w:p>
    <w:p w:rsidR="00155432" w:rsidRDefault="00526A6A" w:rsidP="00155432">
      <w:pPr>
        <w:pStyle w:val="Textkrper"/>
      </w:pPr>
      <w:r>
        <w:t>Auf Ihr persönliches Bibliotheks-Bücherregal Ihrer Bücherei gelangen Sie vom Hauptmenü aus, als letzten Menüpunkt mit dem Rechtspfeil. Da Sie in beide Richtungen durch das Hauptmenü gehen können</w:t>
      </w:r>
      <w:r w:rsidR="00155432">
        <w:t>,</w:t>
      </w:r>
      <w:r>
        <w:t xml:space="preserve"> ist es oft einfacher, vom Hauptmenü per Linkspfeil auf diesen Menüpunkt "zum Bücherregal" zu kommen.</w:t>
      </w:r>
    </w:p>
    <w:p w:rsidR="00155432" w:rsidRDefault="00526A6A" w:rsidP="00155432">
      <w:pPr>
        <w:pStyle w:val="Textkrper"/>
      </w:pPr>
      <w:r>
        <w:t>Nach Drücken von Play erscheint nach kurzer Verzögerung von wenigen Sekunden die Liste Ihrer in der Bücherei ausgeliehenen Bücher. Mit Play startet das Herunterladen einer Kopie davon auf Ihren Milestone.</w:t>
      </w:r>
    </w:p>
    <w:p w:rsidR="00155432" w:rsidRDefault="00526A6A" w:rsidP="00155432">
      <w:pPr>
        <w:pStyle w:val="Textkrper"/>
      </w:pPr>
      <w:r>
        <w:t xml:space="preserve">Das Herunterladen dauert seine Zeit. Als Richtwert gilt 20-fache Lesegeschwindigkeit, also pro Stunde Lesezeit rund 3 Minuten. Ein zehnstündiges Hörbuch kommt so auf 30 Minuten. </w:t>
      </w:r>
    </w:p>
    <w:p w:rsidR="00155432" w:rsidRDefault="00526A6A" w:rsidP="00155432">
      <w:pPr>
        <w:pStyle w:val="Textkrper"/>
      </w:pPr>
      <w:r>
        <w:t>Wir empfehlen Ihnen, Milestone beim Herunterladen ans Netzteil anzuschliessen.</w:t>
      </w:r>
    </w:p>
    <w:p w:rsidR="00155432" w:rsidRDefault="00526A6A" w:rsidP="00155432">
      <w:pPr>
        <w:pStyle w:val="Textkrper"/>
      </w:pPr>
      <w:r>
        <w:t>Der Fortschritt wird gelegentlich angesagt. Sie können ihn durch die Modus-Taste jederzeit erfragen. Die Klick-Töne beim Herunterladen zeigen fertig geladene Dateien an. Zu Beginn kommen sie rasch nacheinander, anschliessend weitaus gedehnter. Das Herunterladen geht aber in unverminderter Geschwindigkeit weiter.</w:t>
      </w:r>
    </w:p>
    <w:p w:rsidR="00155432" w:rsidRDefault="00526A6A" w:rsidP="00155432">
      <w:pPr>
        <w:pStyle w:val="Textkrper"/>
      </w:pPr>
      <w:r>
        <w:t>Der Download kann auf Wunsch unterbrochen werden mit der Selektor Taste oder auch wenn Sie sich mit Milestone</w:t>
      </w:r>
      <w:r w:rsidR="00155432">
        <w:t xml:space="preserve"> </w:t>
      </w:r>
      <w:r>
        <w:t>aus dem WiFi Netz entfernen. Der bis dahin heruntergeladene Teil des Buches wird auf Milestone gespeichert. Wenn Sie den Download fortsetzen wollen, wählen Sie das Buch in Ihrem persönlichen Bücherregal der Bücherei erneut an und starten den Download mit "Play". Milestone setzt an der gestoppten Stelle damit fort.</w:t>
      </w:r>
    </w:p>
    <w:p w:rsidR="00155432" w:rsidRDefault="00526A6A" w:rsidP="00155432">
      <w:pPr>
        <w:pStyle w:val="Textkrper"/>
      </w:pPr>
      <w:r>
        <w:t>Ein fertig heruntergeladenes Buch finden Sie anschliessend im normalen Buchspieler von</w:t>
      </w:r>
      <w:r w:rsidR="00155432">
        <w:t xml:space="preserve"> </w:t>
      </w:r>
      <w:r>
        <w:t>Milestone unter dem Menüpunkt "Bücherregal". Von Ihrem Buch in Ihrem BibliotheksBücherregal der Bücherei ist nun also eine Kopie entstanden im Milestone-Bücherregal. Diese befindet sich im internen Speicher im Download-Verzeichnis, im jeweiligen Bibliotheksordner.</w:t>
      </w:r>
    </w:p>
    <w:p w:rsidR="00166203" w:rsidRDefault="00526A6A" w:rsidP="00155432">
      <w:pPr>
        <w:pStyle w:val="Textkrper"/>
      </w:pPr>
      <w:r>
        <w:t>Sie können so viele Bücher gleichzeitig herunter geladen haben</w:t>
      </w:r>
      <w:r w:rsidR="00155432">
        <w:t>,</w:t>
      </w:r>
      <w:r>
        <w:t xml:space="preserve"> wie es der Speicher von Milestone zulässt.</w:t>
      </w:r>
    </w:p>
    <w:p w:rsidR="00526A6A" w:rsidRPr="00526A6A" w:rsidRDefault="00526A6A" w:rsidP="00B22DF3">
      <w:pPr>
        <w:pStyle w:val="berschrift3num"/>
      </w:pPr>
      <w:bookmarkStart w:id="201" w:name="_Toc217645"/>
      <w:bookmarkStart w:id="202" w:name="_Toc171339773"/>
      <w:r>
        <w:t>Ein Buch zurückgeben oder löschen</w:t>
      </w:r>
      <w:bookmarkEnd w:id="202"/>
      <w:r>
        <w:t xml:space="preserve">  </w:t>
      </w:r>
      <w:bookmarkEnd w:id="201"/>
    </w:p>
    <w:p w:rsidR="00B22DF3" w:rsidRDefault="00526A6A" w:rsidP="00B22DF3">
      <w:pPr>
        <w:pStyle w:val="Textkrper"/>
      </w:pPr>
      <w:r>
        <w:t>Die normale Variante zum Zurückgeben und Löschen eines Buches geht so:</w:t>
      </w:r>
    </w:p>
    <w:p w:rsidR="00B22DF3" w:rsidRDefault="00526A6A" w:rsidP="00B22DF3">
      <w:pPr>
        <w:pStyle w:val="Listennummer"/>
        <w:numPr>
          <w:ilvl w:val="0"/>
          <w:numId w:val="30"/>
        </w:numPr>
      </w:pPr>
      <w:r>
        <w:t>Wählen Sie das Bücherregal Ihrer Bücherei an und bewegen Sie sich zum gewünschten Buch.</w:t>
      </w:r>
    </w:p>
    <w:p w:rsidR="00B22DF3" w:rsidRDefault="00526A6A" w:rsidP="00B22DF3">
      <w:pPr>
        <w:pStyle w:val="Listennummer"/>
      </w:pPr>
      <w:r>
        <w:t>Nun drücken Sie die Milestone-Tastenkombination zum Löschen (Modus-Taste mit Kreuz gedrückt halten und dann zusätzlich die mittlere Play-Taste drücken). Milestone quittiert dies akustisch und nun wird die Ausleihe bei der Bücherei beendet sowie das Buch auf Milestone gelöscht.</w:t>
      </w:r>
    </w:p>
    <w:p w:rsidR="00B22DF3" w:rsidRDefault="00526A6A" w:rsidP="00B22DF3">
      <w:pPr>
        <w:pStyle w:val="Textkrper"/>
      </w:pPr>
      <w:r>
        <w:t>Natürlich wird das Buch dabei nicht zur Bücherei übertragen, aber wichtig für die Bücherei ist die Information, dass Sie das Buch ausgelesen oder kein Interesse daran haben. Bei Büchereien mit automatischer Auswahl oder begrenzter Ausleih-Menge kann nun das nächste Werk angeboten werden.</w:t>
      </w:r>
    </w:p>
    <w:p w:rsidR="00D54529" w:rsidRDefault="00526A6A" w:rsidP="00B22DF3">
      <w:pPr>
        <w:pStyle w:val="Textkrper"/>
      </w:pPr>
      <w:r>
        <w:lastRenderedPageBreak/>
        <w:t>Alternativ können Sie das Buch einfach auf Milestone löschen und darauf vertrauen, dass die Bücherei nach gegebener Zeit die Ausleihe automatisch für Sie storniert. Bei den meisten Büchereien ist dies so vorgesehen.</w:t>
      </w:r>
    </w:p>
    <w:p w:rsidR="00526A6A" w:rsidRPr="00526A6A" w:rsidRDefault="00526A6A" w:rsidP="00E6313E">
      <w:pPr>
        <w:pStyle w:val="berschrift3num"/>
      </w:pPr>
      <w:bookmarkStart w:id="203" w:name="_Toc217646"/>
      <w:bookmarkStart w:id="204" w:name="_Toc171339774"/>
      <w:r>
        <w:t>Der elektronische Kiosk</w:t>
      </w:r>
      <w:bookmarkEnd w:id="204"/>
      <w:r>
        <w:t xml:space="preserve"> </w:t>
      </w:r>
      <w:bookmarkEnd w:id="203"/>
    </w:p>
    <w:p w:rsidR="00CD21EC" w:rsidRDefault="00526A6A" w:rsidP="00CD21EC">
      <w:pPr>
        <w:pStyle w:val="Textkrper"/>
      </w:pPr>
      <w:r>
        <w:t>Der elektronische Kiosk des Schweizerischen Blinden- und Sehbehindertenverbandes wurde wie eine Bücherei eingebunden in Milestone.</w:t>
      </w:r>
    </w:p>
    <w:p w:rsidR="00CD21EC" w:rsidRDefault="00526A6A" w:rsidP="00CD21EC">
      <w:pPr>
        <w:pStyle w:val="Textkrper"/>
      </w:pPr>
      <w:r>
        <w:t>Nach Einwahl werden Ihnen die zur Verfügung stehenden Zeitungen und Zeitschriften wie folgt zur Auswahl vorgelegt:</w:t>
      </w:r>
    </w:p>
    <w:p w:rsidR="00CD21EC" w:rsidRDefault="00526A6A" w:rsidP="00CD21EC">
      <w:pPr>
        <w:pStyle w:val="Textkrper"/>
      </w:pPr>
      <w:r>
        <w:t>Die der Sprache des Milestone entsprechenden Zeitungen werden angezeigt. Ein französisch eingestellter Milestone zeigt also Zeitungen in Französisch an, ein italienischer solche in</w:t>
      </w:r>
      <w:r w:rsidR="00CD21EC">
        <w:t xml:space="preserve"> </w:t>
      </w:r>
      <w:r>
        <w:t>Italienisch, und so weiter. Natürlich können Sie die Sprache an Milestone ändern, falls Sie Zugriff auf Zeitungen in anderer Sprache haben möchten.</w:t>
      </w:r>
    </w:p>
    <w:p w:rsidR="00CD21EC" w:rsidRDefault="00526A6A" w:rsidP="00CD21EC">
      <w:pPr>
        <w:pStyle w:val="Textkrper"/>
      </w:pPr>
      <w:r>
        <w:t>Die Zeitungen werden vorerst alphabetisch angezeigt. Milestone merkt sich aber, welche Zeitungen Sie häufig anwählen und bringt diese fortan zuerst in der Liste. Wenn Sie</w:t>
      </w:r>
      <w:r w:rsidR="00CD21EC">
        <w:t xml:space="preserve"> </w:t>
      </w:r>
      <w:r>
        <w:t>beispielsweise 10 mal die Luzerner Zeitung und 5 mal den Beobachter geladen haben erscheinen diese Zeitungen am Anfang der Liste und alle weiteren danach alphabetisch. Dies hilft Ihnen, rasch zu Ihrem Wunschblatt zu gelangen, um nicht jedes mal die umfangreiche Liste der Zeitungen durchgehen zu müssen.</w:t>
      </w:r>
    </w:p>
    <w:p w:rsidR="00CD21EC" w:rsidRDefault="00526A6A" w:rsidP="00CD21EC">
      <w:pPr>
        <w:pStyle w:val="Textkrper"/>
      </w:pPr>
      <w:r>
        <w:t>Eine Auswahl treffen Sie durch Drücken der mittleren Play-Taste. Nach Anwahl einer Zeitung erscheinen die zur Verfügung stehenden Ausgaben, mit der neusten zuerst.</w:t>
      </w:r>
    </w:p>
    <w:p w:rsidR="00CD21EC" w:rsidRDefault="00526A6A" w:rsidP="00CD21EC">
      <w:pPr>
        <w:pStyle w:val="Textkrper"/>
      </w:pPr>
      <w:r>
        <w:t>Die allermeisten Blätter sind ab 7 Uhr morgens bereit für Sie.</w:t>
      </w:r>
    </w:p>
    <w:p w:rsidR="00CD21EC" w:rsidRDefault="00526A6A" w:rsidP="00CD21EC">
      <w:pPr>
        <w:pStyle w:val="Textkrper"/>
      </w:pPr>
      <w:r>
        <w:t>So können Sie sich Ihre</w:t>
      </w:r>
      <w:r w:rsidR="00CD21EC">
        <w:t xml:space="preserve"> </w:t>
      </w:r>
      <w:r>
        <w:t>Lieblingszeitung am einfachsten herunterladen:</w:t>
      </w:r>
    </w:p>
    <w:p w:rsidR="00F1105C" w:rsidRDefault="00526A6A" w:rsidP="00CD21EC">
      <w:pPr>
        <w:pStyle w:val="Textkrper"/>
      </w:pPr>
      <w:r>
        <w:t>Im Menüpunkt "Online Bücherei" drei mal Play drücken, fertig. Mit dem ersten Druck betreten Sie den Kiosk, mit dem zweiten bestätigen Sie Ihre Zeitung, mit dem dritten wählen Sie die neuste Ausgabe. Das Herunterladen einer Zeitung geht sehr rasch; in der Regel gelangen Sie innert 10 Sekunden zu Ihrer Zeitung!</w:t>
      </w:r>
    </w:p>
    <w:p w:rsidR="00526A6A" w:rsidRPr="00526A6A" w:rsidRDefault="00526A6A" w:rsidP="00CD21EC">
      <w:pPr>
        <w:pStyle w:val="berschrift3num"/>
      </w:pPr>
      <w:bookmarkStart w:id="205" w:name="_Toc217647"/>
      <w:bookmarkStart w:id="206" w:name="_Toc171339775"/>
      <w:r>
        <w:t>Wechseln zwischen mehreren Büchereien</w:t>
      </w:r>
      <w:bookmarkEnd w:id="206"/>
      <w:r>
        <w:t xml:space="preserve"> </w:t>
      </w:r>
      <w:bookmarkEnd w:id="205"/>
    </w:p>
    <w:p w:rsidR="00526A6A" w:rsidRPr="00526A6A" w:rsidRDefault="00526A6A" w:rsidP="00291086">
      <w:pPr>
        <w:pStyle w:val="Textkrper"/>
      </w:pPr>
      <w:r>
        <w:t>Sie können sehr einfach und rasch zwischen mehreren konfigurierten Büchereien wechseln. Auf der Ebene "Online Bücherei" drücken Sie Selektor und eine Pfeiltaste. Dann wird auf die nächste konfigurierte Bücherei gewechselt. Damit können Sie ideal wechseln zwischen dem</w:t>
      </w:r>
      <w:r w:rsidR="00291086">
        <w:t xml:space="preserve"> </w:t>
      </w:r>
      <w:r>
        <w:t>elektronischen Kiosk, den Sie womöglich täglich nutzen, sowie Ihrer Bücherei zum Ausleihen von Literatur.</w:t>
      </w:r>
    </w:p>
    <w:p w:rsidR="00526A6A" w:rsidRPr="00526A6A" w:rsidRDefault="00526A6A" w:rsidP="00877F3D">
      <w:pPr>
        <w:pStyle w:val="berschrift2num"/>
      </w:pPr>
      <w:bookmarkStart w:id="207" w:name="_Toc217648"/>
      <w:bookmarkStart w:id="208" w:name="_Toc171339776"/>
      <w:r>
        <w:t>Webradio</w:t>
      </w:r>
      <w:bookmarkEnd w:id="208"/>
      <w:r>
        <w:t xml:space="preserve"> </w:t>
      </w:r>
      <w:bookmarkEnd w:id="207"/>
    </w:p>
    <w:p w:rsidR="00877F3D" w:rsidRDefault="00526A6A" w:rsidP="00877F3D">
      <w:pPr>
        <w:pStyle w:val="Textkrper"/>
      </w:pPr>
      <w:r>
        <w:t>Webradio (auch Internetradio genannt) ist die Übertragung von Rundfunk über das Internet. Also benötigt man dazu einen Internet-Anschluss. Vorteile dieser Übertragung sind, dass Programme stets in hervorragender Klang-Qualität übertragen werden. Ausserdem ist ein weltweiter Empfang möglich. Ein Nachteil ist, dass die dazu benötigten Sender-Adressen, also die sogenannten Links, sich gelegentlich ändern können und es dem Hörer überlassen wird, sich den neuen Link zu beschaffen.</w:t>
      </w:r>
    </w:p>
    <w:p w:rsidR="00877F3D" w:rsidRDefault="00526A6A" w:rsidP="00877F3D">
      <w:pPr>
        <w:pStyle w:val="Textkrper"/>
      </w:pPr>
      <w:r>
        <w:lastRenderedPageBreak/>
        <w:t>Um Webradio zu empfangen</w:t>
      </w:r>
      <w:r w:rsidR="00877F3D">
        <w:t>,</w:t>
      </w:r>
      <w:r>
        <w:t xml:space="preserve"> wird Ihr Milestone von Ihnen mit dem Internet verbunden, entweder zu Hause über Ihren WLAN Anschluss, oder auch unterwegs in einem beliebigen WiFi-Netz. Dazu wird der Name des WiFi-Netzes und das dazugehörige Passwort benötigt. Diese Informationen werden in Milestone eingegeben und abgespeichert. Wie das funktioniert erklärten wir im Abschnitt "WiFi Verbindung an das Internet".</w:t>
      </w:r>
    </w:p>
    <w:p w:rsidR="003232AD" w:rsidRDefault="00526A6A" w:rsidP="00877F3D">
      <w:pPr>
        <w:pStyle w:val="Textkrper"/>
      </w:pPr>
      <w:r>
        <w:t>Die Struktur der Webradio-Funktionen entspricht einer rollenden Liste. Um in der Liste nach oben zu gelangen, drücken Sie die "Rec"-Taste, um nach unten zu gelangen, drücken Sie die "Modus"Taste. So gelangen Sie zu den Webradio Filtern und zu den Internet bzw. Bluetooth Einstellungen.</w:t>
      </w:r>
    </w:p>
    <w:p w:rsidR="00526A6A" w:rsidRPr="00526A6A" w:rsidRDefault="00526A6A" w:rsidP="00877F3D">
      <w:pPr>
        <w:pStyle w:val="Textkrper"/>
      </w:pPr>
      <w:r>
        <w:t>Für noch besseren Klang können Sie beliebige Lautsprecher oder Kopfhörer mit einem 3,5 mm Klinkenstecker unten rechts am Milestone anschliessen. Und Sie können auch jede Sendung mit der bekannten Dauer-Aufnahme-Funktion "Rec" und "Play" aufzeichnen. Halten Sie dazu die RecTaste gedrückt und tippen Sie zusätzlich die "Play"-Taste. Um die Dauer-Aufnahme zu beenden drücken Sie noch einmal die "Rec"-Taste. Die Aufnahme wird im internen Speicher im Ordner Webradio aufgezeichnet. Sie lässt sich in der Anwendung Audio anhören.</w:t>
      </w:r>
    </w:p>
    <w:p w:rsidR="00526A6A" w:rsidRPr="00526A6A" w:rsidRDefault="00526A6A" w:rsidP="006D68E0">
      <w:pPr>
        <w:pStyle w:val="berschrift3num"/>
      </w:pPr>
      <w:bookmarkStart w:id="209" w:name="_Toc217649"/>
      <w:bookmarkStart w:id="210" w:name="_Toc171339777"/>
      <w:r>
        <w:t>Finden von Webradio-Sendern</w:t>
      </w:r>
      <w:bookmarkEnd w:id="210"/>
      <w:r>
        <w:t xml:space="preserve"> </w:t>
      </w:r>
      <w:bookmarkEnd w:id="209"/>
    </w:p>
    <w:p w:rsidR="00D277B6" w:rsidRDefault="00526A6A" w:rsidP="00D277B6">
      <w:pPr>
        <w:pStyle w:val="Textkrper"/>
      </w:pPr>
      <w:r>
        <w:t xml:space="preserve">Mit der Anwendung Webradio können Sie aus zehntausenden von weltweiten Sendern auswählen und Ihre Lieblingsmusik oder generell Ihre Lieblings-Hörfunksendung hören. </w:t>
      </w:r>
    </w:p>
    <w:p w:rsidR="00D277B6" w:rsidRDefault="00526A6A" w:rsidP="00D277B6">
      <w:pPr>
        <w:pStyle w:val="Textkrper"/>
      </w:pPr>
      <w:r>
        <w:t>Wir versuchen</w:t>
      </w:r>
      <w:r w:rsidR="00D277B6">
        <w:t>,</w:t>
      </w:r>
      <w:r>
        <w:t xml:space="preserve"> Ihnen den Zugriff auf die Vielzahl dieser existierenden Links auf mehrere Arten zu vereinfachen:</w:t>
      </w:r>
    </w:p>
    <w:p w:rsidR="00D277B6" w:rsidRDefault="00526A6A" w:rsidP="00D277B6">
      <w:pPr>
        <w:pStyle w:val="Aufzhlungszeichen"/>
      </w:pPr>
      <w:r w:rsidRPr="00526A6A">
        <w:t>Wir haben Pakete von Sendern zusammengestellt, welche einige öffentlich-rechtliche Sender sowie beliebte private Sender enthalten.</w:t>
      </w:r>
    </w:p>
    <w:p w:rsidR="00D277B6" w:rsidRDefault="00526A6A" w:rsidP="00D277B6">
      <w:pPr>
        <w:pStyle w:val="Aufzhlungszeichen"/>
      </w:pPr>
      <w:r w:rsidRPr="00526A6A">
        <w:t>Wir haben eine grosse Datenbank aus über zwanzigtausend weltweiten Sendern zusammengestellt, in welcher sie filtern können nach Stilrichtung, Land, Sprache und</w:t>
      </w:r>
      <w:r w:rsidR="00D277B6">
        <w:t xml:space="preserve"> </w:t>
      </w:r>
      <w:r>
        <w:t>Beliebtheit. Dies ist vor allem hilfreich, wenn Sie sich mit Musik einer gewünschten Stilrichtung berieseln lassen möchten, oder etwa auf der Suche nach spezifisch ausgerichteten Sendern sind wie etwa Humor, Kinder, Religion, sechziger Jahre und anderes mehr.</w:t>
      </w:r>
    </w:p>
    <w:p w:rsidR="00D277B6" w:rsidRDefault="00526A6A" w:rsidP="00D277B6">
      <w:pPr>
        <w:pStyle w:val="Aufzhlungszeichen"/>
      </w:pPr>
      <w:r w:rsidRPr="00526A6A">
        <w:t>In der erwähnten Datenbank können Sie auch per Volltextsuche einen Ihnen bekannten Sender suchen.</w:t>
      </w:r>
    </w:p>
    <w:p w:rsidR="00526A6A" w:rsidRPr="00526A6A" w:rsidRDefault="00526A6A" w:rsidP="00D277B6">
      <w:pPr>
        <w:pStyle w:val="Aufzhlungszeichen"/>
      </w:pPr>
      <w:r w:rsidRPr="00526A6A">
        <w:t>Sie ergänzen eigene Links zu Ihrer Auswahl. Wir zeigen Ihnen weiter unten</w:t>
      </w:r>
      <w:r w:rsidR="00D277B6">
        <w:t>,</w:t>
      </w:r>
      <w:r w:rsidRPr="00526A6A">
        <w:t xml:space="preserve"> wie das geht.</w:t>
      </w:r>
    </w:p>
    <w:p w:rsidR="00526A6A" w:rsidRPr="00526A6A" w:rsidRDefault="00526A6A" w:rsidP="002D1D12">
      <w:pPr>
        <w:pStyle w:val="berschrift4num"/>
      </w:pPr>
      <w:bookmarkStart w:id="211" w:name="_Toc171339778"/>
      <w:r>
        <w:t>Auswahl aus Sender-Paket</w:t>
      </w:r>
      <w:bookmarkEnd w:id="211"/>
      <w:r>
        <w:t xml:space="preserve"> </w:t>
      </w:r>
    </w:p>
    <w:p w:rsidR="00A31822" w:rsidRDefault="00526A6A" w:rsidP="00D277B6">
      <w:pPr>
        <w:pStyle w:val="Textkrper"/>
      </w:pPr>
      <w:r>
        <w:t>Auf unserer Homepage finden Sie im Bereich Support, Milestone für verschiedene Länder Webradio-Listen. Diese Listen enthalten populäre öffentlich-rechtliche sowie private Sender des jeweiligen Landes.</w:t>
      </w:r>
    </w:p>
    <w:p w:rsidR="00E542D7" w:rsidRDefault="00526A6A" w:rsidP="00D277B6">
      <w:pPr>
        <w:pStyle w:val="Textkrper"/>
      </w:pPr>
      <w:r>
        <w:t>Installiert werden diese Listen mittels unserer praktischen PAK Dateien.</w:t>
      </w:r>
      <w:r w:rsidR="00D277B6">
        <w:t xml:space="preserve"> </w:t>
      </w:r>
      <w:r>
        <w:t>Wählen Sie die gewünschte Liste an und speichern Sie die dazugehörige PAK-Datei entweder im Hauptverzeichnis des internen Speichers oder auf einer SD Speicherkarte.</w:t>
      </w:r>
    </w:p>
    <w:p w:rsidR="00E542D7" w:rsidRDefault="00526A6A" w:rsidP="00D277B6">
      <w:pPr>
        <w:pStyle w:val="Textkrper"/>
      </w:pPr>
      <w:r>
        <w:t xml:space="preserve">Die SD Speicherkarte schieben Sie dann in Ihren angeschalteten Milestone. Den Rest erledigt Milestone automatisch. Die Senderlisten werden ausgepackt und in eine Datei </w:t>
      </w:r>
      <w:r>
        <w:lastRenderedPageBreak/>
        <w:t>"links.txt" im Verzeichnis Webradio verschoben.</w:t>
      </w:r>
    </w:p>
    <w:p w:rsidR="00080E53" w:rsidRDefault="00526A6A" w:rsidP="00D277B6">
      <w:pPr>
        <w:pStyle w:val="Textkrper"/>
      </w:pPr>
      <w:r>
        <w:t>Mit Milestone finden Sie alle Sender der heruntergeladenen Senderliste bei "Filter nach Inhalt" unter "Eigene Liste".</w:t>
      </w:r>
      <w:r w:rsidR="00D277B6">
        <w:t xml:space="preserve"> </w:t>
      </w:r>
      <w:r>
        <w:t>Sie können mehrere Sender-Pakete laden. Die jeweils zusätzlichen Sender werden dann den bestehenden voran gestellt.</w:t>
      </w:r>
    </w:p>
    <w:p w:rsidR="00080E53" w:rsidRDefault="00526A6A" w:rsidP="00D277B6">
      <w:pPr>
        <w:pStyle w:val="Textkrper"/>
      </w:pPr>
      <w:r>
        <w:t>Auf Wunsch können Sie die Liste der installierten Sender editieren.</w:t>
      </w:r>
    </w:p>
    <w:p w:rsidR="00080E53" w:rsidRDefault="00526A6A" w:rsidP="00D277B6">
      <w:pPr>
        <w:pStyle w:val="Textkrper"/>
      </w:pPr>
      <w:r>
        <w:t>Öffnen Sie dazu die Datei</w:t>
      </w:r>
      <w:r w:rsidR="00D277B6">
        <w:t xml:space="preserve"> </w:t>
      </w:r>
      <w:r>
        <w:t>"links.txt" im Verzeichnis "Webradio". Sie können Zeilen löschen, Namen der Sender in den Anführungszeichen ändern oder auch eigene Sender ergänzen. Letzteres ist weiter unten beschrieben im Abschnitt "Ergänzen eigener Links".</w:t>
      </w:r>
    </w:p>
    <w:p w:rsidR="00526A6A" w:rsidRPr="00526A6A" w:rsidRDefault="00526A6A" w:rsidP="00D277B6">
      <w:pPr>
        <w:pStyle w:val="Textkrper"/>
      </w:pPr>
      <w:r>
        <w:t>Die Links unserer vordefinierten Sender-Pakete prüfen wir periodisch auf Gültigkeit und aktualisieren falls nötig. Somit sollten Sie bei diesen Paketen nur selten auf ungültige Links stossen, bei denen dann nach Anwahl kein Webradio spielt.</w:t>
      </w:r>
    </w:p>
    <w:p w:rsidR="00526A6A" w:rsidRPr="00526A6A" w:rsidRDefault="00526A6A" w:rsidP="002D1D12">
      <w:pPr>
        <w:pStyle w:val="berschrift4num"/>
      </w:pPr>
      <w:bookmarkStart w:id="212" w:name="_Toc171339779"/>
      <w:r>
        <w:t>Auswahl per Filterung aus weltweiter Datenbank</w:t>
      </w:r>
      <w:bookmarkEnd w:id="212"/>
      <w:r>
        <w:t xml:space="preserve"> </w:t>
      </w:r>
    </w:p>
    <w:p w:rsidR="00CF0EA8" w:rsidRDefault="00526A6A" w:rsidP="00CF0EA8">
      <w:pPr>
        <w:pStyle w:val="Textkrper"/>
      </w:pPr>
      <w:r>
        <w:t xml:space="preserve">Treffen Sie eine Vorauswahl von Sendern über verschiedene Filter. Beispielsweise wählen Sie beim Filter "Land" </w:t>
      </w:r>
      <w:r w:rsidRPr="00526A6A">
        <w:t>Deutschland, bei Filter "Sprache" deutsch, bei Filter "Aufrufe" mindestens 100 Aufrufe, bei Filter "Inhalt" Pop. Dann bleiben Ihnen zirka 27 Sender übrig, die Ihnen dann in "Liste der Sender" angesagt werden.</w:t>
      </w:r>
    </w:p>
    <w:p w:rsidR="00CF0EA8" w:rsidRDefault="00526A6A" w:rsidP="00CF0EA8">
      <w:pPr>
        <w:pStyle w:val="Textkrper"/>
      </w:pPr>
      <w:r w:rsidRPr="00526A6A">
        <w:t>Unter dem Filter Inhalt verbergen sich rund 30 Kategorien, beispielsweise Pop, Nachrichten, Rock, Blues, sechziger Jahre, Weihnachtsmusik,</w:t>
      </w:r>
      <w:r w:rsidR="00CF0EA8">
        <w:t xml:space="preserve"> </w:t>
      </w:r>
      <w:r>
        <w:t>Kinderprogramme, Religion, Diskussionen, Reggae, und anderes mehr. Beispiele von Filterung:</w:t>
      </w:r>
    </w:p>
    <w:p w:rsidR="00CF0EA8" w:rsidRDefault="00526A6A" w:rsidP="00AC7DB1">
      <w:pPr>
        <w:pStyle w:val="Aufzhlungszeichen"/>
      </w:pPr>
      <w:r w:rsidRPr="00526A6A">
        <w:t>Gefiltert nach Nachrichten: 2800 Sender weltweit, dann gefiltert nach Deutschland noch 97</w:t>
      </w:r>
    </w:p>
    <w:p w:rsidR="00AC7DB1" w:rsidRDefault="00526A6A" w:rsidP="00AC7DB1">
      <w:pPr>
        <w:pStyle w:val="Aufzhlungszeichen"/>
      </w:pPr>
      <w:r w:rsidRPr="00526A6A">
        <w:t>Gefiltert nach Rock-Musik: 2500 Sender weltweit, dann gefiltert nach China noch 5.</w:t>
      </w:r>
    </w:p>
    <w:p w:rsidR="00AC7DB1" w:rsidRDefault="00526A6A" w:rsidP="00AC7DB1">
      <w:pPr>
        <w:pStyle w:val="Aufzhlungszeichen"/>
      </w:pPr>
      <w:r w:rsidRPr="00526A6A">
        <w:t>Gefiltert nach achtziger Jahre: 600 Sender weltweit, dann gefiltert nach Frankreich noch 22</w:t>
      </w:r>
    </w:p>
    <w:p w:rsidR="00526A6A" w:rsidRPr="00526A6A" w:rsidRDefault="00526A6A" w:rsidP="00CF0EA8">
      <w:pPr>
        <w:pStyle w:val="Textkrper"/>
      </w:pPr>
      <w:r>
        <w:t>In der Praxis werden Sie sich nach der Filterung dann einige der verbleibenden Sender anhören und bei Gefallen möglicherweise gleich als Favoriten eintragen (siehe unten).</w:t>
      </w:r>
    </w:p>
    <w:p w:rsidR="00526A6A" w:rsidRPr="00526A6A" w:rsidRDefault="00526A6A" w:rsidP="002D1D12">
      <w:pPr>
        <w:pStyle w:val="berschrift4num"/>
      </w:pPr>
      <w:bookmarkStart w:id="213" w:name="_Toc171339780"/>
      <w:r>
        <w:t>Auswahl per Volltext-Suche in weltweiter Datenbank</w:t>
      </w:r>
      <w:bookmarkEnd w:id="213"/>
      <w:r>
        <w:t xml:space="preserve"> </w:t>
      </w:r>
    </w:p>
    <w:p w:rsidR="00955DDE" w:rsidRDefault="00526A6A" w:rsidP="00955DDE">
      <w:pPr>
        <w:pStyle w:val="Textkrper"/>
      </w:pPr>
      <w:r>
        <w:t>Wenn Sie direkt nach einem bestimmten Sender suchen möchten, können Sie dies mit dem</w:t>
      </w:r>
      <w:r w:rsidR="00955DDE">
        <w:t xml:space="preserve"> </w:t>
      </w:r>
      <w:r>
        <w:t>Menüpunkt "Suche nach Wort im Sendernamen". Mit Eingabe eines Suchwortes listet Milestone Ihnen alle Sender auf, die dieses Wort im Namen enthalten. So finden Sie ganz schnell Ihren Lieblingssender.</w:t>
      </w:r>
    </w:p>
    <w:p w:rsidR="00955DDE" w:rsidRDefault="00526A6A" w:rsidP="00955DDE">
      <w:pPr>
        <w:pStyle w:val="Textkrper"/>
      </w:pPr>
      <w:r>
        <w:t>Bei der Suche in der weltweiten Datenbank wird sowohl der Name wie auch der Link untersucht. Es kann also sein</w:t>
      </w:r>
      <w:r w:rsidR="00955DDE">
        <w:t>,</w:t>
      </w:r>
      <w:r>
        <w:t xml:space="preserve"> dass ein angesagter Treffer den Suchbegriff gar nicht enthält. In diesem Fall verbirgt sich der Suchbegriff im Link. Weiteres dazu finden Sie in der Funktions-Übersicht unten.</w:t>
      </w:r>
    </w:p>
    <w:p w:rsidR="00955DDE" w:rsidRDefault="00526A6A" w:rsidP="00955DDE">
      <w:pPr>
        <w:pStyle w:val="Textkrper"/>
      </w:pPr>
      <w:r>
        <w:t>Ein paar Worte zur Qualität der weltweiten Datenbank:</w:t>
      </w:r>
    </w:p>
    <w:p w:rsidR="00955DDE" w:rsidRDefault="00526A6A" w:rsidP="00955DDE">
      <w:pPr>
        <w:pStyle w:val="Textkrper"/>
      </w:pPr>
      <w:r w:rsidRPr="00526A6A">
        <w:t xml:space="preserve">Die Stilrichtungen in der weltweiten Datenbank sind nicht exklusiv, das heisst es sind Kombinationen von Stilrichtungen möglich. Ein Sender mit sechziger Jahre-Musik kann zusätzlich auch unter Rock erscheinen, oder siebziger Jahre, Pop, etcetera. Nutzen Sie hier </w:t>
      </w:r>
      <w:r w:rsidRPr="00526A6A">
        <w:lastRenderedPageBreak/>
        <w:t>die Gelegenheit zu stöbern, Neues zu entdecken und auf Klangfang zu gehen.</w:t>
      </w:r>
    </w:p>
    <w:p w:rsidR="00526A6A" w:rsidRPr="00526A6A" w:rsidRDefault="00526A6A" w:rsidP="00955DDE">
      <w:pPr>
        <w:pStyle w:val="Textkrper"/>
      </w:pPr>
      <w:r w:rsidRPr="00526A6A">
        <w:t>Die weltweite Datenbank ist unerschöpflich gross, aber auch zahlreichen Wechseln unterworfen. Hinter zahlreichen Links steht kein Radiostudio sondern ein enthusiastischer Hobbyist, der den Sender als Hobby betreibt, oder es handelt sich um einen Computer</w:t>
      </w:r>
      <w:r w:rsidR="00955DDE">
        <w:t>,</w:t>
      </w:r>
      <w:r w:rsidRPr="00526A6A">
        <w:t xml:space="preserve"> der eine Wiedergabeliste abspielt. Qualitätssicherung gibt es hier keine, und an gelegentliche tote Links muss man sich hier gewöhnen.</w:t>
      </w:r>
    </w:p>
    <w:p w:rsidR="00526A6A" w:rsidRPr="00526A6A" w:rsidRDefault="00526A6A" w:rsidP="002D1D12">
      <w:pPr>
        <w:pStyle w:val="berschrift4num"/>
      </w:pPr>
      <w:bookmarkStart w:id="214" w:name="_Toc171339781"/>
      <w:r>
        <w:t>Ergänzen eigener Links</w:t>
      </w:r>
      <w:bookmarkEnd w:id="214"/>
      <w:r>
        <w:t xml:space="preserve"> </w:t>
      </w:r>
    </w:p>
    <w:p w:rsidR="002C3E2B" w:rsidRDefault="00526A6A" w:rsidP="002C3E2B">
      <w:pPr>
        <w:pStyle w:val="Textkrper"/>
      </w:pPr>
      <w:r>
        <w:t>Sie können eigene Sender ergänzen, falls Sie die Links dazu haben.</w:t>
      </w:r>
    </w:p>
    <w:p w:rsidR="002C3E2B" w:rsidRDefault="00526A6A" w:rsidP="002C3E2B">
      <w:pPr>
        <w:pStyle w:val="Textkrper"/>
      </w:pPr>
      <w:r>
        <w:t>Öffnen Sie hierzu die Datei</w:t>
      </w:r>
      <w:r w:rsidR="002C3E2B">
        <w:t xml:space="preserve"> </w:t>
      </w:r>
      <w:r>
        <w:t>"Links.txt" im Ordner "Webradio" im internen Speicher von Milestone, mit einem simplen TextEditor.</w:t>
      </w:r>
    </w:p>
    <w:p w:rsidR="002C3E2B" w:rsidRDefault="00526A6A" w:rsidP="002C3E2B">
      <w:pPr>
        <w:pStyle w:val="Textkrper"/>
      </w:pPr>
      <w:r>
        <w:t>Eine Zeile beginnt mit dem Sendernamen in Anführungszeichen. Dann folgt mit einem Abstand von einem oder mehreren Leerzeichen der Link. Beispiele:</w:t>
      </w:r>
    </w:p>
    <w:p w:rsidR="002C3E2B" w:rsidRDefault="00526A6A" w:rsidP="002C3E2B">
      <w:pPr>
        <w:pStyle w:val="Textkrper"/>
      </w:pPr>
      <w:r w:rsidRPr="00526A6A">
        <w:t>"Deutschlandfunk"</w:t>
      </w:r>
      <w:r w:rsidR="002C3E2B">
        <w:t xml:space="preserve"> </w:t>
      </w:r>
      <w:hyperlink r:id="rId24" w:history="1">
        <w:r w:rsidR="002C3E2B" w:rsidRPr="00AC6856">
          <w:rPr>
            <w:rStyle w:val="Hyperlink"/>
          </w:rPr>
          <w:t>http://st01.dlf.de/dlf/01/128/mp3/stream.mp3</w:t>
        </w:r>
      </w:hyperlink>
    </w:p>
    <w:p w:rsidR="002C3E2B" w:rsidRDefault="00526A6A" w:rsidP="002C3E2B">
      <w:pPr>
        <w:pStyle w:val="Textkrper"/>
      </w:pPr>
      <w:r w:rsidRPr="00526A6A">
        <w:t xml:space="preserve">"NDR 2 - Niedersachsen" </w:t>
      </w:r>
      <w:hyperlink r:id="rId25" w:history="1">
        <w:r w:rsidR="002C3E2B" w:rsidRPr="00AC6856">
          <w:rPr>
            <w:rStyle w:val="Hyperlink"/>
          </w:rPr>
          <w:t>http://www.ndr.de/resources/metadaten/audio/m3u/ndr2.m3u</w:t>
        </w:r>
      </w:hyperlink>
      <w:r w:rsidR="002C3E2B">
        <w:t xml:space="preserve"> </w:t>
      </w:r>
    </w:p>
    <w:p w:rsidR="00427C15" w:rsidRDefault="00526A6A" w:rsidP="002C3E2B">
      <w:pPr>
        <w:pStyle w:val="Textkrper"/>
      </w:pPr>
      <w:r>
        <w:t>Den Text innerhalb der Anführungszeichen können Sie beliebig wählen. Verwenden Sie aber bitte den Zeichensatz Windows 1252 und nicht UTF-8, sonst werden Sonderzeichen vielleicht falsch ausgesprochen. Oder Sie gehen auf Nummer sicher, verwenden keine Sonderzeichen und schreiben Umlaute aus, beispielsweise "Muenster" statt "Münster".</w:t>
      </w:r>
      <w:r w:rsidR="002C3E2B">
        <w:t xml:space="preserve"> </w:t>
      </w:r>
    </w:p>
    <w:p w:rsidR="00427C15" w:rsidRDefault="00526A6A" w:rsidP="002C3E2B">
      <w:pPr>
        <w:pStyle w:val="Textkrper"/>
      </w:pPr>
      <w:r>
        <w:t>Manchmal werden Ihnen für denselben Sender mehrere Links angeboten, die sich beispielsweise unterscheiden in der Bitrate, der Audio-Codierung oder der Endung. Wir raten:</w:t>
      </w:r>
    </w:p>
    <w:p w:rsidR="00427C15" w:rsidRDefault="00526A6A" w:rsidP="00427C15">
      <w:pPr>
        <w:pStyle w:val="Aufzhlungszeichen"/>
      </w:pPr>
      <w:r w:rsidRPr="00526A6A">
        <w:t>Nutzen Sie eher hohe Bitraten, zum Beispiel 128 kbps oder höher. Die heutigen Übertragungsbandbreiten lassen dies zu.</w:t>
      </w:r>
    </w:p>
    <w:p w:rsidR="00427C15" w:rsidRDefault="00526A6A" w:rsidP="00427C15">
      <w:pPr>
        <w:pStyle w:val="Aufzhlungszeichen"/>
      </w:pPr>
      <w:r w:rsidRPr="00526A6A">
        <w:t>Milestone spielt Links ab, hinter denen sich MP3 oder AAC Daten verbergen. OGG wird nicht abgespielt.</w:t>
      </w:r>
    </w:p>
    <w:p w:rsidR="00526A6A" w:rsidRPr="00526A6A" w:rsidRDefault="00526A6A" w:rsidP="00427C15">
      <w:pPr>
        <w:pStyle w:val="Aufzhlungszeichen"/>
      </w:pPr>
      <w:r w:rsidRPr="00526A6A">
        <w:t>Falls vorhanden, nutzen Sie Links mit sogenannter M3U Endung. Dies sind Links</w:t>
      </w:r>
      <w:r w:rsidR="00427C15">
        <w:t>,</w:t>
      </w:r>
      <w:r w:rsidRPr="00526A6A">
        <w:t xml:space="preserve"> hinter denen sich ein weiterer Link auf die tatsächliche Sende-Quelle verbirgt. Für den Sender hat dies den Vorteil, dass er bei Inbetriebnahme eines neuen Server-Standorts nur die Umleitung hinter dem Link ändern muss; der Link bei Ihrem Milestone ändert sich nicht.</w:t>
      </w:r>
    </w:p>
    <w:p w:rsidR="00526A6A" w:rsidRPr="00526A6A" w:rsidRDefault="00526A6A" w:rsidP="006D68E0">
      <w:pPr>
        <w:pStyle w:val="berschrift3num"/>
      </w:pPr>
      <w:bookmarkStart w:id="215" w:name="_Toc217650"/>
      <w:bookmarkStart w:id="216" w:name="_Toc171339782"/>
      <w:r>
        <w:t>Erstellen von Favoriten</w:t>
      </w:r>
      <w:bookmarkEnd w:id="216"/>
      <w:r>
        <w:t xml:space="preserve"> </w:t>
      </w:r>
      <w:bookmarkEnd w:id="215"/>
    </w:p>
    <w:p w:rsidR="00374866" w:rsidRDefault="00526A6A" w:rsidP="001A5EC1">
      <w:pPr>
        <w:pStyle w:val="Textkrper"/>
      </w:pPr>
      <w:r>
        <w:t>Gefällt Ihnen ein Sender besonders gut? Dann können Sie diesen als Favoriten abspeichern. Somit ist der Sender immer sofort verfügbar und muss beim nächsten Gebrauch des Webradios nicht erneut gesucht werden.</w:t>
      </w:r>
    </w:p>
    <w:p w:rsidR="00374866" w:rsidRDefault="00526A6A" w:rsidP="001A5EC1">
      <w:pPr>
        <w:pStyle w:val="Textkrper"/>
      </w:pPr>
      <w:r>
        <w:t>Drücken Sie dazu Play nicht nur kurz, denn dies würde den Sender einfach starten, sondern drücken Sie lange Play. Dies trägt den Sender in den Favoriten ein, die unter diesem Menüpunkt mit den Pfeiltasten angewählt werden können.</w:t>
      </w:r>
    </w:p>
    <w:p w:rsidR="008011AF" w:rsidRDefault="00526A6A" w:rsidP="001A5EC1">
      <w:pPr>
        <w:pStyle w:val="Textkrper"/>
      </w:pPr>
      <w:r w:rsidRPr="00526A6A">
        <w:t xml:space="preserve">Hinweis: Die Favoriten werden in der Datei "CONFIG MILESTONE.TXT" abgespeichert. Sie finden Sie mit einem normalen Text-Editor und können Sie dort auch von Hand editieren, </w:t>
      </w:r>
      <w:r w:rsidRPr="00526A6A">
        <w:lastRenderedPageBreak/>
        <w:t>falls gewünscht.</w:t>
      </w:r>
    </w:p>
    <w:p w:rsidR="00526A6A" w:rsidRPr="00526A6A" w:rsidRDefault="00526A6A" w:rsidP="006D68E0">
      <w:pPr>
        <w:pStyle w:val="berschrift3num"/>
      </w:pPr>
      <w:bookmarkStart w:id="217" w:name="_Toc217651"/>
      <w:bookmarkStart w:id="218" w:name="_Toc171339783"/>
      <w:r>
        <w:t>Webradio Funktions-Übersicht</w:t>
      </w:r>
      <w:bookmarkEnd w:id="218"/>
      <w:r>
        <w:t xml:space="preserve"> </w:t>
      </w:r>
      <w:bookmarkEnd w:id="217"/>
    </w:p>
    <w:p w:rsidR="00526A6A" w:rsidRDefault="00866669" w:rsidP="00526A6A">
      <w:r>
        <w:t xml:space="preserve">In der Liste </w:t>
      </w:r>
      <w:r w:rsidR="00526A6A">
        <w:t xml:space="preserve">sind die zur Verfügung stehenden Navigations-Möglichkeiten übersichtlich dargestellt:  </w:t>
      </w:r>
    </w:p>
    <w:p w:rsidR="00866669" w:rsidRPr="00866669" w:rsidRDefault="00866669" w:rsidP="00056A44">
      <w:pPr>
        <w:pStyle w:val="Aufzhlungszeichen"/>
      </w:pPr>
      <w:r w:rsidRPr="00866669">
        <w:t>Webradio Favoriten</w:t>
      </w:r>
      <w:r>
        <w:t xml:space="preserve"> </w:t>
      </w:r>
      <w:r w:rsidR="004E053B">
        <w:t xml:space="preserve">- </w:t>
      </w:r>
      <w:r w:rsidRPr="00866669">
        <w:t>Wählen Sie mit den Pfeiltasten Ihre Favoriten aus, die Sie vorab gewählt und gespeichert haben.</w:t>
      </w:r>
      <w:r>
        <w:t xml:space="preserve"> </w:t>
      </w:r>
      <w:r w:rsidRPr="00866669">
        <w:t>Drücken Sie kurz die Play-Taste um den Sender zu starten. Drücken Sie erneut die Play-Taste um den Sender zu beenden.</w:t>
      </w:r>
      <w:r w:rsidR="00056A44">
        <w:br/>
      </w:r>
      <w:r w:rsidRPr="00866669">
        <w:t xml:space="preserve">Möchten Sie einen Favoriten löschen? Kein Problem! Halten Sie nach Ansage des zu löschenden Senders die Modus-Taste gedrückt und drücken dann die Play-Taste. </w:t>
      </w:r>
    </w:p>
    <w:p w:rsidR="00866669" w:rsidRPr="00866669" w:rsidRDefault="00866669" w:rsidP="00056A44">
      <w:pPr>
        <w:pStyle w:val="Aufzhlungszeichen"/>
      </w:pPr>
      <w:r w:rsidRPr="00866669">
        <w:t>Liste der Sender</w:t>
      </w:r>
      <w:r w:rsidR="004E053B">
        <w:t xml:space="preserve"> - </w:t>
      </w:r>
      <w:r w:rsidRPr="00866669">
        <w:t>Alle verfügbaren Sender sind über die Pfeiltasten anzuwählen.</w:t>
      </w:r>
      <w:r w:rsidR="00056A44">
        <w:t xml:space="preserve"> </w:t>
      </w:r>
      <w:r w:rsidRPr="00866669">
        <w:t>Drücken Sie kurz die Play-Taste um den Sender sofort zu starten. Drücken Sie erneut die Play-Taste um den Sender zu beenden.</w:t>
      </w:r>
      <w:r w:rsidR="004E053B">
        <w:br/>
      </w:r>
      <w:r w:rsidRPr="00866669">
        <w:t>Wenn Sie einen Sender als Favorit speichern wollen, dann beenden Sie zuerst den Empfang mit der "Play"-Taste. Danach drücken Sie lange die Play-Taste um den gewählten Sender in die Favoritenliste aufzunehmen. Milestone bestätigt Ihnen dies mit der Ansage "gespeichert".</w:t>
      </w:r>
      <w:r w:rsidR="00056A44">
        <w:br/>
      </w:r>
      <w:r w:rsidRPr="00866669">
        <w:t xml:space="preserve">Wenn Sie Filter gesetzt haben, werden Ihnen in der Liste der Sender nur die Sender angesagt, die den Filterkriterien entsprechen. </w:t>
      </w:r>
    </w:p>
    <w:p w:rsidR="00866669" w:rsidRPr="00866669" w:rsidRDefault="00866669" w:rsidP="00056A44">
      <w:pPr>
        <w:pStyle w:val="Aufzhlungszeichen"/>
      </w:pPr>
      <w:r w:rsidRPr="00866669">
        <w:t>Filter nach Inhalt</w:t>
      </w:r>
      <w:r w:rsidR="004E053B">
        <w:t xml:space="preserve"> - </w:t>
      </w:r>
      <w:r w:rsidRPr="00866669">
        <w:t xml:space="preserve">Wählen Sie mit den Pfeiltasten das Genre, nach dem Sie filtern wollen, z.B. Kultur, Pop, Hitparade, Öffentliche, etc. Hier finden Sie auch die "eigene Liste" in der heruntergeladene Senderlisten gespeichert sind. Um den Filter nach Inhalt aufzuheben, wählen Sie "kein Filter". </w:t>
      </w:r>
    </w:p>
    <w:p w:rsidR="00866669" w:rsidRPr="00866669" w:rsidRDefault="00866669" w:rsidP="00056A44">
      <w:pPr>
        <w:pStyle w:val="Aufzhlungszeichen"/>
      </w:pPr>
      <w:r w:rsidRPr="00866669">
        <w:t>Filter nach Aufrufe</w:t>
      </w:r>
      <w:r w:rsidR="004E053B">
        <w:t xml:space="preserve">n - </w:t>
      </w:r>
      <w:r w:rsidRPr="00866669">
        <w:t>Dieser Filter verrät Ihnen die Beliebtheit eines Senders. Wählen Sie mit den</w:t>
      </w:r>
      <w:r w:rsidR="00056A44">
        <w:t xml:space="preserve"> </w:t>
      </w:r>
      <w:r w:rsidRPr="00866669">
        <w:t>Pfeiltasten: Je höher die Anzahl Aufrufe, desto beliebter ist der Sender bei Webradiohörern. Um den Filter nach Aufrufe aufzuh</w:t>
      </w:r>
      <w:r w:rsidR="00056A44">
        <w:t>e</w:t>
      </w:r>
      <w:r w:rsidRPr="00866669">
        <w:t>ben, wählen Sie "kein</w:t>
      </w:r>
      <w:r w:rsidR="00220CFB">
        <w:t xml:space="preserve"> </w:t>
      </w:r>
      <w:r w:rsidRPr="00866669">
        <w:t xml:space="preserve">Filter". </w:t>
      </w:r>
    </w:p>
    <w:p w:rsidR="00866669" w:rsidRPr="00866669" w:rsidRDefault="00866669" w:rsidP="00056A44">
      <w:pPr>
        <w:pStyle w:val="Aufzhlungszeichen"/>
      </w:pPr>
      <w:r w:rsidRPr="00866669">
        <w:t>Filter nach Land</w:t>
      </w:r>
      <w:r w:rsidR="004E053B">
        <w:t xml:space="preserve"> - </w:t>
      </w:r>
      <w:r w:rsidRPr="00866669">
        <w:t xml:space="preserve">Wählen Sie mit den Pfeiltasten das Land, nach dem Sie filtern wollen. Um den Filter nach Land aufzuheben, wählen Sie "kein Filter". </w:t>
      </w:r>
    </w:p>
    <w:p w:rsidR="00866669" w:rsidRPr="00866669" w:rsidRDefault="00866669" w:rsidP="00056A44">
      <w:pPr>
        <w:pStyle w:val="Aufzhlungszeichen"/>
      </w:pPr>
      <w:r w:rsidRPr="00866669">
        <w:t>Filter nach Sprache</w:t>
      </w:r>
      <w:r w:rsidR="004E053B">
        <w:t xml:space="preserve"> - </w:t>
      </w:r>
      <w:r w:rsidRPr="00866669">
        <w:t xml:space="preserve">Wählen Sie mit den Pfeiltasten die Sprache, nach der Sie filtern wollen. Um den Filter nach Sprache aufzuheben, wählen Sie "kein Filter". </w:t>
      </w:r>
    </w:p>
    <w:p w:rsidR="00866669" w:rsidRPr="00866669" w:rsidRDefault="00866669" w:rsidP="00056A44">
      <w:pPr>
        <w:pStyle w:val="Aufzhlungszeichen"/>
      </w:pPr>
      <w:r w:rsidRPr="00866669">
        <w:t>Alle Filter aufheben</w:t>
      </w:r>
      <w:r w:rsidR="004E053B">
        <w:t xml:space="preserve"> - </w:t>
      </w:r>
      <w:r w:rsidRPr="00866669">
        <w:t xml:space="preserve">Durch Drücken der Playtaste löschen Sie alle Filter.  </w:t>
      </w:r>
    </w:p>
    <w:p w:rsidR="00866669" w:rsidRPr="00866669" w:rsidRDefault="00866669" w:rsidP="00056A44">
      <w:pPr>
        <w:pStyle w:val="Aufzhlungszeichen"/>
      </w:pPr>
      <w:r w:rsidRPr="00866669">
        <w:t>Suche nach Wort im Sendernamen</w:t>
      </w:r>
      <w:r w:rsidR="004E053B">
        <w:t xml:space="preserve"> - </w:t>
      </w:r>
      <w:r w:rsidRPr="00866669">
        <w:t>Mit der linken Pfeiltaste können Sie ein Suchwort eingeben. Das Suchwort muss nicht komplett eingegeben werden, Milestone sucht auch nach Fragmenten. Wenn Sie z.B. Radio Regenbogen suchen und nur "Regen" eingeben, ist dies ausreichend. Gross- und Kleinschreibung spielt für die Suche keine Rolle. Milestone sagt Ihnen an, wie Sie das Suchwort mit den Tasten eingeben können.</w:t>
      </w:r>
      <w:r w:rsidR="00220CFB">
        <w:br/>
      </w:r>
      <w:r w:rsidRPr="00866669">
        <w:t>Die Eingabe eines Zeichens wird mit kurzem Drücken der "Play"-Taste bestätigt. Möchten Sie die Suchwort-Eingabe abschließen, drücken Sie lange die "Play"-Taste. Milestone sagt Ihnen das Suchwort an. Mit der rechten Pfeiltaste durchsucht Milestone alle verfügbaren Webradio-Sender nach Ihrem Suchwort. Sie können durch Drücken der rechten Pfeiltaste die gefundenen Sender einzeln abrufen.</w:t>
      </w:r>
      <w:r w:rsidR="00220CFB">
        <w:br/>
      </w:r>
      <w:r w:rsidRPr="00866669">
        <w:t xml:space="preserve">Haben Sie Ihren gesuchten Sender gefunden? Dann drücken Sie lange die Play-Taste um ihn zu den Favoriten aufzunehmen. </w:t>
      </w:r>
    </w:p>
    <w:p w:rsidR="007529E0" w:rsidRDefault="00866669" w:rsidP="00056A44">
      <w:pPr>
        <w:pStyle w:val="Aufzhlungszeichen"/>
      </w:pPr>
      <w:r w:rsidRPr="00866669">
        <w:t>Bluetooth-Gerät</w:t>
      </w:r>
      <w:r w:rsidR="004E053B">
        <w:t xml:space="preserve"> - </w:t>
      </w:r>
      <w:r w:rsidRPr="00866669">
        <w:t>Bitte lesen Sie dazu die Informationen im Kapitel "Bluetooth".</w:t>
      </w:r>
    </w:p>
    <w:p w:rsidR="007529E0" w:rsidRDefault="007529E0">
      <w:pPr>
        <w:widowControl/>
        <w:suppressAutoHyphens w:val="0"/>
        <w:rPr>
          <w:rFonts w:eastAsiaTheme="majorEastAsia"/>
          <w:kern w:val="0"/>
          <w:szCs w:val="22"/>
          <w:lang w:eastAsia="de-DE"/>
        </w:rPr>
      </w:pPr>
      <w:r>
        <w:br w:type="page"/>
      </w:r>
    </w:p>
    <w:p w:rsidR="00526A6A" w:rsidRPr="00526A6A" w:rsidRDefault="00526A6A" w:rsidP="006D68E0">
      <w:pPr>
        <w:pStyle w:val="berschrift3num"/>
      </w:pPr>
      <w:bookmarkStart w:id="219" w:name="_Toc217652"/>
      <w:bookmarkStart w:id="220" w:name="_Toc171339784"/>
      <w:r>
        <w:lastRenderedPageBreak/>
        <w:t>Erste Hilfe für die Internetverbindung und das Webradio</w:t>
      </w:r>
      <w:bookmarkEnd w:id="220"/>
      <w:r>
        <w:t xml:space="preserve"> </w:t>
      </w:r>
      <w:bookmarkEnd w:id="219"/>
    </w:p>
    <w:p w:rsidR="00F12F6A" w:rsidRDefault="00526A6A" w:rsidP="00374866">
      <w:pPr>
        <w:pStyle w:val="Textkrper"/>
      </w:pPr>
      <w:r>
        <w:t>Haben Sie Probleme mit der Internetverbindung, stottert Ihr Webradio oder funktioniert gar nichts mehr? Wir haben einen erste-Hilfe-Koffer für Sie gepackt, mit dem Sie kleinere Störungen selbst beheben können.</w:t>
      </w:r>
    </w:p>
    <w:p w:rsidR="00F1105C" w:rsidRDefault="00F1105C" w:rsidP="00B846A6">
      <w:pPr>
        <w:pStyle w:val="berschrift4num"/>
      </w:pPr>
      <w:bookmarkStart w:id="221" w:name="_Toc171339785"/>
      <w:r w:rsidRPr="00F1105C">
        <w:t>WiFi-Verbindung</w:t>
      </w:r>
      <w:bookmarkEnd w:id="221"/>
    </w:p>
    <w:p w:rsidR="00F1105C" w:rsidRDefault="00F1105C" w:rsidP="00FD7EF5">
      <w:pPr>
        <w:pStyle w:val="Aufzhlungszeichen"/>
      </w:pPr>
      <w:r w:rsidRPr="00F1105C">
        <w:t>Überprüfen Sie Ihre WiFi-Verbindung. Milestone muss evtl. näher an de</w:t>
      </w:r>
      <w:r>
        <w:t xml:space="preserve">n </w:t>
      </w:r>
      <w:r w:rsidRPr="00F1105C">
        <w:t>Router gelegt werden.</w:t>
      </w:r>
    </w:p>
    <w:p w:rsidR="00F1105C" w:rsidRPr="00F1105C" w:rsidRDefault="00F1105C" w:rsidP="00FD7EF5">
      <w:pPr>
        <w:pStyle w:val="Aufzhlungszeichen"/>
      </w:pPr>
      <w:r w:rsidRPr="00F1105C">
        <w:t>Ist Milestone wirklich mit dem WiFi-Netz verbunden? Gehen Sie zum Menüpunkt  "WiF</w:t>
      </w:r>
      <w:r w:rsidR="00FD7EF5">
        <w:t>i-</w:t>
      </w:r>
      <w:r w:rsidRPr="00F1105C">
        <w:t xml:space="preserve">Netz", wählen Sie mit den Pfeiltasten ihr Netz aus und drücken Sie kurz die Play-Taste. Wenn Milestone verbunden ist, sagt er Ihnen "verbunden". Ansonsten bitte ins Netz einwählen wie in "WiFi-Netz / Verbindung mit dem Internet" beschrieben. </w:t>
      </w:r>
    </w:p>
    <w:p w:rsidR="00F1105C" w:rsidRPr="00F1105C" w:rsidRDefault="00F1105C" w:rsidP="00FD7EF5">
      <w:pPr>
        <w:pStyle w:val="Aufzhlungszeichen"/>
      </w:pPr>
      <w:r w:rsidRPr="00F1105C">
        <w:t xml:space="preserve">Wenn gar nichts geholfen hat: Starten Sie die WiFi-Zelle des Milestones komplett neu, indem Sie alle 4 Tasten (ausser der Play-Taste) gleichzeitig kurz drücken und starten Sie die Einwahl ins Netz neu. </w:t>
      </w:r>
    </w:p>
    <w:p w:rsidR="00FD7EF5" w:rsidRDefault="00F1105C" w:rsidP="00FD7EF5">
      <w:pPr>
        <w:pStyle w:val="berschrift4num"/>
      </w:pPr>
      <w:bookmarkStart w:id="222" w:name="_Toc171339786"/>
      <w:r w:rsidRPr="00F1105C">
        <w:t>Webradio-Verbindung</w:t>
      </w:r>
      <w:bookmarkEnd w:id="222"/>
    </w:p>
    <w:p w:rsidR="00FD7EF5" w:rsidRDefault="00F1105C" w:rsidP="00F1105C">
      <w:pPr>
        <w:pStyle w:val="Textkrper"/>
      </w:pPr>
      <w:r w:rsidRPr="00F1105C">
        <w:t>Manchmal wird die Webradio Verbindung von Serverseite terminiert.</w:t>
      </w:r>
    </w:p>
    <w:p w:rsidR="00F1105C" w:rsidRPr="00F1105C" w:rsidRDefault="00F1105C" w:rsidP="00F1105C">
      <w:pPr>
        <w:pStyle w:val="Textkrper"/>
      </w:pPr>
      <w:r w:rsidRPr="00F1105C">
        <w:t xml:space="preserve">Stoppen Sie den Sender durch Drücken der Playtaste und wählen Sie ihn erneut an. </w:t>
      </w:r>
    </w:p>
    <w:p w:rsidR="00F1105C" w:rsidRPr="00F1105C" w:rsidRDefault="00F1105C" w:rsidP="00F1105C">
      <w:pPr>
        <w:pStyle w:val="Textkrper"/>
      </w:pPr>
      <w:r w:rsidRPr="00F1105C">
        <w:t>Es kann auch vorkommen, dass ein angewählter Webradio-Sender zeitweise einfach nicht sendet. Dann beenden Sie den Sender bitte mit der Play-Taste und wählen einen andere</w:t>
      </w:r>
      <w:r w:rsidR="00FD7EF5">
        <w:t xml:space="preserve">n </w:t>
      </w:r>
      <w:r w:rsidRPr="00F1105C">
        <w:t xml:space="preserve">Ihrer Lieblingssender aus. </w:t>
      </w:r>
    </w:p>
    <w:p w:rsidR="00FD7EF5" w:rsidRDefault="00F1105C" w:rsidP="00FD7EF5">
      <w:pPr>
        <w:pStyle w:val="berschrift4num"/>
      </w:pPr>
      <w:bookmarkStart w:id="223" w:name="_Toc171339787"/>
      <w:r w:rsidRPr="00F1105C">
        <w:t>WiFi und Stromverbrauch</w:t>
      </w:r>
      <w:bookmarkEnd w:id="223"/>
    </w:p>
    <w:p w:rsidR="00F1105C" w:rsidRPr="00F1105C" w:rsidRDefault="00F1105C" w:rsidP="00F1105C">
      <w:pPr>
        <w:pStyle w:val="Textkrper"/>
      </w:pPr>
      <w:r w:rsidRPr="00F1105C">
        <w:t>Der Stromverbrauch bei aktivem WiFi ist hoch. Webradio lässt sich z.B. für ca. 4 Stunden hören</w:t>
      </w:r>
      <w:r w:rsidR="00FD7EF5">
        <w:t xml:space="preserve">, </w:t>
      </w:r>
      <w:r w:rsidRPr="00F1105C">
        <w:t xml:space="preserve">bis der Akku leer ist. Halten Sie Ihr Ladegerät griffbereit, damit Sie Ihren Milestone zwischendurch immer wieder neu laden können. </w:t>
      </w:r>
    </w:p>
    <w:p w:rsidR="00FD7EF5" w:rsidRDefault="00F1105C" w:rsidP="00F1105C">
      <w:pPr>
        <w:pStyle w:val="Textkrper"/>
      </w:pPr>
      <w:r w:rsidRPr="00F1105C">
        <w:t>Das WiFi-Modul wird zum Stromsparen nach 5 Minuten ausgeschaltet, sobald man in eine andere Anwendung wechselt, z.B. Audio oder Bücher.</w:t>
      </w:r>
    </w:p>
    <w:p w:rsidR="00526A6A" w:rsidRPr="00526A6A" w:rsidRDefault="00526A6A" w:rsidP="006D68E0">
      <w:pPr>
        <w:pStyle w:val="berschrift2num"/>
      </w:pPr>
      <w:bookmarkStart w:id="224" w:name="_Toc217653"/>
      <w:bookmarkStart w:id="225" w:name="_Toc171339788"/>
      <w:r>
        <w:t>Wetter</w:t>
      </w:r>
      <w:bookmarkEnd w:id="225"/>
      <w:r>
        <w:t xml:space="preserve"> </w:t>
      </w:r>
      <w:bookmarkEnd w:id="224"/>
    </w:p>
    <w:p w:rsidR="00684C32" w:rsidRDefault="00526A6A" w:rsidP="00684C32">
      <w:pPr>
        <w:pStyle w:val="Textkrper"/>
      </w:pPr>
      <w:r>
        <w:t>In der Anwendung "Wetter" steht Ihnen eine Wetter-Abfrage und -Prognose zur Verfügung. Sie können sich das aktuelle Wetter mit Information zu Temperatur und Wind ausgeben lassen. Ausserdem ist eine Wetterprognose für die nächsten 4 Tage abrufbar.</w:t>
      </w:r>
    </w:p>
    <w:p w:rsidR="00684C32" w:rsidRDefault="00526A6A" w:rsidP="00684C32">
      <w:pPr>
        <w:pStyle w:val="Textkrper"/>
      </w:pPr>
      <w:r>
        <w:t>In der Regel sind</w:t>
      </w:r>
      <w:r w:rsidR="00684C32">
        <w:t xml:space="preserve"> </w:t>
      </w:r>
      <w:r>
        <w:t>Menschen am Wetter von mehreren Orten interessiert, beispielsweise am Wohnort und am Urlaubsort. Sie können sich eine Liste von Favoriten erstellen und diese unkompliziert abrufen.</w:t>
      </w:r>
      <w:r w:rsidR="00684C32">
        <w:t xml:space="preserve"> </w:t>
      </w:r>
      <w:r>
        <w:t>Wir haben über 200 tausend Orte in Milestone eingespeichert, für welche das Wetter abgefragt werden kann.</w:t>
      </w:r>
    </w:p>
    <w:p w:rsidR="00684C32" w:rsidRDefault="00526A6A" w:rsidP="00684C32">
      <w:pPr>
        <w:pStyle w:val="Textkrper"/>
      </w:pPr>
      <w:r>
        <w:t>Wie können Sie Ihren gewünschten Ort eingeben?</w:t>
      </w:r>
    </w:p>
    <w:p w:rsidR="00684C32" w:rsidRDefault="00526A6A" w:rsidP="00684C32">
      <w:pPr>
        <w:pStyle w:val="Textkrper"/>
      </w:pPr>
      <w:r>
        <w:t>Milestone bietet Ihnen drei Möglichkeiten zur Bestimmung an:</w:t>
      </w:r>
    </w:p>
    <w:p w:rsidR="00911A25" w:rsidRDefault="00526A6A" w:rsidP="00911A25">
      <w:pPr>
        <w:pStyle w:val="Aufzhlungszeichen"/>
      </w:pPr>
      <w:r w:rsidRPr="00526A6A">
        <w:t>Sie treffen über die Filter "Land" und "Bevölkerung" eine Vorauswahl. Beispielsweise wählen Sie beim Filter "Land" Deutschland und bei Filter "Bevölkerung" mindestens 500 tausend. Nun können Sie bei "Liste der Orte" diese Liste durchgehen.</w:t>
      </w:r>
    </w:p>
    <w:p w:rsidR="00911A25" w:rsidRDefault="00526A6A" w:rsidP="00911A25">
      <w:pPr>
        <w:pStyle w:val="Aufzhlungszeichen"/>
      </w:pPr>
      <w:r w:rsidRPr="00526A6A">
        <w:lastRenderedPageBreak/>
        <w:t>Sie wählen einen Ort aus und erstellen eine Umkreissuche. Milestone sagt Ihnen die gefundenen Umkreis-Orte an und zwar in zunehmender Entfernung.</w:t>
      </w:r>
    </w:p>
    <w:p w:rsidR="00911A25" w:rsidRDefault="00526A6A" w:rsidP="00911A25">
      <w:pPr>
        <w:pStyle w:val="Aufzhlungszeichen"/>
      </w:pPr>
      <w:r w:rsidRPr="00526A6A">
        <w:t>Sie können Ihren gewünschten Wetterort direkt eingeben. Siehe dazu die "Profi-Optionen Wetter".</w:t>
      </w:r>
    </w:p>
    <w:p w:rsidR="00911A25" w:rsidRDefault="00526A6A" w:rsidP="00684C32">
      <w:pPr>
        <w:pStyle w:val="Textkrper"/>
      </w:pPr>
      <w:r>
        <w:t>Einen einmal gefundenen Ort können Sie als Favorit abspeichern. Somit ist er ab sofort immer verfügbar und muss bei der nächsten Wetterabfrage nicht erneut über Filter oder Umkreissuche gesucht werden.</w:t>
      </w:r>
    </w:p>
    <w:p w:rsidR="00911A25" w:rsidRDefault="00526A6A" w:rsidP="00684C32">
      <w:pPr>
        <w:pStyle w:val="Textkrper"/>
      </w:pPr>
      <w:r>
        <w:t>Ein Beispiel zur Suche des Wetters in Hamburg:</w:t>
      </w:r>
    </w:p>
    <w:p w:rsidR="00911A25" w:rsidRDefault="00526A6A" w:rsidP="00911A25">
      <w:pPr>
        <w:pStyle w:val="Listennummer"/>
        <w:numPr>
          <w:ilvl w:val="0"/>
          <w:numId w:val="31"/>
        </w:numPr>
      </w:pPr>
      <w:r>
        <w:t>Mit der Modus-Taste nach unten zu "Land wählen".</w:t>
      </w:r>
    </w:p>
    <w:p w:rsidR="00911A25" w:rsidRDefault="00526A6A" w:rsidP="00911A25">
      <w:pPr>
        <w:pStyle w:val="Listennummer"/>
      </w:pPr>
      <w:r>
        <w:t>Dort mit den Pfeiltasten "Deutschland" wählen.</w:t>
      </w:r>
    </w:p>
    <w:p w:rsidR="00911A25" w:rsidRDefault="00526A6A" w:rsidP="00911A25">
      <w:pPr>
        <w:pStyle w:val="Listennummer"/>
      </w:pPr>
      <w:r>
        <w:t>Mit der Modus-Taste weiter nach unten, zum nächsten Menüpunkt "Bevölkerung" und dort "mindestens 500 tausend" wählen. Damit sind die Filter gesetzt.</w:t>
      </w:r>
    </w:p>
    <w:p w:rsidR="00911A25" w:rsidRDefault="00526A6A" w:rsidP="00911A25">
      <w:pPr>
        <w:pStyle w:val="Listennummer"/>
      </w:pPr>
      <w:r>
        <w:t>Jetzt mit der "Rec"-Taste nach oben zu "Liste der Orte" und mit den Pfeiltasten Hamburg wählen.</w:t>
      </w:r>
    </w:p>
    <w:p w:rsidR="00911A25" w:rsidRDefault="00526A6A" w:rsidP="00911A25">
      <w:pPr>
        <w:pStyle w:val="Listennummer"/>
      </w:pPr>
      <w:r>
        <w:t>Play tippen zur Wetteransage.</w:t>
      </w:r>
    </w:p>
    <w:p w:rsidR="00911A25" w:rsidRDefault="00526A6A" w:rsidP="00911A25">
      <w:pPr>
        <w:pStyle w:val="Listennummer"/>
      </w:pPr>
      <w:r>
        <w:t>Dann Play drücken und gedrückt halten, um Hamburg zu den Favoriten hinzuzufügen.</w:t>
      </w:r>
    </w:p>
    <w:p w:rsidR="00911A25" w:rsidRDefault="00526A6A" w:rsidP="00684C32">
      <w:pPr>
        <w:pStyle w:val="Textkrper"/>
      </w:pPr>
      <w:r>
        <w:t>Ein Beispiel zur Umkreissuche:</w:t>
      </w:r>
    </w:p>
    <w:p w:rsidR="00C20D6C" w:rsidRDefault="00526A6A" w:rsidP="00684C32">
      <w:pPr>
        <w:pStyle w:val="Textkrper"/>
      </w:pPr>
      <w:r>
        <w:t>Nach dem obigen Beispiel ist immer noch Hamburg angewählt.</w:t>
      </w:r>
      <w:r w:rsidR="00684C32">
        <w:t xml:space="preserve"> </w:t>
      </w:r>
      <w:r>
        <w:t>Nun wollen wir Buxtehude in der Nähe von Hamburg anwählen.</w:t>
      </w:r>
    </w:p>
    <w:p w:rsidR="00C20D6C" w:rsidRDefault="00526A6A" w:rsidP="00C20D6C">
      <w:pPr>
        <w:pStyle w:val="Listennummer"/>
        <w:numPr>
          <w:ilvl w:val="0"/>
          <w:numId w:val="32"/>
        </w:numPr>
      </w:pPr>
      <w:r>
        <w:t>Dazu gehen Sie mit der Modus-</w:t>
      </w:r>
      <w:r w:rsidR="00684C32">
        <w:t xml:space="preserve"> </w:t>
      </w:r>
      <w:r>
        <w:t>Taste nach unten zur Umkreissuche. Dort wird gleich automatisch angesagt: "Erstellung mit Selektor und Play für Ort: Hamburg".</w:t>
      </w:r>
    </w:p>
    <w:p w:rsidR="00C20D6C" w:rsidRDefault="00526A6A" w:rsidP="00C20D6C">
      <w:pPr>
        <w:pStyle w:val="Listennummer"/>
      </w:pPr>
      <w:r>
        <w:t>Nach Drücken von Selektor und dann gleichzeitig kurz Play werden die Orte in der Umgebung gesucht. Es sind über 700. Diese können Sie mit den Pfeiltasten durchwandern</w:t>
      </w:r>
      <w:r w:rsidR="00C20D6C">
        <w:t>.</w:t>
      </w:r>
      <w:r w:rsidR="00C20D6C">
        <w:br/>
      </w:r>
      <w:r>
        <w:t>Es erscheinen Sankt Georg, Neustadt, und so weiter. Es werden viele Orte angesagt, auch sehr kleine.</w:t>
      </w:r>
    </w:p>
    <w:p w:rsidR="00C20D6C" w:rsidRDefault="00526A6A" w:rsidP="00C20D6C">
      <w:pPr>
        <w:pStyle w:val="Listennummer"/>
      </w:pPr>
      <w:r>
        <w:t>Nach zirka 30 Treffern erscheint Neu-Wulmstorf, welches bereits in der Nähe von Buxtehude ist. Deswegen machen Sie jetzt am einfachsten hier direkt eine weitere Umkreissuche. Diese wird von Neu-Wulmstorf aus gemacht, da dies der letzte Ort war, den Sie sich ansagen liessen. Es erscheinen wieder zirka 700 Orte. Nun ist bereits der zehnte Eintrag Buxtehude.</w:t>
      </w:r>
    </w:p>
    <w:p w:rsidR="00C20D6C" w:rsidRDefault="00526A6A" w:rsidP="00C20D6C">
      <w:pPr>
        <w:pStyle w:val="Listennummer"/>
      </w:pPr>
      <w:r>
        <w:t>Am besten speichern Sie diesen Ort gleich mit lange Play drücken zu Ihren Favoriten.</w:t>
      </w:r>
    </w:p>
    <w:p w:rsidR="00F12F6A" w:rsidRDefault="00526A6A" w:rsidP="00684C32">
      <w:pPr>
        <w:pStyle w:val="Textkrper"/>
      </w:pPr>
      <w:r>
        <w:t>Die Anwahl per Umkreissuche mag ein paar Minuten dauern, aber Sie suchen Ihre Wunschorte in der Regel nur einmalig oder selten.</w:t>
      </w:r>
    </w:p>
    <w:p w:rsidR="00526A6A" w:rsidRDefault="00526A6A" w:rsidP="006D68E0">
      <w:pPr>
        <w:pStyle w:val="berschrift3num"/>
      </w:pPr>
      <w:bookmarkStart w:id="226" w:name="_Toc217654"/>
      <w:bookmarkStart w:id="227" w:name="_Toc171339789"/>
      <w:r>
        <w:t>Wetter-Navigation</w:t>
      </w:r>
      <w:bookmarkEnd w:id="227"/>
      <w:r>
        <w:t xml:space="preserve"> </w:t>
      </w:r>
      <w:bookmarkEnd w:id="226"/>
    </w:p>
    <w:p w:rsidR="008D32F5" w:rsidRDefault="00A44077" w:rsidP="008D32F5">
      <w:pPr>
        <w:pStyle w:val="berschrift4num"/>
      </w:pPr>
      <w:bookmarkStart w:id="228" w:name="_Toc171339790"/>
      <w:r w:rsidRPr="00A44077">
        <w:t>Wetter für gespeicherte Orte</w:t>
      </w:r>
      <w:bookmarkEnd w:id="228"/>
    </w:p>
    <w:p w:rsidR="008D32F5" w:rsidRDefault="00A44077" w:rsidP="00A44077">
      <w:pPr>
        <w:pStyle w:val="Textkrper"/>
      </w:pPr>
      <w:r w:rsidRPr="00A44077">
        <w:t>Mit den Pfeiltasten können Sie durch Ihre gespeicherte</w:t>
      </w:r>
      <w:r>
        <w:t xml:space="preserve">n </w:t>
      </w:r>
      <w:r w:rsidRPr="00A44077">
        <w:t>Favoriten-Orte navigieren.</w:t>
      </w:r>
    </w:p>
    <w:p w:rsidR="008D32F5" w:rsidRDefault="00A44077" w:rsidP="008D32F5">
      <w:pPr>
        <w:pStyle w:val="Aufzhlungszeichen"/>
      </w:pPr>
      <w:r w:rsidRPr="00A44077">
        <w:t>Durch kurzes Drücken der Play-Taste wird Ihnen das aktuelle Wetter angesagt.</w:t>
      </w:r>
    </w:p>
    <w:p w:rsidR="008D32F5" w:rsidRDefault="00A44077" w:rsidP="008D32F5">
      <w:pPr>
        <w:pStyle w:val="Aufzhlungszeichen"/>
      </w:pPr>
      <w:r w:rsidRPr="00A44077">
        <w:t>Durch langes Drücken und Halten der Play-Taste wird die Prognose abgerufen.</w:t>
      </w:r>
    </w:p>
    <w:p w:rsidR="00A44077" w:rsidRDefault="00A44077" w:rsidP="008D32F5">
      <w:r w:rsidRPr="00A44077">
        <w:lastRenderedPageBreak/>
        <w:t>Möchten Sie einen Favoriten löschen? Halten Sie dazu nach Ansage des zu löschenden Ortes die Modus-Taste gedrückt und tippen Sie dann zusätzlich die Play-Taste.</w:t>
      </w:r>
    </w:p>
    <w:p w:rsidR="008D32F5" w:rsidRDefault="00A44077" w:rsidP="008D32F5">
      <w:pPr>
        <w:pStyle w:val="berschrift4num"/>
      </w:pPr>
      <w:bookmarkStart w:id="229" w:name="_Toc171339791"/>
      <w:r w:rsidRPr="00A44077">
        <w:t>Liste der Orte</w:t>
      </w:r>
      <w:bookmarkEnd w:id="229"/>
    </w:p>
    <w:p w:rsidR="00A44077" w:rsidRPr="00A44077" w:rsidRDefault="00A44077" w:rsidP="00A44077">
      <w:pPr>
        <w:pStyle w:val="Textkrper"/>
      </w:pPr>
      <w:r w:rsidRPr="00A44077">
        <w:t xml:space="preserve">Alle gemäss Filter-Einstellungen verfügbaren Orte sind über die Pfeiltasten anzuwählen. </w:t>
      </w:r>
    </w:p>
    <w:p w:rsidR="003A3BF5" w:rsidRDefault="00A44077" w:rsidP="00AD5665">
      <w:pPr>
        <w:pStyle w:val="Aufzhlungszeichen"/>
      </w:pPr>
      <w:r w:rsidRPr="00A44077">
        <w:t>Drücken Sie kurz die Play-Taste</w:t>
      </w:r>
      <w:r w:rsidR="003A3BF5">
        <w:t xml:space="preserve">, </w:t>
      </w:r>
      <w:r w:rsidRPr="00A44077">
        <w:t>um das aktuelle Wetter von diesem Ort zu hören.</w:t>
      </w:r>
    </w:p>
    <w:p w:rsidR="00A44077" w:rsidRPr="00A44077" w:rsidRDefault="00A44077" w:rsidP="00AD5665">
      <w:pPr>
        <w:pStyle w:val="Aufzhlungszeichen"/>
      </w:pPr>
      <w:r w:rsidRPr="00A44077">
        <w:t>Drücken Sie lange die Play-Taste</w:t>
      </w:r>
      <w:r w:rsidR="003A3BF5">
        <w:t>,</w:t>
      </w:r>
      <w:r w:rsidRPr="00A44077">
        <w:t xml:space="preserve"> um den Ort zu Ihren Favoriten hinzu zu nehmen. </w:t>
      </w:r>
    </w:p>
    <w:p w:rsidR="00A44077" w:rsidRPr="00A44077" w:rsidRDefault="00A44077" w:rsidP="00A44077">
      <w:pPr>
        <w:pStyle w:val="Textkrper"/>
      </w:pPr>
      <w:r w:rsidRPr="00A44077">
        <w:t xml:space="preserve">Wenn Sie Filter gesetzt haben, werden Ihnen in der Liste der Orte nur die Orte angesagt, die den Filterkriterien entsprechen. </w:t>
      </w:r>
    </w:p>
    <w:p w:rsidR="00175404" w:rsidRDefault="00A44077" w:rsidP="00175404">
      <w:pPr>
        <w:pStyle w:val="berschrift4num"/>
      </w:pPr>
      <w:bookmarkStart w:id="230" w:name="_Toc171339792"/>
      <w:r w:rsidRPr="00A44077">
        <w:t>Land wählen</w:t>
      </w:r>
      <w:bookmarkEnd w:id="230"/>
    </w:p>
    <w:p w:rsidR="00A44077" w:rsidRPr="00A44077" w:rsidRDefault="00A44077" w:rsidP="00A44077">
      <w:pPr>
        <w:pStyle w:val="Textkrper"/>
      </w:pPr>
      <w:r w:rsidRPr="00A44077">
        <w:t xml:space="preserve">Wählen Sie mit den Pfeiltasten das Land, nach dem Sie filtern wollen. </w:t>
      </w:r>
    </w:p>
    <w:p w:rsidR="00175404" w:rsidRDefault="00A44077" w:rsidP="00175404">
      <w:pPr>
        <w:pStyle w:val="berschrift4num"/>
      </w:pPr>
      <w:bookmarkStart w:id="231" w:name="_Toc171339793"/>
      <w:r w:rsidRPr="00A44077">
        <w:t>Bevölkerung wählen</w:t>
      </w:r>
      <w:bookmarkEnd w:id="231"/>
    </w:p>
    <w:p w:rsidR="00A44077" w:rsidRPr="00A44077" w:rsidRDefault="00A44077" w:rsidP="00A44077">
      <w:pPr>
        <w:pStyle w:val="Textkrper"/>
      </w:pPr>
      <w:r w:rsidRPr="00A44077">
        <w:t xml:space="preserve">Wählen Sie mit den Pfeiltasten die Mindest-Einwohnerzahl aus, nach der Sie filtern wollen. </w:t>
      </w:r>
    </w:p>
    <w:p w:rsidR="00175404" w:rsidRDefault="00A44077" w:rsidP="00175404">
      <w:pPr>
        <w:pStyle w:val="berschrift4num"/>
      </w:pPr>
      <w:bookmarkStart w:id="232" w:name="_Toc171339794"/>
      <w:r w:rsidRPr="00A44077">
        <w:t>Umkreissuche</w:t>
      </w:r>
      <w:bookmarkEnd w:id="232"/>
    </w:p>
    <w:p w:rsidR="00A44077" w:rsidRPr="00A44077" w:rsidRDefault="00A44077" w:rsidP="00175404">
      <w:pPr>
        <w:pStyle w:val="Listennummer"/>
        <w:numPr>
          <w:ilvl w:val="0"/>
          <w:numId w:val="40"/>
        </w:numPr>
      </w:pPr>
      <w:r w:rsidRPr="00A44077">
        <w:t>Gehen Sie im Menüpunkt "Liste der Orte" oder bei Ihren Favorite</w:t>
      </w:r>
      <w:r w:rsidR="00175404">
        <w:t xml:space="preserve">n </w:t>
      </w:r>
      <w:r w:rsidRPr="00A44077">
        <w:t>"Wetter rechts für ge</w:t>
      </w:r>
      <w:r w:rsidR="00175404">
        <w:t>s</w:t>
      </w:r>
      <w:r w:rsidRPr="00A44077">
        <w:t>peicherte Orte" mit den Pfeiltasten zu dem Ort, von dem Sie eine Umkreissuche erstellen möchten. Eine Bestätigung mit de</w:t>
      </w:r>
      <w:r w:rsidR="00175404">
        <w:t xml:space="preserve">r </w:t>
      </w:r>
      <w:r w:rsidRPr="00A44077">
        <w:t xml:space="preserve">Play-Taste ist nicht nötig. Milestone nimmt Ihnen den zuletzt gehörten Ort auf's "Klemmbrett", das heisst er merkt sich diesen Ort für die Umkreissuche. </w:t>
      </w:r>
    </w:p>
    <w:p w:rsidR="00175404" w:rsidRDefault="00A44077" w:rsidP="00175404">
      <w:pPr>
        <w:pStyle w:val="Listennummer"/>
      </w:pPr>
      <w:r w:rsidRPr="00A44077">
        <w:t>Anschliessend wechseln Sie zum Menüpunkt Umkreissuche. Milestone sagt Ihnen den Or</w:t>
      </w:r>
      <w:r w:rsidR="00175404">
        <w:t xml:space="preserve">t </w:t>
      </w:r>
      <w:r w:rsidRPr="00A44077">
        <w:t>an, der für die Umkreissuche ausgewählt wurde.</w:t>
      </w:r>
    </w:p>
    <w:p w:rsidR="00A44077" w:rsidRPr="00A44077" w:rsidRDefault="00A44077" w:rsidP="00175404">
      <w:pPr>
        <w:pStyle w:val="Listennummer"/>
      </w:pPr>
      <w:r w:rsidRPr="00A44077">
        <w:t xml:space="preserve">Drücken Sie die Selektor und Play-Taste. Milestone informiert Sie über die Anzahl der gefunden Orte. Mit der rechten Pfeiltaste sagt Ihnen Milestone die gefundenen Umkreis-Orte an und zwar in absteigender Reihenfolge: Der zum Suchort am wenigsten entfernte Umkreis-Ort wird zuerst genannt. </w:t>
      </w:r>
    </w:p>
    <w:p w:rsidR="00A44077" w:rsidRPr="00A44077" w:rsidRDefault="00A44077" w:rsidP="00175404">
      <w:pPr>
        <w:pStyle w:val="Listennummer"/>
      </w:pPr>
      <w:r w:rsidRPr="00A44077">
        <w:t>Durch langes Drücken der Play-Taste wird ein Umkreisort zu Ihren Favoriten aufgenommen.</w:t>
      </w:r>
    </w:p>
    <w:p w:rsidR="00526A6A" w:rsidRPr="00526A6A" w:rsidRDefault="00526A6A" w:rsidP="00F12F6A">
      <w:pPr>
        <w:pStyle w:val="berschrift3num"/>
      </w:pPr>
      <w:bookmarkStart w:id="233" w:name="_Toc217655"/>
      <w:bookmarkStart w:id="234" w:name="_Toc171339795"/>
      <w:r>
        <w:t>Profi-Optionen Wetter</w:t>
      </w:r>
      <w:bookmarkEnd w:id="234"/>
      <w:r>
        <w:t xml:space="preserve"> </w:t>
      </w:r>
      <w:bookmarkEnd w:id="233"/>
    </w:p>
    <w:p w:rsidR="00C20D6C" w:rsidRDefault="00526A6A" w:rsidP="00C20D6C">
      <w:pPr>
        <w:pStyle w:val="Textkrper"/>
      </w:pPr>
      <w:r>
        <w:t>Abschliessend einige Optionen für erfahrene Nutzer.</w:t>
      </w:r>
    </w:p>
    <w:p w:rsidR="00C20D6C" w:rsidRDefault="00526A6A" w:rsidP="00C20D6C">
      <w:pPr>
        <w:pStyle w:val="Textkrper"/>
      </w:pPr>
      <w:r>
        <w:t>Sie können gewünschte Wetterorte nicht nur per Tastatur herausfiltern sondern auch direkt in der Datei CONFIG MILESTONE.TXT eingeben. Dabei muss hinter jedem Ort die geographische Breite und Länge eingegeben werden.</w:t>
      </w:r>
    </w:p>
    <w:p w:rsidR="00C20D6C" w:rsidRDefault="00526A6A" w:rsidP="00C20D6C">
      <w:pPr>
        <w:pStyle w:val="Textkrper"/>
      </w:pPr>
      <w:r>
        <w:t>Am besten Sie kopieren innerhalb der Datei eine bestehende Zeile eines bereits gespeicherten Ortes und setzen in der Kopie Ihre entsprechenden Daten ein. Anschliessend wird dieser Ort in der Wetter-Favoritenliste entsprechend angesagt und kann angewählt werden.</w:t>
      </w:r>
    </w:p>
    <w:p w:rsidR="002A3C49" w:rsidRDefault="00526A6A" w:rsidP="00C20D6C">
      <w:pPr>
        <w:pStyle w:val="Textkrper"/>
      </w:pPr>
      <w:r>
        <w:t>Die geographischen Koordinaten finden Sie beispielsweise auf einem Computer per Google Maps mit Maus-Klick rechts und dann Kopieren in Zwischenablage.</w:t>
      </w:r>
    </w:p>
    <w:p w:rsidR="00876E1A" w:rsidRDefault="00876E1A">
      <w:pPr>
        <w:widowControl/>
        <w:suppressAutoHyphens w:val="0"/>
      </w:pPr>
      <w:r>
        <w:br w:type="page"/>
      </w:r>
    </w:p>
    <w:p w:rsidR="00C20D6C" w:rsidRDefault="002A3C49" w:rsidP="00C20D6C">
      <w:pPr>
        <w:pStyle w:val="Textkrper"/>
      </w:pPr>
      <w:r>
        <w:lastRenderedPageBreak/>
        <w:t>B</w:t>
      </w:r>
      <w:r w:rsidR="00526A6A">
        <w:t>eispiel: Wir möchten die Stadt Bordeaux in Frankreich hinzufügen.</w:t>
      </w:r>
    </w:p>
    <w:p w:rsidR="00C20D6C" w:rsidRDefault="00526A6A" w:rsidP="00C20D6C">
      <w:pPr>
        <w:pStyle w:val="Listennummer"/>
        <w:numPr>
          <w:ilvl w:val="0"/>
          <w:numId w:val="33"/>
        </w:numPr>
      </w:pPr>
      <w:r>
        <w:t>Wir öffnen Google Maps und suchen nach Bordeaux.</w:t>
      </w:r>
    </w:p>
    <w:p w:rsidR="00C20D6C" w:rsidRDefault="00526A6A" w:rsidP="00C20D6C">
      <w:pPr>
        <w:pStyle w:val="Listennummer"/>
      </w:pPr>
      <w:r>
        <w:t>Wir gehen in die Karte auf Bordeaux und drücken die rechte Maustaste. Es erscheint ein Pop-Up Menü. Dort stehen zuoberst die Koordinaten. Dort drauf klicken mit der linken Maustaste. Nun sind die Koordinaten in der Zwischenablage (44.8433, -0.58464). Es erscheinen noch viele weitere Dezimalstellen, aber sechs Ziffern dürften von der Genauigkeit genügen, da die letzte Ziffer nur noch eine Distanz von zirka 500 Metern Unterschied macht.</w:t>
      </w:r>
    </w:p>
    <w:p w:rsidR="00C20D6C" w:rsidRDefault="00526A6A" w:rsidP="00C20D6C">
      <w:pPr>
        <w:pStyle w:val="Listennummer"/>
      </w:pPr>
      <w:r>
        <w:t>Nun schliessen wir Milestone am Computer an und öffnen die Datei</w:t>
      </w:r>
      <w:r w:rsidR="00C20D6C">
        <w:br/>
      </w:r>
      <w:r>
        <w:t>CONFIG MILESTONE.TXT.</w:t>
      </w:r>
    </w:p>
    <w:p w:rsidR="00C20D6C" w:rsidRDefault="00526A6A" w:rsidP="00C20D6C">
      <w:pPr>
        <w:pStyle w:val="Listennummer"/>
      </w:pPr>
      <w:r>
        <w:t>Suchen Sie nach Einträgen</w:t>
      </w:r>
      <w:r w:rsidR="00C20D6C">
        <w:t>,</w:t>
      </w:r>
      <w:r>
        <w:t xml:space="preserve"> die mit "weather_place" beginnen. Sie werden beispielsweise Hamburg von einem früheren Beispiel finden:</w:t>
      </w:r>
      <w:r w:rsidR="00C20D6C">
        <w:br/>
      </w:r>
      <w:r w:rsidRPr="00526A6A">
        <w:t>weather_place</w:t>
      </w:r>
      <w:r w:rsidR="00C20D6C">
        <w:t xml:space="preserve"> </w:t>
      </w:r>
      <w:r w:rsidRPr="00526A6A">
        <w:t>"Hamburg"</w:t>
      </w:r>
      <w:r w:rsidR="00C20D6C">
        <w:t xml:space="preserve"> </w:t>
      </w:r>
      <w:r w:rsidRPr="00526A6A">
        <w:t>53.549999</w:t>
      </w:r>
      <w:r w:rsidR="00C20D6C">
        <w:t xml:space="preserve"> </w:t>
      </w:r>
      <w:r w:rsidRPr="00526A6A">
        <w:t>10.000000</w:t>
      </w:r>
    </w:p>
    <w:p w:rsidR="00C20D6C" w:rsidRDefault="00526A6A" w:rsidP="00C20D6C">
      <w:pPr>
        <w:pStyle w:val="Listennummer"/>
      </w:pPr>
      <w:r>
        <w:t>Kopieren Sie diese Zeile und ändern Sie den Ort Hamburg in Bordeau und geben Sie die hinteren beiden Zahlen für Bordeaux ein. Der Ortsname muss in Anführungszeichen stehen. Die beiden Zahlen stehen ohne Anführungszeichen und ohne Komma dazwischen, aber separiert durch mindestens eine Leerstelle:</w:t>
      </w:r>
      <w:r w:rsidR="00C20D6C">
        <w:br/>
      </w:r>
      <w:r w:rsidRPr="00526A6A">
        <w:t>weather_place</w:t>
      </w:r>
      <w:r w:rsidR="00C20D6C">
        <w:t xml:space="preserve"> </w:t>
      </w:r>
      <w:r w:rsidRPr="00526A6A">
        <w:t>"Bordeaux"</w:t>
      </w:r>
      <w:r w:rsidR="00C20D6C">
        <w:t xml:space="preserve"> </w:t>
      </w:r>
      <w:r w:rsidRPr="00526A6A">
        <w:t>44.8433</w:t>
      </w:r>
      <w:r w:rsidR="00C20D6C">
        <w:t xml:space="preserve"> </w:t>
      </w:r>
      <w:r w:rsidRPr="00526A6A">
        <w:t>-0.58464</w:t>
      </w:r>
    </w:p>
    <w:p w:rsidR="00C20D6C" w:rsidRDefault="00526A6A" w:rsidP="00C20D6C">
      <w:pPr>
        <w:pStyle w:val="Listennummer"/>
      </w:pPr>
      <w:r>
        <w:t>Speichern und fertig.</w:t>
      </w:r>
    </w:p>
    <w:p w:rsidR="00526A6A" w:rsidRPr="00526A6A" w:rsidRDefault="00526A6A" w:rsidP="00C20D6C">
      <w:pPr>
        <w:pStyle w:val="Textkrper"/>
      </w:pPr>
      <w:r>
        <w:t>Sie können den Namen übrigens frei wählen. Entscheidend sind die</w:t>
      </w:r>
      <w:r w:rsidR="00C20D6C">
        <w:t xml:space="preserve"> </w:t>
      </w:r>
      <w:r>
        <w:t>Koordinaten, für welche das Wetter herausgesucht wird. Verwenden Sie keine Mühe zur Formatierung mit zusätzlichen Leerzeichen oder ähnliches. Die Datei CONFIG MILESTONE.TXT wird sowieso bei jedem Ausschalten von Milestone neu geschrieben und dabei optimal formatiert.</w:t>
      </w:r>
    </w:p>
    <w:p w:rsidR="00526A6A" w:rsidRPr="00526A6A" w:rsidRDefault="00526A6A" w:rsidP="006D68E0">
      <w:pPr>
        <w:pStyle w:val="berschrift2num"/>
      </w:pPr>
      <w:bookmarkStart w:id="235" w:name="_Toc217656"/>
      <w:bookmarkStart w:id="236" w:name="_Toc171339796"/>
      <w:r>
        <w:t>Bluetooth</w:t>
      </w:r>
      <w:bookmarkEnd w:id="236"/>
      <w:r>
        <w:t xml:space="preserve"> </w:t>
      </w:r>
      <w:bookmarkEnd w:id="235"/>
    </w:p>
    <w:p w:rsidR="00F7685A" w:rsidRDefault="00526A6A" w:rsidP="0042538A">
      <w:pPr>
        <w:pStyle w:val="Textkrper"/>
      </w:pPr>
      <w:r>
        <w:t>Sie möchten noch besseren Klang? Dann können Sie Ihren Milestone mit einem externen Lautsprecher oder Kopfhörer via Bluetooth verbinden. Bluetooth heisst, dass eine Kabelverbindung zwischen Milestone und dem Lautsprecher nicht mehr nötig ist.</w:t>
      </w:r>
    </w:p>
    <w:p w:rsidR="0042538A" w:rsidRDefault="00526A6A" w:rsidP="006D68E0">
      <w:pPr>
        <w:pStyle w:val="berschrift3num"/>
      </w:pPr>
      <w:bookmarkStart w:id="237" w:name="_Toc171339797"/>
      <w:r w:rsidRPr="00526A6A">
        <w:t>Verbinden mit einem Bluetooth-Gerät</w:t>
      </w:r>
      <w:bookmarkEnd w:id="237"/>
    </w:p>
    <w:p w:rsidR="0042538A" w:rsidRDefault="00526A6A" w:rsidP="0042538A">
      <w:pPr>
        <w:pStyle w:val="Textkrper"/>
      </w:pPr>
      <w:r>
        <w:t>Ein Bluetooth-Gerät muss Milestone erst einmal bekannt gemacht werden, damit das richtige Gerät verbunden wird und nicht etwa das Ihres Nachbars in der nächsten Wohnung. Dazu hat jedes Bluetooth-Gerät auf der Welt eine einzigartige Kenn-Nummer. Diese Nummer müssen Sie nicht kennen, aber Sie müssen einmalig den Lautsprecher dazu bringen</w:t>
      </w:r>
      <w:r w:rsidR="0042538A">
        <w:t>,</w:t>
      </w:r>
      <w:r>
        <w:t xml:space="preserve"> dass er diese Nummer anbietet und Milestone danach suchen kann. Dies nennt man den Pairing-Modus oder das Koppeln von Geräten. Wenn dies erfolgt ist</w:t>
      </w:r>
      <w:r w:rsidR="0042538A">
        <w:t>,</w:t>
      </w:r>
      <w:r>
        <w:t xml:space="preserve"> merkt sich Milestone die Kenn-Nummer, sodass das Gerät später direkt aufgerufen werden kann.</w:t>
      </w:r>
    </w:p>
    <w:p w:rsidR="00496E92" w:rsidRDefault="00526A6A" w:rsidP="0042538A">
      <w:pPr>
        <w:pStyle w:val="Listennummer"/>
        <w:numPr>
          <w:ilvl w:val="0"/>
          <w:numId w:val="34"/>
        </w:numPr>
      </w:pPr>
      <w:r>
        <w:t>Zum Koppeln gehen Sie bei Milestone in der Anwendung Webradio oder Internet zum Menüpunkt "Bluetooth-Gerät" und drücken die linke Pfeiltaste. Milestone sucht nun für 10 Sekunden koppelbare Bluetooth-Geräte.</w:t>
      </w:r>
    </w:p>
    <w:p w:rsidR="00904420" w:rsidRDefault="00526A6A" w:rsidP="0042538A">
      <w:pPr>
        <w:pStyle w:val="Listennummer"/>
        <w:numPr>
          <w:ilvl w:val="0"/>
          <w:numId w:val="34"/>
        </w:numPr>
      </w:pPr>
      <w:r>
        <w:t>Stellen Sie sicher, dass Ihr externer Lautsprecher oder Kopfhörer koppelbereit ist, gemäss der Bedienungsanleitung jenes Gerätes. Dies geht in der Regel durch langes Drücken einer Taste. Manche Bluetooth-Geräte geben bei Koppel-Bereitschaft einen Signalton aus, blinken an einer Stelle, meistens in der Farbe blau oder weiss.</w:t>
      </w:r>
    </w:p>
    <w:p w:rsidR="00B14F6E" w:rsidRDefault="00526A6A" w:rsidP="0042538A">
      <w:pPr>
        <w:pStyle w:val="Listennummer"/>
        <w:numPr>
          <w:ilvl w:val="0"/>
          <w:numId w:val="34"/>
        </w:numPr>
      </w:pPr>
      <w:r>
        <w:lastRenderedPageBreak/>
        <w:t>Nach Abschluss der Suche sagt Milestone an, wieviele Geräte er nun bereits kennt und ob ein neues hinzu gekommen ist. Nun können Sie sich mit der rechten Pfeiltaste die bekannten Bluetooth-Geräte ansagen lassen.</w:t>
      </w:r>
    </w:p>
    <w:p w:rsidR="0042538A" w:rsidRDefault="00526A6A" w:rsidP="0042538A">
      <w:pPr>
        <w:pStyle w:val="Listennummer"/>
        <w:numPr>
          <w:ilvl w:val="0"/>
          <w:numId w:val="34"/>
        </w:numPr>
      </w:pPr>
      <w:r>
        <w:t>Wählen Sie Ihr Wunsch-Bluetooth-Gerät aus und drücken Sie kurz die Play-Taste. Milestone verbindet sich mit dem Lautsprecher oder Kopfhörer.</w:t>
      </w:r>
    </w:p>
    <w:p w:rsidR="00B14F6E" w:rsidRDefault="00526A6A" w:rsidP="006D68E0">
      <w:pPr>
        <w:pStyle w:val="berschrift3num"/>
      </w:pPr>
      <w:bookmarkStart w:id="238" w:name="_Toc171339798"/>
      <w:r w:rsidRPr="00526A6A">
        <w:t>Abschalten / Anschalten des Lautsprechers Ihres Milestones</w:t>
      </w:r>
      <w:bookmarkEnd w:id="238"/>
    </w:p>
    <w:p w:rsidR="004F3DA4" w:rsidRDefault="00526A6A" w:rsidP="0042538A">
      <w:pPr>
        <w:pStyle w:val="Textkrper"/>
      </w:pPr>
      <w:r>
        <w:t>Bei Klangausgabe über das Bluetooth-Gerät möchten Sie vermutlich den Lautsprecher von Milestone abschalten, wenn Sie sich in Audio oder Bücher etwas anhören. Deswegen können Sie in diesen beiden Betriebsarten, also Audio und Bücher, während des Abspielens den MilestoneLautsprecher stumm schalten durch die Kombination Selektor und Modus. Zum Reaktivieren des Lautsprechers am Milestone gilt die gleiche Tastenkombination.</w:t>
      </w:r>
      <w:r w:rsidR="0042538A">
        <w:t xml:space="preserve"> </w:t>
      </w:r>
    </w:p>
    <w:p w:rsidR="004F3DA4" w:rsidRDefault="00526A6A" w:rsidP="006D68E0">
      <w:pPr>
        <w:pStyle w:val="berschrift3num"/>
      </w:pPr>
      <w:bookmarkStart w:id="239" w:name="_Toc171339799"/>
      <w:r w:rsidRPr="00526A6A">
        <w:t>Aufhebung der Bluetooth-Verbindung</w:t>
      </w:r>
      <w:bookmarkEnd w:id="239"/>
    </w:p>
    <w:p w:rsidR="004F3DA4" w:rsidRDefault="00526A6A" w:rsidP="0042538A">
      <w:pPr>
        <w:pStyle w:val="Textkrper"/>
      </w:pPr>
      <w:r>
        <w:t>Um die bestehende Verbindung zwischen dem Bluetooth-Gerät und Ihrem Milestone aufzuheben, drücken Sie kurz die Play-Taste auf der Menühöhe Bluetooth-Gerät. Dies funktioniert nur, wenn Sie diese Menüebene erneut anwählen.</w:t>
      </w:r>
    </w:p>
    <w:p w:rsidR="004F3DA4" w:rsidRDefault="00526A6A" w:rsidP="006D68E0">
      <w:pPr>
        <w:pStyle w:val="berschrift3num"/>
      </w:pPr>
      <w:bookmarkStart w:id="240" w:name="_Toc171339800"/>
      <w:r w:rsidRPr="00526A6A">
        <w:t>Löschen eines Bluetooth-Gerätes aus der Liste</w:t>
      </w:r>
      <w:bookmarkEnd w:id="240"/>
    </w:p>
    <w:p w:rsidR="00526A6A" w:rsidRPr="00526A6A" w:rsidRDefault="00526A6A" w:rsidP="0042538A">
      <w:pPr>
        <w:pStyle w:val="Textkrper"/>
      </w:pPr>
      <w:r>
        <w:t>Ein einmal gekoppeltes Bluetooth Gerät wird von Milestone gespeichert und bleibt immer in der Liste, ausser Sie wollen es aktiv löschen durch Drücken der Lösch-Kombination (Modus und Play-Taste).</w:t>
      </w:r>
    </w:p>
    <w:p w:rsidR="00526A6A" w:rsidRPr="00526A6A" w:rsidRDefault="00526A6A" w:rsidP="006D68E0">
      <w:pPr>
        <w:pStyle w:val="berschrift3num"/>
      </w:pPr>
      <w:bookmarkStart w:id="241" w:name="_Toc217657"/>
      <w:bookmarkStart w:id="242" w:name="_Toc171339801"/>
      <w:r>
        <w:t>Erste Hilfe für Bluetooth</w:t>
      </w:r>
      <w:bookmarkEnd w:id="242"/>
      <w:r>
        <w:t xml:space="preserve"> </w:t>
      </w:r>
      <w:bookmarkEnd w:id="241"/>
    </w:p>
    <w:p w:rsidR="00324C97" w:rsidRDefault="00526A6A" w:rsidP="004F3DA4">
      <w:pPr>
        <w:pStyle w:val="Textkrper"/>
      </w:pPr>
      <w:r>
        <w:t xml:space="preserve">Haben Sie Probleme mit der Koppelung Ihres Bluetooth-Gerätes? Wir haben einen erste Hilfe Koffer für Sie gepackt, mit dem Sie kleinere Störungen selbst beheben können. </w:t>
      </w:r>
    </w:p>
    <w:p w:rsidR="00C3749D" w:rsidRDefault="00C3749D" w:rsidP="00C3749D">
      <w:pPr>
        <w:pStyle w:val="berschrift4num"/>
      </w:pPr>
      <w:bookmarkStart w:id="243" w:name="_Toc171339802"/>
      <w:r w:rsidRPr="00C3749D">
        <w:t>Bluetooth-Audio-Gerät</w:t>
      </w:r>
      <w:bookmarkEnd w:id="243"/>
    </w:p>
    <w:p w:rsidR="00C3749D" w:rsidRPr="00C3749D" w:rsidRDefault="00C3749D" w:rsidP="00C3749D">
      <w:r w:rsidRPr="00C3749D">
        <w:t>Generell haben wir gute Erfahrungen mit Bluetooth-Audio-Geräten der Firma Bos</w:t>
      </w:r>
      <w:r>
        <w:t xml:space="preserve">e </w:t>
      </w:r>
      <w:r w:rsidRPr="00C3749D">
        <w:t xml:space="preserve">gemacht. </w:t>
      </w:r>
    </w:p>
    <w:p w:rsidR="00C3749D" w:rsidRDefault="00C3749D" w:rsidP="00C3749D">
      <w:pPr>
        <w:pStyle w:val="berschrift4num"/>
      </w:pPr>
      <w:bookmarkStart w:id="244" w:name="_Toc171339803"/>
      <w:r w:rsidRPr="00C3749D">
        <w:t>Koppelung</w:t>
      </w:r>
      <w:bookmarkEnd w:id="244"/>
    </w:p>
    <w:p w:rsidR="00C3749D" w:rsidRPr="00C3749D" w:rsidRDefault="00C3749D" w:rsidP="00C3749D">
      <w:r w:rsidRPr="00C3749D">
        <w:t>Falls sich Milestone nicht mit Ihrem Bluetooth-Audio-Gerät oder Ihre</w:t>
      </w:r>
      <w:r>
        <w:t xml:space="preserve">m </w:t>
      </w:r>
      <w:r w:rsidRPr="00C3749D">
        <w:t>Kopfhörer koppeln lässt</w:t>
      </w:r>
      <w:r>
        <w:t>,</w:t>
      </w:r>
      <w:r w:rsidRPr="00C3749D">
        <w:t xml:space="preserve"> liegt dies vielleicht daran, dass sich diese primär mit einem anderen koppelfähigen Gerät in der Nähe verbinden wollen. Schalten Sie deshalb vor der Koppelung mit Milestone bei anderen Geräten in der Nähe die Bluetooth Funktion aus, zum Beispiel bei Ihrem Mobiltelefon. </w:t>
      </w:r>
    </w:p>
    <w:p w:rsidR="00C3749D" w:rsidRDefault="00C3749D" w:rsidP="00C3749D">
      <w:pPr>
        <w:pStyle w:val="berschrift4num"/>
      </w:pPr>
      <w:bookmarkStart w:id="245" w:name="_Toc171339804"/>
      <w:r w:rsidRPr="00C3749D">
        <w:t>Buchspieler mit Bluetooth</w:t>
      </w:r>
      <w:bookmarkEnd w:id="245"/>
    </w:p>
    <w:p w:rsidR="00C3749D" w:rsidRPr="00C3749D" w:rsidRDefault="00C3749D" w:rsidP="00C3749D">
      <w:r w:rsidRPr="00C3749D">
        <w:t>Sie hören ein Hörbuch über ein Bluetooth-Audio Gerät</w:t>
      </w:r>
      <w:r>
        <w:t>,</w:t>
      </w:r>
      <w:r w:rsidRPr="00C3749D">
        <w:t xml:space="preserve"> aber nach einigen </w:t>
      </w:r>
    </w:p>
    <w:p w:rsidR="00C3749D" w:rsidRDefault="00C3749D" w:rsidP="00C3749D">
      <w:r w:rsidRPr="00C3749D">
        <w:t>Minuten stellt Ihr Bluetooth-Lautsprecher ab?</w:t>
      </w:r>
    </w:p>
    <w:p w:rsidR="00C3749D" w:rsidRPr="00C3749D" w:rsidRDefault="00C3749D" w:rsidP="00C3749D">
      <w:r w:rsidRPr="00C3749D">
        <w:t xml:space="preserve">Entkoppeln Sie bitte Ihr Bluetooth-Gerät und koppeln Sie Ihr Bluetooth-Gerät wieder neu an. </w:t>
      </w:r>
    </w:p>
    <w:p w:rsidR="00C3749D" w:rsidRDefault="00C3749D" w:rsidP="00C3749D">
      <w:pPr>
        <w:pStyle w:val="berschrift4num"/>
      </w:pPr>
      <w:bookmarkStart w:id="246" w:name="_Toc171339805"/>
      <w:r w:rsidRPr="00C3749D">
        <w:t>Milestone Akku / Stromverbrauch bei WiFi un</w:t>
      </w:r>
      <w:r>
        <w:t xml:space="preserve">d </w:t>
      </w:r>
      <w:r w:rsidRPr="00C3749D">
        <w:t>Bluetooth</w:t>
      </w:r>
      <w:bookmarkEnd w:id="246"/>
    </w:p>
    <w:p w:rsidR="00C3749D" w:rsidRPr="00C3749D" w:rsidRDefault="00C3749D" w:rsidP="00C3749D">
      <w:r w:rsidRPr="00C3749D">
        <w:t>Der Stromverbrauch bei aktivem Bluetooth-Audio</w:t>
      </w:r>
      <w:r>
        <w:t xml:space="preserve"> ist hoch</w:t>
      </w:r>
      <w:r w:rsidRPr="00C3749D">
        <w:t xml:space="preserve">. Ein Hörbuch lässt sich etwa </w:t>
      </w:r>
    </w:p>
    <w:p w:rsidR="00C3749D" w:rsidRPr="00C3749D" w:rsidRDefault="00C3749D" w:rsidP="00C3749D">
      <w:r w:rsidRPr="00C3749D">
        <w:t>für rund 4 Stunden hören</w:t>
      </w:r>
      <w:r>
        <w:t>,</w:t>
      </w:r>
      <w:r w:rsidRPr="00C3749D">
        <w:t xml:space="preserve"> bis der Akku leer ist. Halten Sie Ihr Ladegerät griffbereit, damit Sie Ihren Milestone zwischendurch laden können. Natürlich können Sie ihn während der Wiedergabe auch konstant am Ladegerät lassen, egal ob die Batterie bereits voll geladen ist oder nicht. </w:t>
      </w:r>
    </w:p>
    <w:p w:rsidR="00324C97" w:rsidRDefault="00C3749D" w:rsidP="00C3749D">
      <w:pPr>
        <w:widowControl/>
        <w:suppressAutoHyphens w:val="0"/>
      </w:pPr>
      <w:r w:rsidRPr="00C3749D">
        <w:lastRenderedPageBreak/>
        <w:t>Das WiFi-/Bluetooth-Modul wird zum Stromsparen bei Nichtgebrauch nach 5 Minuten ausgeschaltet, sobald man in eine andere Anwendung wechselt, zum Beispiel Audio oder Bücher, und dabei Bluetooth nicht nutzt.</w:t>
      </w:r>
    </w:p>
    <w:p w:rsidR="00526A6A" w:rsidRPr="00526A6A" w:rsidRDefault="00526A6A" w:rsidP="00C3749D">
      <w:pPr>
        <w:pStyle w:val="berschrift3num"/>
      </w:pPr>
      <w:bookmarkStart w:id="247" w:name="_Toc217658"/>
      <w:bookmarkStart w:id="248" w:name="_Toc171339806"/>
      <w:r>
        <w:t>Profi-Funktion Bluetooth</w:t>
      </w:r>
      <w:bookmarkEnd w:id="248"/>
      <w:r>
        <w:t xml:space="preserve"> </w:t>
      </w:r>
      <w:bookmarkEnd w:id="247"/>
    </w:p>
    <w:p w:rsidR="00723B09" w:rsidRDefault="00526A6A" w:rsidP="005F2C42">
      <w:pPr>
        <w:pStyle w:val="Textkrper"/>
      </w:pPr>
      <w:r>
        <w:t>Abschliessend einige Optionen für erfahrene Nutzer.</w:t>
      </w:r>
    </w:p>
    <w:p w:rsidR="00526A6A" w:rsidRPr="00526A6A" w:rsidRDefault="00526A6A" w:rsidP="005F2C42">
      <w:pPr>
        <w:pStyle w:val="Textkrper"/>
      </w:pPr>
      <w:r>
        <w:t>Wenn Sie Ihre gespeicherten Bluetooth-Geräte umbenennen wollen</w:t>
      </w:r>
      <w:r w:rsidR="00723B09">
        <w:t>,</w:t>
      </w:r>
      <w:r>
        <w:t xml:space="preserve"> können Sie dies in der Datei CONFIG MILESTONE.TXT im internen Speicher von Milestone tun. Hersteller von Lautsprechern und Kopfhörern geben einen Namen vor. Dieser ist zuweilen kryptisch, beispielsweise heisst ein Kopfhörer "E7". Sie möchten vielleicht lieber den Namen "Gustavs neuer High-End Kopfhörer".</w:t>
      </w:r>
      <w:r w:rsidR="005F2C42">
        <w:t xml:space="preserve"> </w:t>
      </w:r>
      <w:r>
        <w:t>Editieren Sie dazu einfach den Text des jeweiligen Gerätes innerhalb der Anführungszeichen. Der Text kann beliebig sein. Milestone wird das Gerät weiterhin eindeutig identifizieren können anhand der Zeichenfolge am Schluss der Zeile. Dies ist die Bluetooth-Adresse des Gerätes. Sie ist weltweit für jedes Bluetooth-Gerät einzigartig. Die vergebene Adresse kommt also nicht zwei mal vor.</w:t>
      </w:r>
    </w:p>
    <w:p w:rsidR="00526A6A" w:rsidRPr="00526A6A" w:rsidRDefault="00526A6A" w:rsidP="006D68E0">
      <w:pPr>
        <w:pStyle w:val="berschrift1num"/>
      </w:pPr>
      <w:bookmarkStart w:id="249" w:name="_Toc217659"/>
      <w:bookmarkStart w:id="250" w:name="_Toc171339807"/>
      <w:r>
        <w:t>Extra Anwendungen</w:t>
      </w:r>
      <w:bookmarkEnd w:id="250"/>
      <w:r>
        <w:t xml:space="preserve"> </w:t>
      </w:r>
      <w:bookmarkEnd w:id="249"/>
    </w:p>
    <w:p w:rsidR="007C0FDD" w:rsidRDefault="00526A6A" w:rsidP="007C0FDD">
      <w:pPr>
        <w:pStyle w:val="Textkrper"/>
      </w:pPr>
      <w:r>
        <w:t>Dieses Kapitel beschreibt die Funktionen und Nutzung der für Milestone erhältlichen SoftwareExtras.</w:t>
      </w:r>
    </w:p>
    <w:p w:rsidR="00526A6A" w:rsidRPr="00526A6A" w:rsidRDefault="00526A6A" w:rsidP="007C0FDD">
      <w:pPr>
        <w:pStyle w:val="Textkrper"/>
      </w:pPr>
      <w:r>
        <w:t>Beachten Sie bitte, dass die nachfolgend beschriebenen Anwendungen „Radio“ und „Kalender“ nicht in der Basisversion enthalten sind.</w:t>
      </w:r>
      <w:r w:rsidR="007C0FDD">
        <w:t xml:space="preserve"> </w:t>
      </w:r>
      <w:r>
        <w:t>Bitte kontaktieren Sie einen Milestone-Händler, um Ihr Gerät auf Wunsch mit den Anwendungen „Radio“ und „Kalender“ nachzurüsten.</w:t>
      </w:r>
    </w:p>
    <w:p w:rsidR="00526A6A" w:rsidRPr="00526A6A" w:rsidRDefault="00526A6A" w:rsidP="006D68E0">
      <w:pPr>
        <w:pStyle w:val="berschrift2num"/>
      </w:pPr>
      <w:bookmarkStart w:id="251" w:name="_Toc217660"/>
      <w:bookmarkStart w:id="252" w:name="_Toc171339808"/>
      <w:r>
        <w:t>Radio</w:t>
      </w:r>
      <w:bookmarkEnd w:id="252"/>
      <w:r>
        <w:t xml:space="preserve"> </w:t>
      </w:r>
      <w:bookmarkEnd w:id="251"/>
    </w:p>
    <w:p w:rsidR="00B9548E" w:rsidRDefault="00526A6A" w:rsidP="004E57B9">
      <w:pPr>
        <w:pStyle w:val="Textkrper"/>
      </w:pPr>
      <w:r>
        <w:t>Die Anwendung „Radio“ ist ein vollwertiges UKW Radio in Stereo, mit Funktionen wie automatische Sendersuche, Speichern von Frequenzen, direkte Frequenzeingabe und Radioaufzeichnung.</w:t>
      </w:r>
    </w:p>
    <w:p w:rsidR="00526A6A" w:rsidRPr="00526A6A" w:rsidRDefault="00526A6A" w:rsidP="004E57B9">
      <w:pPr>
        <w:pStyle w:val="Textkrper"/>
      </w:pPr>
      <w:r w:rsidRPr="00526A6A">
        <w:t>Hinweis: Schliessen Sie bitte Kopfhörer an, um das Radio zu verwenden, weil die Kopfhörerkabel gleichzeitig als Antenne dienen. Deshalb können Sie ohne eingestecktes Kabel in der Kopfhörerbuchse kein Radiosignal empfangen.</w:t>
      </w:r>
    </w:p>
    <w:p w:rsidR="00526A6A" w:rsidRPr="00526A6A" w:rsidRDefault="00526A6A" w:rsidP="006D68E0">
      <w:pPr>
        <w:pStyle w:val="berschrift3num"/>
      </w:pPr>
      <w:bookmarkStart w:id="253" w:name="_Toc217661"/>
      <w:bookmarkStart w:id="254" w:name="_Toc171339809"/>
      <w:r>
        <w:t>Radio verwenden</w:t>
      </w:r>
      <w:bookmarkEnd w:id="254"/>
      <w:r>
        <w:t xml:space="preserve"> </w:t>
      </w:r>
      <w:bookmarkEnd w:id="253"/>
    </w:p>
    <w:p w:rsidR="00B9548E" w:rsidRDefault="00526A6A" w:rsidP="00B9548E">
      <w:pPr>
        <w:pStyle w:val="Aufzhlungszeichen"/>
      </w:pPr>
      <w:r>
        <w:t>Um den Sendersuchlauf zu aktivieren, drücken Sie eine Sekunde lang die linke oder die rechte Pfeiltaste. Der darauf folgende Suchlauf hält automatisch an, sobald die nächste Radiostation empfangen wird.</w:t>
      </w:r>
    </w:p>
    <w:p w:rsidR="00B9548E" w:rsidRDefault="00526A6A" w:rsidP="00B9548E">
      <w:pPr>
        <w:pStyle w:val="Aufzhlungszeichen"/>
      </w:pPr>
      <w:r>
        <w:t>Um eine feine Änderung der Frequenz in 0,1 Megahertz Schritten vorzunehmen, tippen Sie nur kurz auf eine der Pfeiltasten.</w:t>
      </w:r>
    </w:p>
    <w:p w:rsidR="00B9548E" w:rsidRDefault="00526A6A" w:rsidP="00B9548E">
      <w:pPr>
        <w:pStyle w:val="Aufzhlungszeichen"/>
      </w:pPr>
      <w:r>
        <w:t>Drücken Sie „Play“</w:t>
      </w:r>
      <w:r w:rsidR="00B9548E">
        <w:t>,</w:t>
      </w:r>
      <w:r>
        <w:t xml:space="preserve"> um den Radiosender auf der eingestellten Frequenz zu hören. Wenn Sie ein weiteres Mal „Play“ drücken, wird die Wiedergabe gestoppt.</w:t>
      </w:r>
    </w:p>
    <w:p w:rsidR="00B9548E" w:rsidRDefault="00526A6A" w:rsidP="00B9548E">
      <w:pPr>
        <w:pStyle w:val="Textkrper"/>
      </w:pPr>
      <w:r w:rsidRPr="00526A6A">
        <w:t>Hinweis: In den „Lokalen Einstellungen“ der Anwendung „Radio“ können Sie zwischen Mono- und</w:t>
      </w:r>
      <w:r w:rsidR="00B9548E">
        <w:t xml:space="preserve"> </w:t>
      </w:r>
      <w:r>
        <w:t>Stereo-Wiedergabe wählen und die Suchempfindlichkeit einstellen.</w:t>
      </w:r>
    </w:p>
    <w:p w:rsidR="00B9548E" w:rsidRDefault="00526A6A" w:rsidP="00B9548E">
      <w:pPr>
        <w:pStyle w:val="Textkrper"/>
      </w:pPr>
      <w:r>
        <w:t>Sie haben auch die</w:t>
      </w:r>
      <w:r w:rsidR="00B9548E">
        <w:t xml:space="preserve"> </w:t>
      </w:r>
      <w:r>
        <w:t xml:space="preserve">Möglichkeit, ein Radiosignal auszusenden, um auf Ihrem Milestone gespeicherte Inhalte auf einem anderen Gerät zu empfangen. Lesen Sie näheres hierzu </w:t>
      </w:r>
      <w:r>
        <w:lastRenderedPageBreak/>
        <w:t>bitte im Kapitel „Audio“ zu Beginn dieser Anleitung.</w:t>
      </w:r>
    </w:p>
    <w:p w:rsidR="00B9548E" w:rsidRDefault="00526A6A" w:rsidP="00B430D0">
      <w:pPr>
        <w:pStyle w:val="Aufzhlungszeichen"/>
      </w:pPr>
      <w:r>
        <w:t>Um Radio über den internen Lautsprecher des Milestone zu hören, halten Sie „Selektor“ gedrückt, während Sie zusätzlich die „Modus“ Taste betätigen.</w:t>
      </w:r>
    </w:p>
    <w:p w:rsidR="00526A6A" w:rsidRPr="00526A6A" w:rsidRDefault="00526A6A" w:rsidP="00B430D0">
      <w:pPr>
        <w:pStyle w:val="Aufzhlungszeichen"/>
      </w:pPr>
      <w:r>
        <w:t>Um zur normalen Wiedergabe zurückzukehren, pausieren Sie die Wiedergabe mit „Play“. Bei erneutem Drücken von „Play“ erfolgt die Wiedergabe abermals über Kopfhörer.</w:t>
      </w:r>
    </w:p>
    <w:p w:rsidR="00526A6A" w:rsidRPr="00526A6A" w:rsidRDefault="00526A6A" w:rsidP="006D68E0">
      <w:pPr>
        <w:pStyle w:val="berschrift3num"/>
      </w:pPr>
      <w:bookmarkStart w:id="255" w:name="_Toc217662"/>
      <w:bookmarkStart w:id="256" w:name="_Toc171339810"/>
      <w:r>
        <w:t>Manuelle Frequenzeingabe</w:t>
      </w:r>
      <w:bookmarkEnd w:id="256"/>
      <w:r>
        <w:t xml:space="preserve"> </w:t>
      </w:r>
      <w:bookmarkEnd w:id="255"/>
    </w:p>
    <w:p w:rsidR="00B430D0" w:rsidRDefault="00526A6A" w:rsidP="00B430D0">
      <w:pPr>
        <w:pStyle w:val="Textkrper"/>
      </w:pPr>
      <w:r>
        <w:t>Während Sie „Selektor“gedrückt halten</w:t>
      </w:r>
      <w:r w:rsidR="00B430D0">
        <w:t>:</w:t>
      </w:r>
    </w:p>
    <w:p w:rsidR="00B430D0" w:rsidRDefault="00B430D0" w:rsidP="00B430D0">
      <w:pPr>
        <w:pStyle w:val="Aufzhlungszeichen"/>
      </w:pPr>
      <w:r>
        <w:t>W</w:t>
      </w:r>
      <w:r w:rsidR="00526A6A">
        <w:t>ählen Sie mit der „Linken Pfeiltaste“ in Zehnerschritten zwischen den Frequenzen 80, 90 oder 100 Megahertz aus.</w:t>
      </w:r>
    </w:p>
    <w:p w:rsidR="00B430D0" w:rsidRDefault="00526A6A" w:rsidP="00B430D0">
      <w:pPr>
        <w:pStyle w:val="Aufzhlungszeichen"/>
      </w:pPr>
      <w:r>
        <w:t>Mit der „Play“ Taste bestimmen Sie die einstellige Zahl von 1 bis 9 Megahertz</w:t>
      </w:r>
      <w:r w:rsidR="00B430D0">
        <w:t>.</w:t>
      </w:r>
    </w:p>
    <w:p w:rsidR="00B430D0" w:rsidRDefault="00B430D0" w:rsidP="00B430D0">
      <w:pPr>
        <w:pStyle w:val="Aufzhlungszeichen"/>
      </w:pPr>
      <w:r>
        <w:t>Di</w:t>
      </w:r>
      <w:r w:rsidR="00526A6A">
        <w:t>e „Rechte Pfeiltaste“ definiert den Bereich hinter der Kommastelle von 0,1 bis 0,9 Megahertz.</w:t>
      </w:r>
    </w:p>
    <w:p w:rsidR="00B430D0" w:rsidRDefault="00526A6A" w:rsidP="00B430D0">
      <w:pPr>
        <w:pStyle w:val="Textkrper"/>
      </w:pPr>
      <w:r>
        <w:t>Um beispielsweise die Radio-Frequenz 104,2 MHz einzugeben, halten Sie vorab den „Selektor“ Knopf gedrückt, bis Sie alle Ziffern der Frequenz eingegeben haben.</w:t>
      </w:r>
    </w:p>
    <w:p w:rsidR="00B430D0" w:rsidRDefault="00526A6A" w:rsidP="00B430D0">
      <w:pPr>
        <w:pStyle w:val="Listennummer"/>
        <w:numPr>
          <w:ilvl w:val="0"/>
          <w:numId w:val="35"/>
        </w:numPr>
      </w:pPr>
      <w:r>
        <w:t>Wenn Sie nun zweimal die „Linke Pfeiltaste“ betätigen, ertönt die Ansage „Einhundert-Komma-Null“.</w:t>
      </w:r>
    </w:p>
    <w:p w:rsidR="00B430D0" w:rsidRDefault="00526A6A" w:rsidP="00B430D0">
      <w:pPr>
        <w:pStyle w:val="Listennummer"/>
      </w:pPr>
      <w:r>
        <w:t>Anschliessend drücken Sie viermal auf „Play“, um die Mitteilung „Einhundertvier-Komma-Null“ zu hören.</w:t>
      </w:r>
    </w:p>
    <w:p w:rsidR="00526A6A" w:rsidRPr="00526A6A" w:rsidRDefault="00526A6A" w:rsidP="00B430D0">
      <w:pPr>
        <w:pStyle w:val="Listennummer"/>
      </w:pPr>
      <w:r>
        <w:t>Zum Abschluss drücken Sie zweimal auf die „Rechte Pfeiltaste“</w:t>
      </w:r>
      <w:r w:rsidR="00B430D0">
        <w:t>,</w:t>
      </w:r>
      <w:r>
        <w:t xml:space="preserve"> und die gewünschte Frequenz von „Einhundertvier-Komma-Zwei“ wird wiedergegeben, sobald Sie den „Selektor“ Knopf wieder loslassen.</w:t>
      </w:r>
    </w:p>
    <w:p w:rsidR="00526A6A" w:rsidRPr="00526A6A" w:rsidRDefault="00526A6A" w:rsidP="006D68E0">
      <w:pPr>
        <w:pStyle w:val="berschrift3num"/>
      </w:pPr>
      <w:bookmarkStart w:id="257" w:name="_Toc217663"/>
      <w:bookmarkStart w:id="258" w:name="_Toc171339811"/>
      <w:r>
        <w:t>Speichern und Benennen eines Radiosenders</w:t>
      </w:r>
      <w:bookmarkEnd w:id="258"/>
      <w:r>
        <w:t xml:space="preserve"> </w:t>
      </w:r>
      <w:bookmarkEnd w:id="257"/>
    </w:p>
    <w:p w:rsidR="00996F6F" w:rsidRDefault="00526A6A" w:rsidP="00996F6F">
      <w:pPr>
        <w:pStyle w:val="Textkrper"/>
      </w:pPr>
      <w:r>
        <w:t>Wenn Sie die Frequenz eines Radiosenders, den Sie gerade hören, speichern möchten, drücken Sie 2 Sekunden lang „Play“. Ein Piepton bestätigt, dass Ihr Milestone sich den Sender gemerkt und die aktuelle Frequenz gespeichert hat. Es sind insgesamt zwölf Speicherplätze für Radiostationen vorhanden.</w:t>
      </w:r>
    </w:p>
    <w:p w:rsidR="00996F6F" w:rsidRDefault="00526A6A" w:rsidP="00996F6F">
      <w:pPr>
        <w:pStyle w:val="Textkrper"/>
      </w:pPr>
      <w:r>
        <w:t>Mit „Rec“ oder „Modus“ können Sie zwischen den Speicherplätzen wechseln.</w:t>
      </w:r>
    </w:p>
    <w:p w:rsidR="00526A6A" w:rsidRPr="00526A6A" w:rsidRDefault="00526A6A" w:rsidP="00996F6F">
      <w:pPr>
        <w:pStyle w:val="Textkrper"/>
      </w:pPr>
      <w:r>
        <w:t>Sie können die gespeicherten Radiostationen auch mit einer eigenen Sprachnotiz benennen. Benutzen Sie dafür dieselbe Tastenkombination, wie beim Benennen eines Ordners.</w:t>
      </w:r>
      <w:r w:rsidR="00996F6F">
        <w:t xml:space="preserve"> </w:t>
      </w:r>
      <w:r>
        <w:t>Halten Sie die „Rec“ Taste gedrückt und betätigen Sie zusätzlich die „Modus“ Schaltfläche.</w:t>
      </w:r>
      <w:r w:rsidR="00996F6F">
        <w:t xml:space="preserve"> </w:t>
      </w:r>
      <w:r>
        <w:t>Halten Sie während des Vorgangs beide Tasten gedrückt. Milestone teilt Ihnen die SpeicherplatzNummer mit und nach einem Klick können Sie den Namen des Radiosenders aufzeichnen. Wenn Sie die Tasten loslassen, ist die Aufnahme beendet. Dies wird durch die Tonfolge „hochtief“ bestätigt. Wenn Sie das nächste Mal den Speicherplatz aufrufen, hören Sie Ihre Sprachaufnahme.</w:t>
      </w:r>
    </w:p>
    <w:p w:rsidR="00526A6A" w:rsidRPr="00526A6A" w:rsidRDefault="00526A6A" w:rsidP="006D68E0">
      <w:pPr>
        <w:pStyle w:val="berschrift3num"/>
      </w:pPr>
      <w:bookmarkStart w:id="259" w:name="_Toc217664"/>
      <w:bookmarkStart w:id="260" w:name="_Toc171339812"/>
      <w:r>
        <w:t>Radiosignal aufzeichnen</w:t>
      </w:r>
      <w:bookmarkEnd w:id="260"/>
      <w:r>
        <w:t xml:space="preserve"> </w:t>
      </w:r>
      <w:bookmarkEnd w:id="259"/>
    </w:p>
    <w:p w:rsidR="00061715" w:rsidRDefault="00526A6A" w:rsidP="00A819FD">
      <w:pPr>
        <w:pStyle w:val="Textkrper"/>
      </w:pPr>
      <w:r>
        <w:t>Benutzen Sie hierfür die gleiche Tastenkombination, wie Sie es in der Anwendung „Audio“ für eine</w:t>
      </w:r>
      <w:r w:rsidR="00061715">
        <w:t xml:space="preserve"> </w:t>
      </w:r>
      <w:r>
        <w:t>Daueraufnahme machen würden. Halten Sie also „Rec“ gedrückt und betätigen Sie zusätzlich</w:t>
      </w:r>
      <w:r w:rsidR="00061715">
        <w:t xml:space="preserve"> </w:t>
      </w:r>
      <w:r>
        <w:t>„Play“.</w:t>
      </w:r>
    </w:p>
    <w:p w:rsidR="00061715" w:rsidRDefault="00526A6A" w:rsidP="00A819FD">
      <w:pPr>
        <w:pStyle w:val="Textkrper"/>
      </w:pPr>
      <w:r>
        <w:lastRenderedPageBreak/>
        <w:t>Um die Aufnahme zu beenden, drücken Sie noch einmal „Rec“.</w:t>
      </w:r>
    </w:p>
    <w:p w:rsidR="00061715" w:rsidRDefault="00526A6A" w:rsidP="00A819FD">
      <w:pPr>
        <w:pStyle w:val="Textkrper"/>
      </w:pPr>
      <w:r>
        <w:t>Das Radiosignal wird als MP3-Datei mit 128 kbps aufgezeichnet.</w:t>
      </w:r>
    </w:p>
    <w:p w:rsidR="00526A6A" w:rsidRPr="00526A6A" w:rsidRDefault="00526A6A" w:rsidP="00A819FD">
      <w:pPr>
        <w:pStyle w:val="Textkrper"/>
      </w:pPr>
      <w:r>
        <w:t>Sie können sich Ihre Radio-aufnahmen jeweils in der Anwendung „Audio“ anhören, wenn Sie den Ordner „Radio“ im internen Speicher öffnen.</w:t>
      </w:r>
    </w:p>
    <w:p w:rsidR="00526A6A" w:rsidRDefault="00526A6A" w:rsidP="006D68E0">
      <w:pPr>
        <w:pStyle w:val="berschrift3num"/>
      </w:pPr>
      <w:bookmarkStart w:id="261" w:name="_Toc217665"/>
      <w:bookmarkStart w:id="262" w:name="_Toc171339813"/>
      <w:r>
        <w:t>Auflistung der Tastenkombinationen - Radio</w:t>
      </w:r>
      <w:bookmarkEnd w:id="261"/>
      <w:bookmarkEnd w:id="262"/>
    </w:p>
    <w:p w:rsidR="00226B85" w:rsidRDefault="00226B85" w:rsidP="005A5585">
      <w:pPr>
        <w:pStyle w:val="Aufzhlungszeichen"/>
      </w:pPr>
      <w:bookmarkStart w:id="263" w:name="_Toc217666"/>
      <w:r w:rsidRPr="00226B85">
        <w:t xml:space="preserve">Wiedergabe / Pause </w:t>
      </w:r>
      <w:r w:rsidRPr="00226B85">
        <w:tab/>
        <w:t>„Play”</w:t>
      </w:r>
    </w:p>
    <w:p w:rsidR="00226B85" w:rsidRDefault="00226B85" w:rsidP="005A5585">
      <w:pPr>
        <w:pStyle w:val="Aufzhlungszeichen"/>
      </w:pPr>
      <w:r w:rsidRPr="00226B85">
        <w:t>Suchen</w:t>
      </w:r>
      <w:r>
        <w:t xml:space="preserve"> - </w:t>
      </w:r>
      <w:r w:rsidRPr="00226B85">
        <w:t>Zum nächsten Radiosender springen</w:t>
      </w:r>
      <w:r>
        <w:t xml:space="preserve">: </w:t>
      </w:r>
      <w:r w:rsidRPr="00226B85">
        <w:t>„Rechte Pfeiltaste“ oder „Linke Pfeiltaste“</w:t>
      </w:r>
      <w:r>
        <w:t xml:space="preserve"> eine </w:t>
      </w:r>
      <w:r w:rsidRPr="00226B85">
        <w:t>Sekunde lang drücken</w:t>
      </w:r>
    </w:p>
    <w:p w:rsidR="00226B85" w:rsidRDefault="00226B85" w:rsidP="005A5585">
      <w:pPr>
        <w:pStyle w:val="Aufzhlungszeichen"/>
      </w:pPr>
      <w:r w:rsidRPr="00226B85">
        <w:t>Frequenz wechseln in 0.1 MHz Schritten</w:t>
      </w:r>
      <w:r>
        <w:t xml:space="preserve">: </w:t>
      </w:r>
      <w:r w:rsidRPr="00226B85">
        <w:t>„Rechte Pfeiltaste“ oder</w:t>
      </w:r>
      <w:r>
        <w:t xml:space="preserve"> </w:t>
      </w:r>
      <w:r w:rsidRPr="00226B85">
        <w:t>„Linke Pfeiltaste“</w:t>
      </w:r>
    </w:p>
    <w:p w:rsidR="00226B85" w:rsidRDefault="00226B85" w:rsidP="005A5585">
      <w:pPr>
        <w:pStyle w:val="Aufzhlungszeichen"/>
      </w:pPr>
      <w:r w:rsidRPr="00226B85">
        <w:t>Frequenz speichern</w:t>
      </w:r>
      <w:r>
        <w:t xml:space="preserve">: </w:t>
      </w:r>
      <w:r w:rsidRPr="00226B85">
        <w:t xml:space="preserve">„Play“ für </w:t>
      </w:r>
      <w:r>
        <w:t xml:space="preserve">2 </w:t>
      </w:r>
      <w:r w:rsidRPr="00226B85">
        <w:t>Sekunden</w:t>
      </w:r>
    </w:p>
    <w:p w:rsidR="00226B85" w:rsidRDefault="00226B85" w:rsidP="005A5585">
      <w:pPr>
        <w:pStyle w:val="Aufzhlungszeichen"/>
      </w:pPr>
      <w:r w:rsidRPr="00226B85">
        <w:t>Zwischen gespeicherten Radiosendern auswählen</w:t>
      </w:r>
      <w:r>
        <w:t xml:space="preserve">: </w:t>
      </w:r>
      <w:r w:rsidRPr="00226B85">
        <w:t>„Rec“ oder „Modus“</w:t>
      </w:r>
    </w:p>
    <w:p w:rsidR="00226B85" w:rsidRDefault="00226B85" w:rsidP="005A5585">
      <w:pPr>
        <w:pStyle w:val="Aufzhlungszeichen"/>
      </w:pPr>
      <w:r w:rsidRPr="00226B85">
        <w:t>Benennen des gespeicherten</w:t>
      </w:r>
      <w:r>
        <w:t xml:space="preserve"> </w:t>
      </w:r>
      <w:r w:rsidRPr="00226B85">
        <w:t>Radiosenders mit einer eigenen</w:t>
      </w:r>
      <w:r>
        <w:t xml:space="preserve"> </w:t>
      </w:r>
      <w:r w:rsidRPr="00226B85">
        <w:t>Sprachaufnahm</w:t>
      </w:r>
      <w:r>
        <w:t xml:space="preserve">e: </w:t>
      </w:r>
      <w:r w:rsidRPr="00226B85">
        <w:t>„Rec“ + „Modus“ (gedrückt halten)</w:t>
      </w:r>
      <w:r>
        <w:t xml:space="preserve">, nach </w:t>
      </w:r>
      <w:r w:rsidRPr="00226B85">
        <w:t>Tonfolge „tief-hoch“</w:t>
      </w:r>
      <w:r>
        <w:t xml:space="preserve">: </w:t>
      </w:r>
      <w:r w:rsidRPr="00226B85">
        <w:t>Start Aufnahme</w:t>
      </w:r>
    </w:p>
    <w:p w:rsidR="005B218E" w:rsidRDefault="00226B85" w:rsidP="005A5585">
      <w:pPr>
        <w:pStyle w:val="Aufzhlungszeichen"/>
      </w:pPr>
      <w:r w:rsidRPr="00226B85">
        <w:t>Direkte Frequenzeingabe</w:t>
      </w:r>
      <w:r>
        <w:t xml:space="preserve">: </w:t>
      </w:r>
      <w:r w:rsidRPr="00226B85">
        <w:t>Halten von „Selektor“ in Kombination mit „Linker</w:t>
      </w:r>
      <w:r w:rsidR="005B218E">
        <w:t xml:space="preserve"> </w:t>
      </w:r>
      <w:r w:rsidRPr="00226B85">
        <w:t>Pfeiltaste“, „Play“ und „Rechter Pfeiltaste“</w:t>
      </w:r>
    </w:p>
    <w:p w:rsidR="005B218E" w:rsidRPr="005B218E" w:rsidRDefault="00226B85" w:rsidP="005A5585">
      <w:pPr>
        <w:pStyle w:val="Aufzhlungszeichen"/>
        <w:rPr>
          <w:lang w:val="en-GB"/>
        </w:rPr>
      </w:pPr>
      <w:r w:rsidRPr="00226B85">
        <w:t>Aufzeichnen eines Radiosignals</w:t>
      </w:r>
      <w:r w:rsidR="005B218E">
        <w:t xml:space="preserve">: </w:t>
      </w:r>
      <w:r w:rsidRPr="005B218E">
        <w:rPr>
          <w:lang w:val="en-GB"/>
        </w:rPr>
        <w:t>Start: „Rec“ + „Play“</w:t>
      </w:r>
      <w:r w:rsidR="005B218E" w:rsidRPr="005B218E">
        <w:rPr>
          <w:lang w:val="en-GB"/>
        </w:rPr>
        <w:t xml:space="preserve"> - </w:t>
      </w:r>
      <w:r w:rsidRPr="005B218E">
        <w:rPr>
          <w:lang w:val="en-GB"/>
        </w:rPr>
        <w:t>Stop: „Re“</w:t>
      </w:r>
    </w:p>
    <w:p w:rsidR="00526A6A" w:rsidRPr="00526A6A" w:rsidRDefault="00526A6A" w:rsidP="00226B85">
      <w:pPr>
        <w:pStyle w:val="berschrift2num"/>
      </w:pPr>
      <w:bookmarkStart w:id="264" w:name="_Toc171339814"/>
      <w:r>
        <w:t>Kalender</w:t>
      </w:r>
      <w:bookmarkEnd w:id="264"/>
      <w:r>
        <w:t xml:space="preserve"> </w:t>
      </w:r>
      <w:bookmarkEnd w:id="263"/>
    </w:p>
    <w:p w:rsidR="00A819FD" w:rsidRDefault="00526A6A" w:rsidP="00A819FD">
      <w:pPr>
        <w:pStyle w:val="Textkrper"/>
      </w:pPr>
      <w:r>
        <w:t>In der Anwendung „Kalender“ können Sie Ihre Termine eintragen und bestimmte Ereignisse daran knüpfen, die von Ihrem Milestone ausgelöst werden. Beispielsweise können Sie sich morgens mit Musik wecken lassen, die Aufzeichnung einer bestimmten Radiosendung vorausplanen oder Sprachnotizen zum angegebenen Zeitpunkt wiedergeben.</w:t>
      </w:r>
    </w:p>
    <w:p w:rsidR="00A819FD" w:rsidRDefault="00526A6A" w:rsidP="00A819FD">
      <w:pPr>
        <w:pStyle w:val="Textkrper"/>
      </w:pPr>
      <w:r>
        <w:t>Wenn Sie mit der „Selektor“ Taste zum „Kalender“ gelangen, teilt Ihnen die Anwendung das aktuelle Datum mit. Sie können hier den aktuellen Tag mit den Pfeiltasten anpassen.</w:t>
      </w:r>
      <w:r w:rsidR="00A819FD">
        <w:t xml:space="preserve"> </w:t>
      </w:r>
      <w:r>
        <w:t>Die Struktur dieser Anwendung ist ähnlich wie bei „Bücher“ und „Wecker“.</w:t>
      </w:r>
    </w:p>
    <w:p w:rsidR="00A819FD" w:rsidRDefault="00526A6A" w:rsidP="00213C9D">
      <w:pPr>
        <w:pStyle w:val="Aufzhlungszeichen"/>
      </w:pPr>
      <w:r>
        <w:t>Mit der „Rec“ Taste gelangen Sie in der Liste der Einstellmöglichkeiten nach oben und mit „Modus“ nach unten.</w:t>
      </w:r>
    </w:p>
    <w:p w:rsidR="00A819FD" w:rsidRDefault="00526A6A" w:rsidP="00213C9D">
      <w:pPr>
        <w:pStyle w:val="Aufzhlungszeichen"/>
      </w:pPr>
      <w:r>
        <w:t>Der gewünschte Parameter einer Einstellung kann mit den Pfeiltasten gewählt werden.</w:t>
      </w:r>
    </w:p>
    <w:p w:rsidR="00A819FD" w:rsidRDefault="00526A6A" w:rsidP="00213C9D">
      <w:pPr>
        <w:pStyle w:val="Aufzhlungszeichen"/>
      </w:pPr>
      <w:r>
        <w:t>Mit der „Play“ Taste können Sie eine Zusammenfassung der vorgenommenen Einstellungen abrufen und einen Termin, also ein Ereignis, erstellen.</w:t>
      </w:r>
    </w:p>
    <w:p w:rsidR="00526A6A" w:rsidRPr="00526A6A" w:rsidRDefault="00526A6A" w:rsidP="00A819FD">
      <w:pPr>
        <w:pStyle w:val="Textkrper"/>
      </w:pPr>
      <w:r>
        <w:t>Zur Veranschaulichung tragen wir am Ende dieses Kapitels einen Kalendereintrag zum Geburtstag eines Bekannten ein.</w:t>
      </w:r>
    </w:p>
    <w:p w:rsidR="00526A6A" w:rsidRPr="00526A6A" w:rsidRDefault="00526A6A" w:rsidP="006D68E0">
      <w:pPr>
        <w:pStyle w:val="berschrift3num"/>
      </w:pPr>
      <w:bookmarkStart w:id="265" w:name="_Toc217667"/>
      <w:bookmarkStart w:id="266" w:name="_Toc171339815"/>
      <w:r>
        <w:t>Aktuelle Zeit und Datum abfragen</w:t>
      </w:r>
      <w:bookmarkEnd w:id="266"/>
      <w:r>
        <w:t xml:space="preserve"> </w:t>
      </w:r>
      <w:bookmarkEnd w:id="265"/>
    </w:p>
    <w:p w:rsidR="00526A6A" w:rsidRDefault="00526A6A" w:rsidP="00213C9D">
      <w:pPr>
        <w:pStyle w:val="Textkrper"/>
      </w:pPr>
      <w:r>
        <w:t>Vergewissern Sie sich im „Informationsservice“, dass die aktuelle Zeit und das korrekte Datum verwendet wird, bevor Sie einen neuen Termin erstellen.</w:t>
      </w:r>
      <w:r w:rsidR="00213C9D">
        <w:t xml:space="preserve"> </w:t>
      </w:r>
      <w:r>
        <w:t>Halten Sie die „Modus“ Taste während mindestens 2 Sekunden gedrückt, um die entsprechende Durchsage zu hören. Sie werden über den aktuellen Wochentag, das Datum, die Uhrzeit, sowie über die Kalenderwoche informiert. Der „Informationsservice“ kann mit der „Selektor“ Taste abgebrochen werden.</w:t>
      </w:r>
    </w:p>
    <w:p w:rsidR="00526A6A" w:rsidRPr="00526A6A" w:rsidRDefault="00526A6A" w:rsidP="006D68E0">
      <w:pPr>
        <w:pStyle w:val="berschrift3num"/>
      </w:pPr>
      <w:bookmarkStart w:id="267" w:name="_Toc217668"/>
      <w:bookmarkStart w:id="268" w:name="_Toc171339816"/>
      <w:r>
        <w:lastRenderedPageBreak/>
        <w:t>Terminerstellung und Verwaltung</w:t>
      </w:r>
      <w:bookmarkEnd w:id="268"/>
      <w:r>
        <w:t xml:space="preserve"> </w:t>
      </w:r>
      <w:bookmarkEnd w:id="267"/>
    </w:p>
    <w:p w:rsidR="00526A6A" w:rsidRPr="00526A6A" w:rsidRDefault="00526A6A" w:rsidP="00213C9D">
      <w:pPr>
        <w:pStyle w:val="Textkrper"/>
      </w:pPr>
      <w:r>
        <w:t>Mit den nachfolgend beschriebenen Optionen können Sie Ihre Termine eintragen und überprüfen.</w:t>
      </w:r>
      <w:r w:rsidR="00213C9D">
        <w:t xml:space="preserve"> </w:t>
      </w:r>
      <w:r>
        <w:t>Die ersten 8 Einstellmöglichkeiten dienen zur Terminerfassung. Die beiden darauffolgenden Punkte listen Ihre Termine nach bestimmten Kriterien auf. Mit der letzten Einstellmöglichkeit, „Alarmierung“, können Sie die Anwendung „Kalender“ auf Wunsch lautlos schalten.</w:t>
      </w:r>
    </w:p>
    <w:p w:rsidR="00D918DC" w:rsidRDefault="004D2756" w:rsidP="00225056">
      <w:pPr>
        <w:pStyle w:val="Aufzhlungszeichen"/>
      </w:pPr>
      <w:r w:rsidRPr="004D2756">
        <w:t>Tag</w:t>
      </w:r>
      <w:r w:rsidR="00E47D27">
        <w:t xml:space="preserve"> - </w:t>
      </w:r>
      <w:r w:rsidRPr="004D2756">
        <w:t>Mit den Pfeiltasten wählen Sie den gewünschten Tag für Ihren Termin aus</w:t>
      </w:r>
      <w:r w:rsidR="00D918DC">
        <w:t>.</w:t>
      </w:r>
    </w:p>
    <w:p w:rsidR="00D918DC" w:rsidRDefault="004D2756" w:rsidP="00225056">
      <w:pPr>
        <w:pStyle w:val="Aufzhlungszeichen"/>
      </w:pPr>
      <w:r w:rsidRPr="004D2756">
        <w:t>Monat</w:t>
      </w:r>
      <w:r w:rsidR="00D918DC">
        <w:t xml:space="preserve"> - </w:t>
      </w:r>
      <w:r w:rsidRPr="004D2756">
        <w:t>Wählen Sie den Monat für Ihren Termin mit den Pfeiltasten.</w:t>
      </w:r>
    </w:p>
    <w:p w:rsidR="00D918DC" w:rsidRDefault="004D2756" w:rsidP="00225056">
      <w:pPr>
        <w:pStyle w:val="Aufzhlungszeichen"/>
      </w:pPr>
      <w:r w:rsidRPr="004D2756">
        <w:t>Jahr</w:t>
      </w:r>
      <w:r w:rsidR="00D918DC">
        <w:t xml:space="preserve"> - </w:t>
      </w:r>
      <w:r w:rsidRPr="004D2756">
        <w:t>Wählen Sie das Jahr für Ihren Termin mit den Pfeiltasten.</w:t>
      </w:r>
    </w:p>
    <w:p w:rsidR="00D918DC" w:rsidRDefault="004D2756" w:rsidP="00225056">
      <w:pPr>
        <w:pStyle w:val="Aufzhlungszeichen"/>
      </w:pPr>
      <w:r w:rsidRPr="004D2756">
        <w:t>Stunde</w:t>
      </w:r>
      <w:r w:rsidR="00D918DC">
        <w:t xml:space="preserve"> - </w:t>
      </w:r>
      <w:r w:rsidRPr="004D2756">
        <w:t>Wählen Sie mit den Pfeiltasten die Stunde für Ihren Termin.</w:t>
      </w:r>
    </w:p>
    <w:p w:rsidR="00D918DC" w:rsidRDefault="004D2756" w:rsidP="00225056">
      <w:pPr>
        <w:pStyle w:val="Aufzhlungszeichen"/>
      </w:pPr>
      <w:r w:rsidRPr="004D2756">
        <w:t>Minute</w:t>
      </w:r>
      <w:r w:rsidR="00D918DC">
        <w:t xml:space="preserve"> - </w:t>
      </w:r>
      <w:r w:rsidRPr="004D2756">
        <w:t>Wählen Sie die Minute für Ihren Termin mit den Pfeiltasten.</w:t>
      </w:r>
    </w:p>
    <w:p w:rsidR="004D2756" w:rsidRPr="004D2756" w:rsidRDefault="004D2756" w:rsidP="00225056">
      <w:pPr>
        <w:pStyle w:val="Aufzhlungszeichen"/>
      </w:pPr>
      <w:r w:rsidRPr="004D2756">
        <w:t>Ereignis</w:t>
      </w:r>
      <w:r w:rsidR="00D918DC">
        <w:t xml:space="preserve"> - </w:t>
      </w:r>
      <w:r w:rsidRPr="004D2756">
        <w:t xml:space="preserve">Wählen Sie ein Ereignis, das zum Zeitpunkt des Termins ausgelöst wird: </w:t>
      </w:r>
    </w:p>
    <w:p w:rsidR="004D2756" w:rsidRPr="004D2756" w:rsidRDefault="004D2756" w:rsidP="00225056">
      <w:pPr>
        <w:pStyle w:val="Aufzhlungszeichen2"/>
      </w:pPr>
      <w:r w:rsidRPr="004D2756">
        <w:t>Piepton - Gibt zum gewählten Zeitpunkt eine Piep-Tonfolge aus. Diese Alarmierung dauer</w:t>
      </w:r>
      <w:r>
        <w:t xml:space="preserve">t </w:t>
      </w:r>
      <w:r w:rsidRPr="004D2756">
        <w:t xml:space="preserve">2 Minuten, wenn sie nicht vorher unterbrochen wird. </w:t>
      </w:r>
    </w:p>
    <w:p w:rsidR="004D2756" w:rsidRPr="004D2756" w:rsidRDefault="004D2756" w:rsidP="00225056">
      <w:pPr>
        <w:pStyle w:val="Aufzhlungszeichen2"/>
      </w:pPr>
      <w:r w:rsidRPr="004D2756">
        <w:t xml:space="preserve">Vibration - Lässt das Gerät zum gewählten Zeitpunkt vibrieren. </w:t>
      </w:r>
    </w:p>
    <w:p w:rsidR="004D2756" w:rsidRPr="004D2756" w:rsidRDefault="004D2756" w:rsidP="00225056">
      <w:pPr>
        <w:pStyle w:val="Aufzhlungszeichen2"/>
      </w:pPr>
      <w:r w:rsidRPr="004D2756">
        <w:t>Sprachnotiz wiedergeben - Spielt Ihre Sprachnotiz zum gewählten Zeitpunkt und wiederholt diese während 2 Minuten. Erstellen Sie für dieses Ereignis eine</w:t>
      </w:r>
      <w:r w:rsidR="00225056">
        <w:t xml:space="preserve"> </w:t>
      </w:r>
      <w:r w:rsidRPr="004D2756">
        <w:t xml:space="preserve">Sprachnotiz. Halten Sie dafür „Rec“ gedrückt. Nach dem Klickgeräusch sprechen Sie Ihre Nachricht auf, beispielsweise: „Termin beim Zahnarzt in Zürich. Vergiss nicht, Dir die Zähne zu putzen“. Um die Aufnahme zu beenden, lassen Sie die „Rec“ Taste wieder los. Sollte Ihnen eine Aufnahme misslingen, erstellen Sie einfach eine neue. Die vorherige Aufnahme wird dann automatisch gelöscht. </w:t>
      </w:r>
    </w:p>
    <w:p w:rsidR="004D2756" w:rsidRPr="004D2756" w:rsidRDefault="004D2756" w:rsidP="00225056">
      <w:pPr>
        <w:pStyle w:val="Aufzhlungszeichen2"/>
      </w:pPr>
      <w:r w:rsidRPr="004D2756">
        <w:t xml:space="preserve">Sprachnotiz ohne Wiedergabe - Ist identisch mit dem Ereignis „Sprachnotiz wiedergeben“, wird jedoch nur in den beiden Übersichten „Auflisten nach Datum“ und „Auflisten nach Wiederholung“ berücksichtigt, ohne eine Erinnerung zum gewählten Zeitpunkt. </w:t>
      </w:r>
    </w:p>
    <w:p w:rsidR="004D2756" w:rsidRPr="004D2756" w:rsidRDefault="004D2756" w:rsidP="00225056">
      <w:pPr>
        <w:pStyle w:val="Aufzhlungszeichen2"/>
      </w:pPr>
      <w:r w:rsidRPr="004D2756">
        <w:t xml:space="preserve">Audio wiedergeben - Spielt zum gewählten Zeitpunkt einmal die Datei ab, welche sich im Unterordner „Playback“ befindet. Der „Playback“ Ordner ist ein Unterordner des Verzeichnisses „Agenda“ auf dem internen Speicher Ihres Milestone. Falls Sie mehrere Dateien im Ordner „Playback“ ablegen, werden alle in alphabetischer Reihenfolge wiedergegeben. </w:t>
      </w:r>
    </w:p>
    <w:p w:rsidR="004D2756" w:rsidRPr="004D2756" w:rsidRDefault="004D2756" w:rsidP="00225056">
      <w:pPr>
        <w:pStyle w:val="Aufzhlungszeichen2"/>
      </w:pPr>
      <w:r w:rsidRPr="004D2756">
        <w:t xml:space="preserve">Radio wiedergeben - Aktiviert die Radiowiedergabe zum gewählten Zeitpunkt. Dabei wird die zuletzt in der Anwendung „Radio“ eingestellte Frequenz berücksichtigt. Beachten Sie bitte, dass der Empfang nur bei angeschlossenen Kopfhörern funktioniert, weil diese als Antenne dienen. </w:t>
      </w:r>
    </w:p>
    <w:p w:rsidR="004D2756" w:rsidRPr="004D2756" w:rsidRDefault="004D2756" w:rsidP="00225056">
      <w:pPr>
        <w:pStyle w:val="Aufzhlungszeichen2"/>
      </w:pPr>
      <w:r w:rsidRPr="004D2756">
        <w:t>Radio aufzeichnen - Zeichnet das Radiosignal zum gewählten Zeitpunkt auf. Für die Aufnahme wird die zuletzt in der Anwendung „Radio“ eingestellte Frequenz</w:t>
      </w:r>
      <w:r>
        <w:t xml:space="preserve"> </w:t>
      </w:r>
      <w:r w:rsidRPr="004D2756">
        <w:t xml:space="preserve">verwendet. Die Aufzeichnung wird als MP3-Datei im Ordner „Radio“ des internen Speichers abgelegt. </w:t>
      </w:r>
    </w:p>
    <w:p w:rsidR="004D2756" w:rsidRPr="004D2756" w:rsidRDefault="004D2756" w:rsidP="00225056">
      <w:pPr>
        <w:pStyle w:val="Aufzhlungszeichen2"/>
      </w:pPr>
      <w:r w:rsidRPr="004D2756">
        <w:t>Mikrofon aufzeichnen - Löst zum gewählten Zeitpunkt eine Mikrofon-aufnahme aus. Die Aufzeichnung wird als MP3-Datei im Unterordner „Records“ abgelegt. Dieses Unterverzeichnis finden Sie im Ordner „Agenda“ auf dem internen Speicher.</w:t>
      </w:r>
    </w:p>
    <w:p w:rsidR="00D918DC" w:rsidRDefault="004D2756" w:rsidP="00225056">
      <w:pPr>
        <w:pStyle w:val="Aufzhlungszeichen"/>
      </w:pPr>
      <w:r w:rsidRPr="004D2756">
        <w:lastRenderedPageBreak/>
        <w:t>Wiederholen</w:t>
      </w:r>
      <w:r w:rsidR="00D918DC">
        <w:t xml:space="preserve"> - </w:t>
      </w:r>
      <w:r w:rsidRPr="004D2756">
        <w:t>Wählen Sie zwischen „einmalig“, „täglich“, „Montag bis Freitag“, „wöchentlich“,</w:t>
      </w:r>
      <w:r w:rsidR="00D918DC">
        <w:t xml:space="preserve"> </w:t>
      </w:r>
      <w:r w:rsidRPr="004D2756">
        <w:t>„monatlich“ und „jährlich“. Wenn Sie „einmalig“ auswählen, wird Ihr Termin nur einmal berücksichtigt. Entscheiden Sie sich aber für „jährlich“, werden Sie jedes Jahr daran erinnert, was beispielsweise für einen Geburtstag passend ist.</w:t>
      </w:r>
    </w:p>
    <w:p w:rsidR="004D2756" w:rsidRPr="004D2756" w:rsidRDefault="004D2756" w:rsidP="00225056">
      <w:pPr>
        <w:pStyle w:val="Aufzhlungszeichen"/>
      </w:pPr>
      <w:r w:rsidRPr="004D2756">
        <w:t>Dauer</w:t>
      </w:r>
      <w:r w:rsidR="00D918DC">
        <w:t xml:space="preserve"> - </w:t>
      </w:r>
      <w:r w:rsidRPr="004D2756">
        <w:t>Mit den Pfeiltasten bestimmen Sie hier den Zeitrahmen für Ihren Termin. Für di</w:t>
      </w:r>
      <w:r w:rsidR="00BB625E">
        <w:t xml:space="preserve">e </w:t>
      </w:r>
      <w:r w:rsidRPr="004D2756">
        <w:t>Ereigniss</w:t>
      </w:r>
      <w:r w:rsidR="00BB625E">
        <w:t xml:space="preserve">e </w:t>
      </w:r>
      <w:r w:rsidRPr="004D2756">
        <w:t>„Piepton“, „Vibration“, „Sprachnotiz wiedergeben“ und „Sprachnotiz ohne Wiedergabe“ is</w:t>
      </w:r>
      <w:r w:rsidR="00BB625E">
        <w:t xml:space="preserve">t </w:t>
      </w:r>
      <w:r w:rsidRPr="004D2756">
        <w:t>die Angabe der Dauer rein informativ und wird nur bei</w:t>
      </w:r>
      <w:r w:rsidR="00BB625E">
        <w:t xml:space="preserve">m </w:t>
      </w:r>
      <w:r w:rsidRPr="004D2756">
        <w:t>„Auflisten nach Datum“ un</w:t>
      </w:r>
      <w:r w:rsidR="00BB625E">
        <w:t xml:space="preserve">d </w:t>
      </w:r>
      <w:r w:rsidRPr="004D2756">
        <w:t>„Auflisten nach Wiederholung“ abgerufen. Wenn eine Geschäftssitzung 50 Minute</w:t>
      </w:r>
      <w:r w:rsidR="00BB625E">
        <w:t xml:space="preserve">n </w:t>
      </w:r>
      <w:r w:rsidRPr="004D2756">
        <w:t>dauert, können Sie diese Zusatzinfo mit „Dauer“ erwähne</w:t>
      </w:r>
      <w:r w:rsidR="00BB625E">
        <w:t xml:space="preserve">n </w:t>
      </w:r>
      <w:r w:rsidRPr="004D2756">
        <w:t xml:space="preserve">lassen. </w:t>
      </w:r>
    </w:p>
    <w:p w:rsidR="00BA7DD2" w:rsidRDefault="004D2756" w:rsidP="00225056">
      <w:pPr>
        <w:pStyle w:val="Aufzhlungszeichen"/>
      </w:pPr>
      <w:r w:rsidRPr="004D2756">
        <w:t>Die Laufzeit der übrigen Ereignisse, welche eine Wiedergabe oder Aufzeichnung auslösen</w:t>
      </w:r>
      <w:r w:rsidR="00BB625E">
        <w:t xml:space="preserve">, </w:t>
      </w:r>
      <w:r w:rsidRPr="004D2756">
        <w:t>können Sie mit der Einstellung „Dauer“ bestimmen. Um beispielsweise eine 45 Minute</w:t>
      </w:r>
      <w:r w:rsidR="00BB625E">
        <w:t xml:space="preserve">n </w:t>
      </w:r>
      <w:r w:rsidRPr="004D2756">
        <w:t xml:space="preserve">lange Berichterstattung im Radio aufzuzeichnen, legen Sie die Dauer auf 45 Minuten fest. </w:t>
      </w:r>
    </w:p>
    <w:p w:rsidR="00225056" w:rsidRDefault="004D2756" w:rsidP="00225056">
      <w:pPr>
        <w:pStyle w:val="Aufzhlungszeichen"/>
      </w:pPr>
      <w:r w:rsidRPr="004D2756">
        <w:t>Auflisten nach Datum</w:t>
      </w:r>
      <w:r w:rsidR="00BA7DD2">
        <w:t xml:space="preserve"> - </w:t>
      </w:r>
      <w:r w:rsidRPr="004D2756">
        <w:t>„Auflisten nach Datum“ bietet Ihnen eine Übersicht über alle Termine. De</w:t>
      </w:r>
      <w:r w:rsidR="00971F73">
        <w:t xml:space="preserve">n </w:t>
      </w:r>
      <w:r w:rsidRPr="004D2756">
        <w:t>Startpunkt fü</w:t>
      </w:r>
      <w:r w:rsidR="00971F73">
        <w:t xml:space="preserve">r </w:t>
      </w:r>
      <w:r w:rsidRPr="004D2756">
        <w:t>diese Zusammenfassung definieren Sie mit den Einstellunge</w:t>
      </w:r>
      <w:r w:rsidR="00BB625E">
        <w:t xml:space="preserve">n </w:t>
      </w:r>
      <w:r w:rsidRPr="004D2756">
        <w:t>„Tag“, „Monat“, „Jahr“</w:t>
      </w:r>
      <w:r w:rsidR="00971F73">
        <w:t xml:space="preserve">, </w:t>
      </w:r>
      <w:r w:rsidRPr="004D2756">
        <w:t>„Stunde“ und „Minute“. Unter „Auflisten na</w:t>
      </w:r>
      <w:r w:rsidR="00971F73">
        <w:t xml:space="preserve">ch </w:t>
      </w:r>
      <w:r w:rsidRPr="004D2756">
        <w:t>Datum“ hören Sie dann zuerst den zuvo</w:t>
      </w:r>
      <w:r w:rsidR="00971F73">
        <w:t xml:space="preserve">r </w:t>
      </w:r>
      <w:r w:rsidRPr="004D2756">
        <w:t>definierten Startpunkt, beispielsweise „26. September 2015, 5 Uhr Nachmittags“</w:t>
      </w:r>
      <w:r w:rsidR="00971F73">
        <w:t xml:space="preserve">. </w:t>
      </w:r>
      <w:r w:rsidRPr="004D2756">
        <w:t>Von diesem Startpunkt ausgehend können Sie nun mit der „Rechten Pfeiltaste“ auf spätere un</w:t>
      </w:r>
      <w:r w:rsidR="00971F73">
        <w:t xml:space="preserve">d </w:t>
      </w:r>
      <w:r w:rsidRPr="004D2756">
        <w:t>mit der „Linken Pfeiltaste“ auf frühere Termine zugreifen.</w:t>
      </w:r>
    </w:p>
    <w:p w:rsidR="00225056" w:rsidRDefault="004D2756" w:rsidP="00225056">
      <w:pPr>
        <w:pStyle w:val="Aufzhlungszeichen"/>
      </w:pPr>
      <w:r w:rsidRPr="004D2756">
        <w:t>Auflisten nach Wiederholung</w:t>
      </w:r>
      <w:r w:rsidR="00225056">
        <w:t xml:space="preserve"> - </w:t>
      </w:r>
      <w:r w:rsidRPr="004D2756">
        <w:t>Abhängig von den vorgenommenen Einstellungen in „Wiederholen“, werden hier di</w:t>
      </w:r>
      <w:r w:rsidR="002249F7">
        <w:t xml:space="preserve">e </w:t>
      </w:r>
      <w:r w:rsidRPr="004D2756">
        <w:t>entsprechenden Termine aufgelistet. Wenn Sie beispielsweise bei „Wiederholen“ zuletzt auf „jährlich“ verblieben sind, hören Sie hier di</w:t>
      </w:r>
      <w:r w:rsidR="002249F7">
        <w:t xml:space="preserve">e </w:t>
      </w:r>
      <w:r w:rsidRPr="004D2756">
        <w:t>Bestätigung „Auflisten jährlicher Termine“</w:t>
      </w:r>
      <w:r w:rsidR="002249F7">
        <w:t xml:space="preserve">. </w:t>
      </w:r>
      <w:r w:rsidRPr="004D2756">
        <w:t>Nun können Sie mit den Pfeiltasten all Ihre jährlichen Termine abfragen.</w:t>
      </w:r>
      <w:r w:rsidR="00225056">
        <w:br/>
      </w:r>
      <w:r w:rsidRPr="004D2756">
        <w:t>Falls Sie Ihre wöchentlichen Termine abhören möchten, ändern Sie einfach die Einstellung bei „Wiederholen“ auf „wöchentlich“ und erhalten danach die entsprechenden Termin</w:t>
      </w:r>
      <w:r w:rsidR="00476400">
        <w:t xml:space="preserve">e </w:t>
      </w:r>
      <w:r w:rsidRPr="004D2756">
        <w:t>hier aufgelistet.</w:t>
      </w:r>
    </w:p>
    <w:p w:rsidR="000D0D9F" w:rsidRDefault="004D2756" w:rsidP="00225056">
      <w:pPr>
        <w:pStyle w:val="Aufzhlungszeichen"/>
      </w:pPr>
      <w:r w:rsidRPr="004D2756">
        <w:t>Alarmierung</w:t>
      </w:r>
      <w:r w:rsidR="00225056">
        <w:t xml:space="preserve"> - </w:t>
      </w:r>
      <w:r w:rsidRPr="004D2756">
        <w:t>Um nicht gestört zu werden, z.B. im Kino oder in einem Meeting, können Sie di</w:t>
      </w:r>
      <w:r w:rsidR="00FE6EDE">
        <w:t xml:space="preserve">e </w:t>
      </w:r>
      <w:r w:rsidRPr="004D2756">
        <w:t>Alarmierung auf „aus“ stellen. So werden alle eingegebenen Termine unterdrückt</w:t>
      </w:r>
      <w:r w:rsidR="00FE6EDE">
        <w:t xml:space="preserve">. </w:t>
      </w:r>
      <w:r w:rsidRPr="004D2756">
        <w:t>Demnach werden weder Aufzeichnungen, Wiedergaben noch Erinnerungen ausgelöst. Wenn Sie sich für „ein“ entscheiden, erlauben Sie der Anwendung „Kalender“, Sie z</w:t>
      </w:r>
      <w:r w:rsidR="00FE6EDE">
        <w:t xml:space="preserve">u </w:t>
      </w:r>
      <w:r w:rsidRPr="004D2756">
        <w:t>benachrichtigen, auch wenn beispielsweise gerade ein Buch gehört wird.</w:t>
      </w:r>
    </w:p>
    <w:p w:rsidR="00C05D58" w:rsidRDefault="00526A6A" w:rsidP="00C05D58">
      <w:pPr>
        <w:pStyle w:val="Textkrper"/>
      </w:pPr>
      <w:r w:rsidRPr="00526A6A">
        <w:t xml:space="preserve">Hinweis: Bitte vergewissern Sie sich, dass Ihr Milestone die aktuelle Uhrzeit und das richtige Datum anzeigt. In den „Basiseinstellungen“ können Sie Zeit und Datum anpassen. Ihr </w:t>
      </w:r>
    </w:p>
    <w:p w:rsidR="00C05D58" w:rsidRDefault="00526A6A" w:rsidP="00C05D58">
      <w:pPr>
        <w:pStyle w:val="Textkrper"/>
      </w:pPr>
      <w:r w:rsidRPr="00526A6A">
        <w:t>Milestone wird jeweils zur entsprechenden Applikation wechseln, falls ein Termin damit verknüpft wird.</w:t>
      </w:r>
      <w:r w:rsidR="00C05D58">
        <w:t xml:space="preserve"> </w:t>
      </w:r>
      <w:r>
        <w:t>Beispielsweise wird zur Anwendung „Radio“ umgeschaltet, sobald ein im „Kalender“ festgelegter Termin mit dem Befehl „Radio aufzeichnen“ beginnt.</w:t>
      </w:r>
    </w:p>
    <w:p w:rsidR="00C05D58" w:rsidRDefault="00526A6A" w:rsidP="00C05D58">
      <w:pPr>
        <w:pStyle w:val="Textkrper"/>
      </w:pPr>
      <w:r>
        <w:t>Auf „Radio“ basierende Ereignisse benötigen die optional erhältliche Software „Radio“, sowie angeschlossene Kopfhörer, die als Antenne dienen.</w:t>
      </w:r>
    </w:p>
    <w:p w:rsidR="00C05D58" w:rsidRDefault="00526A6A" w:rsidP="00C05D58">
      <w:pPr>
        <w:pStyle w:val="Textkrper"/>
      </w:pPr>
      <w:r>
        <w:t xml:space="preserve">Wenn mehrere Einträge auf denselben Zeitpunkt fallen, erhalten Sie eine Erinnerung für jeden dieser Termine. Verknüpfte Aufgaben zum Aufzeichnen oder Wiedergeben werden </w:t>
      </w:r>
      <w:r>
        <w:lastRenderedPageBreak/>
        <w:t>dann allerdings nicht ausgeführt, weil der Kalender die Dringlichkeit von zeitgleichen Ereignissen nicht selbständig der Priorität nach ordnen kann. Sie sollten deshalb nach der Erinnerung selber entscheiden, ob Sie z.B. eine Aufnahme oder Wiedergabe einleiten möchten.</w:t>
      </w:r>
    </w:p>
    <w:p w:rsidR="00526A6A" w:rsidRPr="00526A6A" w:rsidRDefault="00526A6A" w:rsidP="00C05D58">
      <w:pPr>
        <w:pStyle w:val="Textkrper"/>
      </w:pPr>
      <w:r>
        <w:t>Die Kalenderfunktionen sind während einer USB-Verbindung Ihres Milestone zum Computer nicht aktiv.</w:t>
      </w:r>
    </w:p>
    <w:p w:rsidR="00526A6A" w:rsidRPr="00526A6A" w:rsidRDefault="00526A6A" w:rsidP="006D68E0">
      <w:pPr>
        <w:pStyle w:val="berschrift3num"/>
      </w:pPr>
      <w:bookmarkStart w:id="269" w:name="_Toc217669"/>
      <w:bookmarkStart w:id="270" w:name="_Toc171339817"/>
      <w:r>
        <w:t>Terminvorschau und Speichern eines Termins</w:t>
      </w:r>
      <w:bookmarkEnd w:id="270"/>
      <w:r>
        <w:t xml:space="preserve"> </w:t>
      </w:r>
      <w:bookmarkEnd w:id="269"/>
    </w:p>
    <w:p w:rsidR="00C05D58" w:rsidRDefault="00526A6A" w:rsidP="00C05D58">
      <w:pPr>
        <w:pStyle w:val="Textkrper"/>
      </w:pPr>
      <w:r>
        <w:t xml:space="preserve">Wenn Sie die Einstellungen für Ihren Termin vorgenommen haben, halten Sie „Play“ für mindestens eine Sekunde gedrückt, um den Termin zu speichern. Sie können jederzeit speichern, ganz unabhängig davon, an welcher Position innerhalb des Kalenders Sie sich gerade befinden. Als Bestätigung erhalten Sie die Durchsage „Termin wurde hinzugefügt“. </w:t>
      </w:r>
    </w:p>
    <w:p w:rsidR="00526A6A" w:rsidRPr="00526A6A" w:rsidRDefault="00526A6A" w:rsidP="00C05D58">
      <w:pPr>
        <w:pStyle w:val="Textkrper"/>
      </w:pPr>
      <w:r>
        <w:t>Um vor dem Speichern eines Termins eine Übersicht über die ausgewählten Einstellungen zu erhalten, tippen Sie kurz auf „Play“.</w:t>
      </w:r>
    </w:p>
    <w:p w:rsidR="00526A6A" w:rsidRPr="00526A6A" w:rsidRDefault="00526A6A" w:rsidP="006D68E0">
      <w:pPr>
        <w:pStyle w:val="berschrift3num"/>
      </w:pPr>
      <w:bookmarkStart w:id="271" w:name="_Toc217670"/>
      <w:bookmarkStart w:id="272" w:name="_Toc171339818"/>
      <w:r>
        <w:t>Löschen eines Termineintrags</w:t>
      </w:r>
      <w:bookmarkEnd w:id="272"/>
      <w:r>
        <w:t xml:space="preserve"> </w:t>
      </w:r>
      <w:bookmarkEnd w:id="271"/>
    </w:p>
    <w:p w:rsidR="00C05D58" w:rsidRDefault="00526A6A" w:rsidP="00C05D58">
      <w:pPr>
        <w:pStyle w:val="Textkrper"/>
      </w:pPr>
      <w:r>
        <w:t>Gehen Sie zu „Auflisten nach Datum“ oder „Auflisten nach Wiederholung“ und wählen Sie den zu löschenden Termin aus. Sie können den Termin während der Ansage oder bis zu 10 Sekunden danach löschen.</w:t>
      </w:r>
    </w:p>
    <w:p w:rsidR="00C05D58" w:rsidRDefault="00526A6A" w:rsidP="00C05D58">
      <w:pPr>
        <w:pStyle w:val="Aufzhlungszeichen"/>
      </w:pPr>
      <w:r>
        <w:t>Um einen Termin zu entfernen, halten Sie die „Modus“-Taste gedrückt und tippen Sie zusätzlich kurz auf „Play“. Das Löschen wird mit einem entsprechenden Ton bestätigt.</w:t>
      </w:r>
    </w:p>
    <w:p w:rsidR="00C05D58" w:rsidRDefault="00526A6A" w:rsidP="00C05D58">
      <w:pPr>
        <w:pStyle w:val="Aufzhlungszeichen"/>
      </w:pPr>
      <w:r>
        <w:t>Um alle Termine des Kalenders zu entfernen, verbinden Sie Ihren Milestone mit dem Computer und löschen Sie den Unterordner „Events“, welcher sich auf dem internen Speicher im Ordner „Agenda“ befindet.</w:t>
      </w:r>
    </w:p>
    <w:p w:rsidR="00526A6A" w:rsidRPr="00526A6A" w:rsidRDefault="00526A6A" w:rsidP="00C05D58">
      <w:pPr>
        <w:pStyle w:val="Textkrper"/>
      </w:pPr>
      <w:r w:rsidRPr="00526A6A">
        <w:t>Hinweis: In den „Lokalen Einstellungen“ des Kalenders können Sie alle einmaligen Termine, die älter als einen Monat sind, löschen. Drücken Sie dafür die „Rechte Pfeiltaste“.</w:t>
      </w:r>
    </w:p>
    <w:p w:rsidR="00526A6A" w:rsidRPr="00526A6A" w:rsidRDefault="00526A6A" w:rsidP="006D68E0">
      <w:pPr>
        <w:pStyle w:val="berschrift3num"/>
      </w:pPr>
      <w:bookmarkStart w:id="273" w:name="_Toc217671"/>
      <w:bookmarkStart w:id="274" w:name="_Toc171339819"/>
      <w:r>
        <w:t>Stoppen einer Terminerinnerung</w:t>
      </w:r>
      <w:bookmarkEnd w:id="274"/>
      <w:r>
        <w:t xml:space="preserve"> </w:t>
      </w:r>
      <w:bookmarkEnd w:id="273"/>
    </w:p>
    <w:p w:rsidR="00526A6A" w:rsidRPr="00526A6A" w:rsidRDefault="00526A6A" w:rsidP="00C05D58">
      <w:pPr>
        <w:pStyle w:val="Textkrper"/>
      </w:pPr>
      <w:r>
        <w:t xml:space="preserve">Wenn eine Terminerinnerung aktiv wird, können Sie die Wiedergabe mit der Taste </w:t>
      </w:r>
    </w:p>
    <w:p w:rsidR="00526A6A" w:rsidRPr="00526A6A" w:rsidRDefault="00526A6A" w:rsidP="00C05D58">
      <w:pPr>
        <w:pStyle w:val="Textkrper"/>
      </w:pPr>
      <w:r>
        <w:t>„Play“ beenden. Mit Terminerinnerungen verknüpfte Aufzeichnungen stoppen Sie mit „Rec“.</w:t>
      </w:r>
    </w:p>
    <w:p w:rsidR="00526A6A" w:rsidRPr="00526A6A" w:rsidRDefault="00526A6A" w:rsidP="006D68E0">
      <w:pPr>
        <w:pStyle w:val="berschrift3num"/>
      </w:pPr>
      <w:bookmarkStart w:id="275" w:name="_Toc217672"/>
      <w:bookmarkStart w:id="276" w:name="_Toc171339820"/>
      <w:r>
        <w:t>Beispiel für einen Termineintrag</w:t>
      </w:r>
      <w:bookmarkEnd w:id="276"/>
      <w:r>
        <w:t xml:space="preserve"> </w:t>
      </w:r>
      <w:bookmarkEnd w:id="275"/>
    </w:p>
    <w:p w:rsidR="00B308B2" w:rsidRDefault="00526A6A" w:rsidP="00B308B2">
      <w:pPr>
        <w:pStyle w:val="Textkrper"/>
      </w:pPr>
      <w:r>
        <w:t>Erstellen Sie einen Termin, um am 5. Mai an den Geburtstag Ihres Freundes Mike erinnert zu werden.</w:t>
      </w:r>
    </w:p>
    <w:p w:rsidR="00B308B2" w:rsidRDefault="00526A6A" w:rsidP="00B308B2">
      <w:pPr>
        <w:pStyle w:val="Listennummer"/>
        <w:numPr>
          <w:ilvl w:val="0"/>
          <w:numId w:val="36"/>
        </w:numPr>
      </w:pPr>
      <w:r>
        <w:t>Um dieses Datum zu erfassen, beginnen Sie mit der Einstellung „Tag“. Verwenden Sie die Pfeiltasten</w:t>
      </w:r>
      <w:r w:rsidR="009C051C">
        <w:t>,</w:t>
      </w:r>
      <w:r>
        <w:t xml:space="preserve"> um den Fünften des aktuellen Monats auszuwählen.</w:t>
      </w:r>
    </w:p>
    <w:p w:rsidR="00B308B2" w:rsidRDefault="00526A6A" w:rsidP="00B308B2">
      <w:pPr>
        <w:pStyle w:val="Listennummer"/>
      </w:pPr>
      <w:r>
        <w:t>Anschliessend drücken Sie „Modus“, um in der Liste eine Position nach unten, zur Einstellung „Monat“ zu gelangen. Wählen Sie nun mit den Pfeiltasten den Monat Mai aus.</w:t>
      </w:r>
      <w:r w:rsidR="00B308B2">
        <w:t xml:space="preserve"> </w:t>
      </w:r>
    </w:p>
    <w:p w:rsidR="00B308B2" w:rsidRDefault="00526A6A" w:rsidP="00B308B2">
      <w:pPr>
        <w:pStyle w:val="Listennummer"/>
      </w:pPr>
      <w:r>
        <w:t>Weil es sich bei Geburtstagen um ganztägige, jährlich wiederkehrende Ereignisse handelt, können</w:t>
      </w:r>
      <w:r w:rsidR="00B308B2">
        <w:t xml:space="preserve"> </w:t>
      </w:r>
      <w:r>
        <w:t>Sie die nachfolgenden drei Einstellungsmöglichkeiten „Jahr“, „Stunde“ und „Minute“ mit der „Modus“ Taste überspringen und sich gleich dem Punkt „Ereignis“ zuwenden.</w:t>
      </w:r>
    </w:p>
    <w:p w:rsidR="00B308B2" w:rsidRDefault="00526A6A" w:rsidP="00B308B2">
      <w:pPr>
        <w:pStyle w:val="Listennummer"/>
      </w:pPr>
      <w:r>
        <w:lastRenderedPageBreak/>
        <w:t>Mit den Pfeiltasten können Sie nun das gewünschte Ereignis festlegen. Wählen Sie „Sprachnotiz wiedergeben“.</w:t>
      </w:r>
    </w:p>
    <w:p w:rsidR="00B308B2" w:rsidRDefault="00526A6A" w:rsidP="00B308B2">
      <w:pPr>
        <w:pStyle w:val="Listennummer"/>
      </w:pPr>
      <w:r>
        <w:t>Halten Sie nun die „Rec“ Taste gedrückt und sprechen Sie nach dem Piepton Ihre Nachricht auf, beispielsweise „Geburtstag meines guten Freundes Mike“. Lassen Sie „Rec“ los, um die</w:t>
      </w:r>
      <w:r w:rsidR="00B308B2">
        <w:t xml:space="preserve"> </w:t>
      </w:r>
      <w:r>
        <w:t>Aufnahme abzuschliessen.</w:t>
      </w:r>
    </w:p>
    <w:p w:rsidR="00B308B2" w:rsidRDefault="00526A6A" w:rsidP="00B308B2">
      <w:pPr>
        <w:pStyle w:val="Listennummer"/>
      </w:pPr>
      <w:r>
        <w:t xml:space="preserve">Drücken Sie </w:t>
      </w:r>
      <w:r w:rsidR="00B308B2">
        <w:t xml:space="preserve">die </w:t>
      </w:r>
      <w:r>
        <w:t>„Modus“ Taste, um in die Einstellung</w:t>
      </w:r>
      <w:r w:rsidR="00B308B2">
        <w:t xml:space="preserve"> </w:t>
      </w:r>
      <w:r>
        <w:t xml:space="preserve">„Wiederholen“ zu gelangen. Da es sich bei Geburtstagen um jährliche Ereignisse handelt, wählen Sie hier mit den Pfeiltasten „jährlich“ aus, damit Ihr Milestone Sie jedes Jahr per Sprachnotiz an diesen Termin erinnert. </w:t>
      </w:r>
    </w:p>
    <w:p w:rsidR="00B308B2" w:rsidRDefault="00526A6A" w:rsidP="00B308B2">
      <w:pPr>
        <w:pStyle w:val="Listennummer"/>
      </w:pPr>
      <w:r>
        <w:t>Überprüfen Sie Ihre Eingaben, indem Sie kurz auf „Play“ drücken, um die Zusammenfassung aller vorgenommenen Einstellungen zu hören.</w:t>
      </w:r>
    </w:p>
    <w:p w:rsidR="00B308B2" w:rsidRDefault="00526A6A" w:rsidP="00B308B2">
      <w:pPr>
        <w:pStyle w:val="Listennummer"/>
      </w:pPr>
      <w:r>
        <w:t>Wenn alles korrekt ist, können Sie den Termin speichern. Halten Sie dafür die „Play“ Taste mindestens eine Sekunde lang gedrückt, bis Sie die Bestätigung „Termin hinzugefügt“ hören.</w:t>
      </w:r>
    </w:p>
    <w:p w:rsidR="00526A6A" w:rsidRPr="00526A6A" w:rsidRDefault="00526A6A" w:rsidP="00B308B2">
      <w:pPr>
        <w:pStyle w:val="Textkrper"/>
      </w:pPr>
      <w:r>
        <w:t>Zur Kenntnis genommene Erinnerungen lassen sich mit der „Play“ Taste stoppen.</w:t>
      </w:r>
    </w:p>
    <w:p w:rsidR="00526A6A" w:rsidRDefault="00526A6A" w:rsidP="006D68E0">
      <w:pPr>
        <w:pStyle w:val="berschrift3num"/>
      </w:pPr>
      <w:bookmarkStart w:id="277" w:name="_Toc217673"/>
      <w:bookmarkStart w:id="278" w:name="_Toc171339821"/>
      <w:r>
        <w:t>Auflistung der Tastenkombinationen - Kalender</w:t>
      </w:r>
      <w:bookmarkEnd w:id="278"/>
      <w:r>
        <w:t xml:space="preserve"> </w:t>
      </w:r>
      <w:bookmarkEnd w:id="277"/>
    </w:p>
    <w:p w:rsidR="00F143B1" w:rsidRDefault="00F143B1" w:rsidP="006F1DE8">
      <w:pPr>
        <w:pStyle w:val="Aufzhlungszeichen"/>
      </w:pPr>
      <w:r w:rsidRPr="00F143B1">
        <w:t>Zwischen den Einstellungsmöglichkeiten wechse</w:t>
      </w:r>
      <w:r>
        <w:t xml:space="preserve">ln: </w:t>
      </w:r>
      <w:r w:rsidRPr="00F143B1">
        <w:t>„Rec” oder „Modus”</w:t>
      </w:r>
    </w:p>
    <w:p w:rsidR="00F143B1" w:rsidRDefault="00F143B1" w:rsidP="006F1DE8">
      <w:pPr>
        <w:pStyle w:val="Aufzhlungszeichen"/>
      </w:pPr>
      <w:r w:rsidRPr="00F143B1">
        <w:t>Auswahlmöglichkeit innerhalb einer Einstellung wähle</w:t>
      </w:r>
      <w:r>
        <w:t xml:space="preserve">n: </w:t>
      </w:r>
      <w:r w:rsidRPr="00F143B1">
        <w:t>„Rechte Pfeiltaste” ode</w:t>
      </w:r>
      <w:r>
        <w:t xml:space="preserve">r </w:t>
      </w:r>
      <w:r w:rsidRPr="00F143B1">
        <w:t>„Linke Pfeiltaste”</w:t>
      </w:r>
    </w:p>
    <w:p w:rsidR="006F1DE8" w:rsidRDefault="00F143B1" w:rsidP="006F1DE8">
      <w:pPr>
        <w:pStyle w:val="Aufzhlungszeichen"/>
      </w:pPr>
      <w:r w:rsidRPr="00F143B1">
        <w:t>Sprachnotiz aufzeichnen für die Ereignisse „Sprachnotiz wiedergeben” und „Sprachnoti</w:t>
      </w:r>
      <w:r w:rsidR="006F1DE8">
        <w:t xml:space="preserve">z </w:t>
      </w:r>
      <w:r w:rsidRPr="00F143B1">
        <w:t>ohne Wiedergabe”</w:t>
      </w:r>
      <w:r w:rsidR="006F1DE8">
        <w:t xml:space="preserve">: </w:t>
      </w:r>
      <w:r w:rsidRPr="00F143B1">
        <w:t>„Rec” (gedrückt halten)</w:t>
      </w:r>
    </w:p>
    <w:p w:rsidR="006F1DE8" w:rsidRDefault="00F143B1" w:rsidP="006F1DE8">
      <w:pPr>
        <w:pStyle w:val="Aufzhlungszeichen"/>
      </w:pPr>
      <w:r w:rsidRPr="00F143B1">
        <w:t>Terminvorschau</w:t>
      </w:r>
      <w:r w:rsidR="006F1DE8">
        <w:t xml:space="preserve">: </w:t>
      </w:r>
      <w:r w:rsidRPr="00F143B1">
        <w:t>„Play” (kurzes Antippen)</w:t>
      </w:r>
    </w:p>
    <w:p w:rsidR="006F1DE8" w:rsidRDefault="00F143B1" w:rsidP="006F1DE8">
      <w:pPr>
        <w:pStyle w:val="Aufzhlungszeichen"/>
      </w:pPr>
      <w:r w:rsidRPr="00F143B1">
        <w:t>Termineintrag speichern</w:t>
      </w:r>
      <w:r w:rsidR="006F1DE8">
        <w:t xml:space="preserve">: </w:t>
      </w:r>
      <w:r w:rsidRPr="00F143B1">
        <w:t>„Play” 2 Sekunden gedrückt halten</w:t>
      </w:r>
    </w:p>
    <w:p w:rsidR="006F1DE8" w:rsidRDefault="00F143B1" w:rsidP="006F1DE8">
      <w:pPr>
        <w:pStyle w:val="Aufzhlungszeichen"/>
      </w:pPr>
      <w:r w:rsidRPr="00F143B1">
        <w:t>Löschen eines Termins</w:t>
      </w:r>
      <w:r w:rsidR="006F1DE8">
        <w:t xml:space="preserve">: </w:t>
      </w:r>
      <w:r w:rsidRPr="00F143B1">
        <w:t>„Modus” und „Play”</w:t>
      </w:r>
    </w:p>
    <w:p w:rsidR="00BD1419" w:rsidRDefault="00F143B1" w:rsidP="006F1DE8">
      <w:pPr>
        <w:pStyle w:val="Aufzhlungszeichen"/>
      </w:pPr>
      <w:r w:rsidRPr="00F143B1">
        <w:t>Abbrechen während Erinnerung</w:t>
      </w:r>
      <w:r w:rsidR="006F1DE8">
        <w:t xml:space="preserve">: </w:t>
      </w:r>
      <w:r w:rsidRPr="00F143B1">
        <w:t>„Play”</w:t>
      </w:r>
    </w:p>
    <w:p w:rsidR="00526A6A" w:rsidRPr="00526A6A" w:rsidRDefault="00526A6A" w:rsidP="00F143B1">
      <w:pPr>
        <w:pStyle w:val="berschrift1num"/>
      </w:pPr>
      <w:bookmarkStart w:id="279" w:name="_Toc217674"/>
      <w:bookmarkStart w:id="280" w:name="_Toc171339822"/>
      <w:r>
        <w:t>Weitere Informationen</w:t>
      </w:r>
      <w:bookmarkEnd w:id="280"/>
      <w:r>
        <w:t xml:space="preserve"> </w:t>
      </w:r>
      <w:bookmarkEnd w:id="279"/>
    </w:p>
    <w:p w:rsidR="00526A6A" w:rsidRPr="00526A6A" w:rsidRDefault="00526A6A" w:rsidP="006D68E0">
      <w:pPr>
        <w:pStyle w:val="berschrift2num"/>
      </w:pPr>
      <w:bookmarkStart w:id="281" w:name="_Toc217675"/>
      <w:bookmarkStart w:id="282" w:name="_Toc171339823"/>
      <w:r>
        <w:t>Technische Daten</w:t>
      </w:r>
      <w:bookmarkEnd w:id="282"/>
      <w:r>
        <w:t xml:space="preserve"> </w:t>
      </w:r>
      <w:bookmarkEnd w:id="281"/>
    </w:p>
    <w:p w:rsidR="00526A6A" w:rsidRPr="00526A6A" w:rsidRDefault="00526A6A" w:rsidP="00C023B6">
      <w:pPr>
        <w:pStyle w:val="Aufzhlungszeichen"/>
      </w:pPr>
      <w:r w:rsidRPr="00526A6A">
        <w:t xml:space="preserve">Modell: Milestone 312 Ace WiFi. </w:t>
      </w:r>
    </w:p>
    <w:p w:rsidR="00526A6A" w:rsidRPr="00526A6A" w:rsidRDefault="00526A6A" w:rsidP="00C023B6">
      <w:pPr>
        <w:pStyle w:val="Aufzhlungszeichen"/>
      </w:pPr>
      <w:r w:rsidRPr="00526A6A">
        <w:t xml:space="preserve">Stromversorgung: 5V Gleichstrom, 500mA, verbauter Akku: Lithium-Polymer, 850mAh. </w:t>
      </w:r>
    </w:p>
    <w:p w:rsidR="00526A6A" w:rsidRPr="00526A6A" w:rsidRDefault="00526A6A" w:rsidP="00C023B6">
      <w:pPr>
        <w:pStyle w:val="Aufzhlungszeichen"/>
      </w:pPr>
      <w:r w:rsidRPr="00526A6A">
        <w:t xml:space="preserve">Akkulaufzeit 20 Stunden (MP3 über Kopfhörer, 33% Lautstärke), Ladezeit 3 Stunden. </w:t>
      </w:r>
    </w:p>
    <w:p w:rsidR="00526A6A" w:rsidRPr="00526A6A" w:rsidRDefault="00526A6A" w:rsidP="00C023B6">
      <w:pPr>
        <w:pStyle w:val="Aufzhlungszeichen"/>
      </w:pPr>
      <w:r w:rsidRPr="00526A6A">
        <w:t xml:space="preserve">Speicher: Intern 11 GB verfügbar, extern SD, SD-HC oder MMC Karte mit bis zu 32 GB. </w:t>
      </w:r>
    </w:p>
    <w:p w:rsidR="00526A6A" w:rsidRPr="00526A6A" w:rsidRDefault="00526A6A" w:rsidP="00C023B6">
      <w:pPr>
        <w:pStyle w:val="Aufzhlungszeichen"/>
      </w:pPr>
      <w:r w:rsidRPr="00526A6A">
        <w:t xml:space="preserve">Aufnahmekapazität des internen Speichers: Etwa 420 Stunden, bzw. 17 Tage. </w:t>
      </w:r>
    </w:p>
    <w:p w:rsidR="00526A6A" w:rsidRPr="00526A6A" w:rsidRDefault="00526A6A" w:rsidP="00C023B6">
      <w:pPr>
        <w:pStyle w:val="Aufzhlungszeichen"/>
      </w:pPr>
      <w:r w:rsidRPr="00526A6A">
        <w:t>Bitrate bei Mikrofon-Aufnahme: Intern 64 kbps Mono, extern wählbar 128 bis 320 kbp</w:t>
      </w:r>
      <w:r w:rsidR="00C023B6">
        <w:t xml:space="preserve">s </w:t>
      </w:r>
      <w:r w:rsidRPr="00526A6A">
        <w:t xml:space="preserve">Stereo. </w:t>
      </w:r>
    </w:p>
    <w:p w:rsidR="00526A6A" w:rsidRPr="00526A6A" w:rsidRDefault="00526A6A" w:rsidP="00C023B6">
      <w:pPr>
        <w:pStyle w:val="Aufzhlungszeichen"/>
      </w:pPr>
      <w:r w:rsidRPr="00526A6A">
        <w:t xml:space="preserve">Audio-Aufnahmen:  Sampling-Rate 44.1 kHz, Auflösung 24 bit intern, Wandlung 16 bit. </w:t>
      </w:r>
    </w:p>
    <w:p w:rsidR="00526A6A" w:rsidRPr="00526A6A" w:rsidRDefault="00526A6A" w:rsidP="00C023B6">
      <w:pPr>
        <w:pStyle w:val="Aufzhlungszeichen"/>
      </w:pPr>
      <w:r w:rsidRPr="00526A6A">
        <w:t xml:space="preserve">Audio-Wiedergabe: 8 bis 320 kbps sowie VBR (Variable Bitrate). </w:t>
      </w:r>
    </w:p>
    <w:p w:rsidR="00526A6A" w:rsidRPr="00526A6A" w:rsidRDefault="00526A6A" w:rsidP="00C023B6">
      <w:pPr>
        <w:pStyle w:val="Aufzhlungszeichen"/>
      </w:pPr>
      <w:r w:rsidRPr="00526A6A">
        <w:t xml:space="preserve">USB 2.0 High-Speed-Verbindung. </w:t>
      </w:r>
    </w:p>
    <w:p w:rsidR="00526A6A" w:rsidRPr="00526A6A" w:rsidRDefault="00526A6A" w:rsidP="00C023B6">
      <w:pPr>
        <w:pStyle w:val="Aufzhlungszeichen"/>
      </w:pPr>
      <w:r w:rsidRPr="00526A6A">
        <w:t xml:space="preserve">Kopfhöreranschluss: Standard 3.5 mm Klinkenbuchse, Impedanz 16 bis 32 Ohm. </w:t>
      </w:r>
    </w:p>
    <w:p w:rsidR="00526A6A" w:rsidRPr="00526A6A" w:rsidRDefault="00526A6A" w:rsidP="00C023B6">
      <w:pPr>
        <w:pStyle w:val="Aufzhlungszeichen"/>
      </w:pPr>
      <w:r w:rsidRPr="00526A6A">
        <w:t xml:space="preserve">Line-In-Anschluss für ein externes Mikrofon: 3.5 mm Klinkenbuchse. </w:t>
      </w:r>
    </w:p>
    <w:p w:rsidR="00526A6A" w:rsidRPr="00526A6A" w:rsidRDefault="00526A6A" w:rsidP="00C023B6">
      <w:pPr>
        <w:pStyle w:val="Aufzhlungszeichen"/>
      </w:pPr>
      <w:r w:rsidRPr="00526A6A">
        <w:lastRenderedPageBreak/>
        <w:t>Gehäuse aus ABS-Kunststoff, Abmessungen 85 x 54 x 14 mm, Gewicht 53 Gramm.</w:t>
      </w:r>
    </w:p>
    <w:p w:rsidR="00526A6A" w:rsidRPr="00526A6A" w:rsidRDefault="00526A6A" w:rsidP="006D68E0">
      <w:pPr>
        <w:pStyle w:val="berschrift2num"/>
      </w:pPr>
      <w:bookmarkStart w:id="283" w:name="_Toc217676"/>
      <w:bookmarkStart w:id="284" w:name="_Toc171339824"/>
      <w:r>
        <w:t>Ratschläge</w:t>
      </w:r>
      <w:bookmarkEnd w:id="284"/>
      <w:r>
        <w:t xml:space="preserve"> </w:t>
      </w:r>
      <w:bookmarkEnd w:id="283"/>
    </w:p>
    <w:p w:rsidR="00526A6A" w:rsidRPr="00526A6A" w:rsidRDefault="00526A6A" w:rsidP="006D68E0">
      <w:pPr>
        <w:pStyle w:val="berschrift3num"/>
      </w:pPr>
      <w:bookmarkStart w:id="285" w:name="_Toc217677"/>
      <w:bookmarkStart w:id="286" w:name="_Toc171339825"/>
      <w:r>
        <w:t>SD-Speicherkarten</w:t>
      </w:r>
      <w:bookmarkEnd w:id="286"/>
      <w:r>
        <w:t xml:space="preserve"> </w:t>
      </w:r>
      <w:bookmarkEnd w:id="285"/>
    </w:p>
    <w:p w:rsidR="00526A6A" w:rsidRPr="00526A6A" w:rsidRDefault="00526A6A" w:rsidP="002D1D12">
      <w:pPr>
        <w:pStyle w:val="berschrift4num"/>
      </w:pPr>
      <w:bookmarkStart w:id="287" w:name="_Toc171339826"/>
      <w:r>
        <w:t>Zur Verwendung mit Milestone empfohlene Medien</w:t>
      </w:r>
      <w:bookmarkEnd w:id="287"/>
      <w:r>
        <w:t xml:space="preserve"> </w:t>
      </w:r>
    </w:p>
    <w:p w:rsidR="00526A6A" w:rsidRPr="00526A6A" w:rsidRDefault="00526A6A" w:rsidP="00C023B6">
      <w:pPr>
        <w:pStyle w:val="Textkrper"/>
      </w:pPr>
      <w:r>
        <w:t xml:space="preserve">SD-Karten der Hersteller SanDisk, Kingston, Transcend und Toshiba haben sich beim Einsatz mit dem Milestone sehr gut bewährt und sind deshalb empfehlenswert. </w:t>
      </w:r>
    </w:p>
    <w:p w:rsidR="00526A6A" w:rsidRPr="00526A6A" w:rsidRDefault="00526A6A" w:rsidP="002D1D12">
      <w:pPr>
        <w:pStyle w:val="berschrift4num"/>
      </w:pPr>
      <w:bookmarkStart w:id="288" w:name="_Toc171339827"/>
      <w:r>
        <w:t>Inhalte einer SD-Speicherkarte absichern</w:t>
      </w:r>
      <w:bookmarkEnd w:id="288"/>
      <w:r>
        <w:t xml:space="preserve"> </w:t>
      </w:r>
    </w:p>
    <w:p w:rsidR="00526A6A" w:rsidRPr="00526A6A" w:rsidRDefault="00526A6A" w:rsidP="00C023B6">
      <w:pPr>
        <w:pStyle w:val="Textkrper"/>
      </w:pPr>
      <w:r>
        <w:t>Wenn Sie wichtige Dateien auf einer SD-Karte gespeichert haben oder die Daten auf de</w:t>
      </w:r>
      <w:r w:rsidR="00C023B6">
        <w:t xml:space="preserve">m </w:t>
      </w:r>
      <w:r>
        <w:t xml:space="preserve">betreffenden Medium archivieren möchten, finden Sie an der Seite der SD-Karte einen kleinen Schalter, mit dem Sie das Löschen von Dateien auf dieser Karte verhindern können. Milestone beachtet diese Einstellung und lässt kein Löschen von Dateien mehr zu. </w:t>
      </w:r>
    </w:p>
    <w:p w:rsidR="00526A6A" w:rsidRPr="00526A6A" w:rsidRDefault="00526A6A" w:rsidP="006D68E0">
      <w:pPr>
        <w:pStyle w:val="berschrift3num"/>
      </w:pPr>
      <w:bookmarkStart w:id="289" w:name="_Toc217678"/>
      <w:bookmarkStart w:id="290" w:name="_Toc171339828"/>
      <w:r>
        <w:t>Konfigurationsmöglichkeiten für fortgeschrittene Anwender</w:t>
      </w:r>
      <w:bookmarkEnd w:id="290"/>
      <w:r>
        <w:t xml:space="preserve"> </w:t>
      </w:r>
      <w:bookmarkEnd w:id="289"/>
    </w:p>
    <w:p w:rsidR="00C023B6" w:rsidRDefault="00526A6A" w:rsidP="00C023B6">
      <w:pPr>
        <w:pStyle w:val="Textkrper"/>
      </w:pPr>
      <w:r>
        <w:t>Im Hauptverzeichnis des internen Speichers von Milestone befindet sich die Datei</w:t>
      </w:r>
      <w:r w:rsidR="00C023B6">
        <w:br/>
      </w:r>
      <w:r>
        <w:t>„CONFIG MILESTONE.TXT“. Die Werte dieser Datei können via USB-Verbindung auf dem Computer modifiziert werden, um die Milestone Konfiguration zu ändern.</w:t>
      </w:r>
    </w:p>
    <w:p w:rsidR="00C023B6" w:rsidRDefault="00526A6A" w:rsidP="00C023B6">
      <w:pPr>
        <w:pStyle w:val="Textkrper"/>
      </w:pPr>
      <w:r>
        <w:t>Mit dieser Datei können Sie Anwendungen und Funktionen aktivieren oder deaktivieren und weitere individuelle Einstellungen vornehmen. Diese Konfigurationsdatei dient also dazu, Ihr Gerät entsprechend Ihren Wünschen anzupassen.</w:t>
      </w:r>
    </w:p>
    <w:p w:rsidR="00526A6A" w:rsidRPr="00526A6A" w:rsidRDefault="00526A6A" w:rsidP="00C023B6">
      <w:pPr>
        <w:pStyle w:val="Textkrper"/>
      </w:pPr>
      <w:r>
        <w:t>Wenn Sie diese Datei löschen, fällt Ihr Gerät auf die Werkseinstellungen zurück</w:t>
      </w:r>
      <w:r w:rsidR="00C023B6">
        <w:t>,</w:t>
      </w:r>
      <w:r>
        <w:t xml:space="preserve"> und alle Ihre zuvor ausgewählten Einstellungen gehen verloren.</w:t>
      </w:r>
    </w:p>
    <w:p w:rsidR="00526A6A" w:rsidRPr="00526A6A" w:rsidRDefault="00526A6A" w:rsidP="006D68E0">
      <w:pPr>
        <w:pStyle w:val="berschrift3num"/>
      </w:pPr>
      <w:bookmarkStart w:id="291" w:name="_Toc217679"/>
      <w:bookmarkStart w:id="292" w:name="_Toc171339829"/>
      <w:r>
        <w:t>Schützen Sie Ihren Milestone</w:t>
      </w:r>
      <w:bookmarkEnd w:id="292"/>
      <w:r>
        <w:t xml:space="preserve"> </w:t>
      </w:r>
      <w:bookmarkEnd w:id="291"/>
    </w:p>
    <w:p w:rsidR="00526A6A" w:rsidRDefault="00526A6A" w:rsidP="00C023B6">
      <w:pPr>
        <w:pStyle w:val="Textkrper"/>
      </w:pPr>
      <w:r>
        <w:t>Verschonen Sie Ihren Milestone bitte vor starker Krafteinwirkung, Feuchtigkeit und Wasser. Die Garantie erlischt bei Schäden, die durch unsachgemässe Behandlung, Überlastung oder Öffnen des Gerätes verursacht wurden.</w:t>
      </w:r>
    </w:p>
    <w:p w:rsidR="00526A6A" w:rsidRPr="00526A6A" w:rsidRDefault="00526A6A" w:rsidP="006D68E0">
      <w:pPr>
        <w:pStyle w:val="berschrift3num"/>
      </w:pPr>
      <w:bookmarkStart w:id="293" w:name="_Toc217680"/>
      <w:bookmarkStart w:id="294" w:name="_Toc171339830"/>
      <w:r>
        <w:t>Sicherung Ihrer Daten</w:t>
      </w:r>
      <w:bookmarkEnd w:id="294"/>
      <w:r>
        <w:t xml:space="preserve"> </w:t>
      </w:r>
      <w:bookmarkEnd w:id="293"/>
    </w:p>
    <w:p w:rsidR="00E24734" w:rsidRDefault="00526A6A" w:rsidP="00E24734">
      <w:pPr>
        <w:pStyle w:val="Textkrper"/>
      </w:pPr>
      <w:r>
        <w:t>Erstellen Sie eine Sicherungskopie vom Inhalt Ihres Milestone auf einem anderen</w:t>
      </w:r>
      <w:r w:rsidR="00E24734">
        <w:t xml:space="preserve"> </w:t>
      </w:r>
      <w:r>
        <w:t>Speichermedium. Bei einem nie ganz auszuschliessenden Datenverlust, Defekt oder Diebstahl sind Sie so bestens vorbereitet und können weiterhin auf Ihre wichtigen Dokumente zugreifen. Es ist deshalb empfehlenswert, Ihre Daten aus dem internen Speicher des Milestone zur Sicherheit auch auf dem Computer oder einer SD-Karte aufzubewahren.</w:t>
      </w:r>
    </w:p>
    <w:p w:rsidR="00526A6A" w:rsidRPr="00526A6A" w:rsidRDefault="00526A6A" w:rsidP="00E24734">
      <w:pPr>
        <w:pStyle w:val="Textkrper"/>
      </w:pPr>
      <w:r>
        <w:t>Um Ihre Daten zu sichern, verbinden Sie den Milestone mit dem Computer, wie im Kapitel „USB-</w:t>
      </w:r>
      <w:r w:rsidR="00E24734">
        <w:t xml:space="preserve"> </w:t>
      </w:r>
      <w:r>
        <w:t>Verbindung zum Computer“ beschrieben und kopieren Sie anschliessend alle Ordner von Ihrem Milestone auf den Computer. Wiederholen Sie den Vorgang nach eigenem Ermessen, um Ihre persönliche Datensicherheit zu gewährleisten.</w:t>
      </w:r>
    </w:p>
    <w:p w:rsidR="00526A6A" w:rsidRPr="00526A6A" w:rsidRDefault="00526A6A" w:rsidP="002D1D12">
      <w:pPr>
        <w:pStyle w:val="berschrift3num"/>
      </w:pPr>
      <w:bookmarkStart w:id="295" w:name="_Toc217681"/>
      <w:bookmarkStart w:id="296" w:name="_Toc171339831"/>
      <w:r>
        <w:t>Nichts funktioniert mehr - Fehlerbehebung</w:t>
      </w:r>
      <w:bookmarkEnd w:id="296"/>
      <w:r>
        <w:t xml:space="preserve"> </w:t>
      </w:r>
      <w:bookmarkEnd w:id="295"/>
    </w:p>
    <w:p w:rsidR="00876E1A" w:rsidRDefault="00526A6A" w:rsidP="00CC03DF">
      <w:pPr>
        <w:pStyle w:val="Textkrper"/>
      </w:pPr>
      <w:r>
        <w:t>Zuerst tief durchatmen, entspannen und bitte nicht den armen Milestone schlagen. Zumindest nicht bevor Sie die folgenden Schritte durchgeführt haben:</w:t>
      </w:r>
    </w:p>
    <w:p w:rsidR="00876E1A" w:rsidRDefault="00876E1A">
      <w:pPr>
        <w:widowControl/>
        <w:suppressAutoHyphens w:val="0"/>
      </w:pPr>
      <w:r>
        <w:br w:type="page"/>
      </w:r>
    </w:p>
    <w:p w:rsidR="00CC03DF" w:rsidRDefault="00526A6A" w:rsidP="00CC03DF">
      <w:pPr>
        <w:pStyle w:val="Listennummer"/>
        <w:numPr>
          <w:ilvl w:val="0"/>
          <w:numId w:val="37"/>
        </w:numPr>
      </w:pPr>
      <w:r>
        <w:lastRenderedPageBreak/>
        <w:t>Verbinden Sie Ihren Milestone mit einer Steckdose oder dem Computer und vergewissern Sie sich, dass der Akku geladen wird.</w:t>
      </w:r>
      <w:r w:rsidR="00CC03DF">
        <w:br/>
      </w:r>
      <w:r>
        <w:t>Laden Sie den Akku mindestens eine halbe Stunde lang auf. Drücken Sie nun die Taste „Play“ für etwa eine halbe Sekunde. Sollte Ihr Gerät nicht darauf reagieren, gehen Sie weiter zu Schritt 2.</w:t>
      </w:r>
    </w:p>
    <w:p w:rsidR="00CC03DF" w:rsidRDefault="00526A6A" w:rsidP="00CC03DF">
      <w:pPr>
        <w:pStyle w:val="Listennummer"/>
      </w:pPr>
      <w:r>
        <w:t>Prüfen Sie, ob die Tastatur gesperrt ist.</w:t>
      </w:r>
      <w:r w:rsidR="00CC03DF">
        <w:br/>
      </w:r>
      <w:r>
        <w:t>Halten Sie die „Modus“ Taste gedrückt und betätigen Sie zusätzlich die „Rec“ Taste. Lassen Sie „Rec“ und danach auch „Modus“ wieder los. Falls nötig, wiederholen Sie diesen Vorgang, bis Sie die Meldung „Tastatur aktiv“ hören. Wenn Sie gar keine Mitteilung hören, gehen Sie weiter zu Schritt 3.</w:t>
      </w:r>
    </w:p>
    <w:p w:rsidR="001B7F21" w:rsidRDefault="00526A6A" w:rsidP="00CC03DF">
      <w:pPr>
        <w:pStyle w:val="Listennummer"/>
      </w:pPr>
      <w:r>
        <w:t>Halten Sie bitte alle Fronttasten gedrückt, ausser „Play“. Diese Tastenkombination startet das Gerät neu. Sollte der Fehler anschliessend noch immer nicht behoben sein, installieren Sie bitte die Software (Firmware) wie im folgenden Kapitel unter „Software Update“ beschrieben oder kontaktieren Sie Ihren Händler.</w:t>
      </w:r>
    </w:p>
    <w:p w:rsidR="00526A6A" w:rsidRPr="00526A6A" w:rsidRDefault="00526A6A" w:rsidP="006D68E0">
      <w:pPr>
        <w:pStyle w:val="berschrift2num"/>
      </w:pPr>
      <w:bookmarkStart w:id="297" w:name="_Toc217682"/>
      <w:bookmarkStart w:id="298" w:name="_Toc171339832"/>
      <w:r>
        <w:t>Service und Support</w:t>
      </w:r>
      <w:bookmarkEnd w:id="298"/>
      <w:r>
        <w:t xml:space="preserve">  </w:t>
      </w:r>
      <w:bookmarkEnd w:id="297"/>
    </w:p>
    <w:p w:rsidR="00526A6A" w:rsidRPr="00526A6A" w:rsidRDefault="00526A6A" w:rsidP="002D1D12">
      <w:pPr>
        <w:pStyle w:val="berschrift3num"/>
      </w:pPr>
      <w:bookmarkStart w:id="299" w:name="_Toc217683"/>
      <w:bookmarkStart w:id="300" w:name="_Toc171339833"/>
      <w:r>
        <w:t>Allgemeine Informationen</w:t>
      </w:r>
      <w:bookmarkEnd w:id="300"/>
      <w:r>
        <w:t xml:space="preserve"> </w:t>
      </w:r>
      <w:bookmarkEnd w:id="299"/>
    </w:p>
    <w:p w:rsidR="00526A6A" w:rsidRPr="00526A6A" w:rsidRDefault="00526A6A" w:rsidP="002B2D23">
      <w:pPr>
        <w:pStyle w:val="Textkrper"/>
      </w:pPr>
      <w:r>
        <w:t>Service und Support erhalten Sie vom Fachhändler, bei dem Sie Ihren Milestone gekauf</w:t>
      </w:r>
      <w:r w:rsidR="002B2D23">
        <w:t xml:space="preserve">t </w:t>
      </w:r>
      <w:r>
        <w:t xml:space="preserve">haben. Ihr Händler ist mit dem Gerät vertraut und kann Ihnen Auskunft über die Bedienung des Produktes geben und bei Reparaturangelegenheiten helfen. </w:t>
      </w:r>
    </w:p>
    <w:p w:rsidR="00526A6A" w:rsidRPr="00526A6A" w:rsidRDefault="00526A6A" w:rsidP="002B2D23">
      <w:pPr>
        <w:pStyle w:val="Textkrper"/>
      </w:pPr>
      <w:r>
        <w:t>Auf unserer Homepage</w:t>
      </w:r>
      <w:r w:rsidR="002B2D23">
        <w:t xml:space="preserve"> </w:t>
      </w:r>
      <w:hyperlink r:id="rId26" w:history="1">
        <w:r w:rsidR="002B2D23" w:rsidRPr="00DE4A3B">
          <w:rPr>
            <w:rStyle w:val="Hyperlink"/>
          </w:rPr>
          <w:t>www.bones.ch</w:t>
        </w:r>
      </w:hyperlink>
      <w:r w:rsidR="002B2D23">
        <w:t xml:space="preserve"> </w:t>
      </w:r>
      <w:r w:rsidRPr="00526A6A">
        <w:t>finden Sie unter der Rubrik „Verkauf“ eine Liste aller Handelspartner und weitere Informationen zu unseren Produkten.</w:t>
      </w:r>
    </w:p>
    <w:p w:rsidR="00526A6A" w:rsidRPr="00526A6A" w:rsidRDefault="00526A6A" w:rsidP="002D1D12">
      <w:pPr>
        <w:pStyle w:val="berschrift3num"/>
      </w:pPr>
      <w:bookmarkStart w:id="301" w:name="_Toc217684"/>
      <w:bookmarkStart w:id="302" w:name="_Toc171339834"/>
      <w:r>
        <w:t>Software Update</w:t>
      </w:r>
      <w:bookmarkEnd w:id="302"/>
      <w:r>
        <w:t xml:space="preserve"> </w:t>
      </w:r>
      <w:bookmarkEnd w:id="301"/>
    </w:p>
    <w:p w:rsidR="002B2D23" w:rsidRDefault="00526A6A" w:rsidP="002B2D23">
      <w:pPr>
        <w:pStyle w:val="Textkrper"/>
      </w:pPr>
      <w:r>
        <w:t>Halten Sie Ihr Gerät stets auf dem aktuellsten Stand, da wir regelmässig Verbesserungen vornehmen und Funktionen hinzufügen. Neue Software bringt zusätzliche Anwendungen, erleichtert die Bedienung und behebt kleinere Fehler.</w:t>
      </w:r>
    </w:p>
    <w:p w:rsidR="002B2D23" w:rsidRDefault="00526A6A" w:rsidP="002B2D23">
      <w:pPr>
        <w:pStyle w:val="Textkrper"/>
      </w:pPr>
      <w:r>
        <w:t>Wenn Sie Ihr Gerät mit der neuesten Software aktualisieren möchten, besuchen Sie bitte Ihren Fachhändler oder führen Sie das Update übers Internet durch, indem Sie sich die benötigte Datei direkt vom „Support“-Bereich auf unserer Homepage</w:t>
      </w:r>
      <w:r w:rsidR="002B2D23">
        <w:t xml:space="preserve"> </w:t>
      </w:r>
      <w:hyperlink r:id="rId27" w:history="1">
        <w:r w:rsidR="002B2D23" w:rsidRPr="00DE4A3B">
          <w:rPr>
            <w:rStyle w:val="Hyperlink"/>
          </w:rPr>
          <w:t>www.bones.ch</w:t>
        </w:r>
      </w:hyperlink>
      <w:r w:rsidR="002B2D23">
        <w:t xml:space="preserve"> </w:t>
      </w:r>
      <w:r w:rsidRPr="00526A6A">
        <w:t xml:space="preserve"> herunterladen.</w:t>
      </w:r>
    </w:p>
    <w:p w:rsidR="002B2D23" w:rsidRDefault="00526A6A" w:rsidP="002B2D23">
      <w:pPr>
        <w:pStyle w:val="Textkrper"/>
      </w:pPr>
      <w:r>
        <w:t xml:space="preserve">Wir empfehlen Ihnen eine Registrierung in unserer Kundenkartei, um von der Bones AG automatisch bei neu erhältlicher Software angeschrieben zu werden. Eine kurze formlose Nachricht an </w:t>
      </w:r>
      <w:hyperlink r:id="rId28" w:history="1">
        <w:r w:rsidR="0025002D" w:rsidRPr="007770A9">
          <w:rPr>
            <w:rStyle w:val="Hyperlink"/>
          </w:rPr>
          <w:t>info@bones.ch</w:t>
        </w:r>
      </w:hyperlink>
      <w:r w:rsidR="0025002D">
        <w:t xml:space="preserve"> </w:t>
      </w:r>
      <w:r w:rsidRPr="00526A6A">
        <w:t>genügt hierzu.</w:t>
      </w:r>
    </w:p>
    <w:p w:rsidR="002B2D23" w:rsidRDefault="00526A6A" w:rsidP="006D68E0">
      <w:pPr>
        <w:pStyle w:val="Listennummer"/>
        <w:numPr>
          <w:ilvl w:val="0"/>
          <w:numId w:val="38"/>
        </w:numPr>
      </w:pPr>
      <w:r>
        <w:t>Um die Versionsnummer der aktuell installierten Software zu überprüfen, halten Sie die „Mode“-</w:t>
      </w:r>
      <w:r w:rsidR="002B2D23">
        <w:t xml:space="preserve"> </w:t>
      </w:r>
      <w:r>
        <w:t>Taste 2 Sekunden lang gedrückt und tippen Sie danach umgehend zweimal auf die „Rechte Pfeiltaste“, um in die „Basiseinstellungen“ zu gelangen. Unter dem zweitletzten Menüpunkt in den „Basiseinstellungen“ wird die Versionsnummer der installierten Software angegeben.</w:t>
      </w:r>
    </w:p>
    <w:p w:rsidR="002B2D23" w:rsidRDefault="00526A6A" w:rsidP="006D68E0">
      <w:pPr>
        <w:pStyle w:val="Listennummer"/>
      </w:pPr>
      <w:r>
        <w:t xml:space="preserve">Schauen Sie nach, ob auf der Website </w:t>
      </w:r>
      <w:r w:rsidRPr="00526A6A">
        <w:t>www.bones.ch eine aktuellere Software-Version zum Herunterladen bereitsteht. Folgen Sie dem Link „Support“ zum Produkt „Milestone“. Auf dieser Seite finden Sie immer die neuste Software.</w:t>
      </w:r>
    </w:p>
    <w:p w:rsidR="002B2D23" w:rsidRDefault="00526A6A" w:rsidP="006D68E0">
      <w:pPr>
        <w:pStyle w:val="Listennummer"/>
      </w:pPr>
      <w:r>
        <w:t xml:space="preserve">Falls die verfügbare Software Versionsnummer höher ist als diejenige auf Ihrem Milestone, laden Sie die neuere Datei bitte herunter und speichern Sie sie im </w:t>
      </w:r>
      <w:r>
        <w:lastRenderedPageBreak/>
        <w:t>Hauptverzeichnis Ihrer SD-Karte.</w:t>
      </w:r>
      <w:r w:rsidR="002B2D23">
        <w:t xml:space="preserve"> </w:t>
      </w:r>
      <w:r>
        <w:t>Verbinden Sie dafür den Milestone mit Ihrem Computer, wie im Handbuch bei Abschnitt „USB-Verbindung zum Computer“ beschrieben.</w:t>
      </w:r>
    </w:p>
    <w:p w:rsidR="00526A6A" w:rsidRPr="00526A6A" w:rsidRDefault="00526A6A" w:rsidP="006D68E0">
      <w:pPr>
        <w:pStyle w:val="Listennummer"/>
      </w:pPr>
      <w:r>
        <w:t>Kopieren Sie die Datei ins Hauptverzeichnis der eingeschobenen SD-Speicherkarte und melden Sie den Milestone danach ordnungsgemäss von Ihrem Computer ab. Als Bestätigung hören Sie nach der erfolgten Abmeldung die Nachricht „Software wird aufdatiert. Bitte warten“.</w:t>
      </w:r>
    </w:p>
    <w:p w:rsidR="00526A6A" w:rsidRPr="00526A6A" w:rsidRDefault="00526A6A" w:rsidP="006D68E0">
      <w:pPr>
        <w:pStyle w:val="berschrift2num"/>
      </w:pPr>
      <w:bookmarkStart w:id="303" w:name="_Toc217685"/>
      <w:bookmarkStart w:id="304" w:name="_Toc171339835"/>
      <w:r>
        <w:t>Über Bones AG</w:t>
      </w:r>
      <w:bookmarkEnd w:id="304"/>
      <w:r>
        <w:t xml:space="preserve"> </w:t>
      </w:r>
      <w:bookmarkEnd w:id="303"/>
    </w:p>
    <w:p w:rsidR="00526A6A" w:rsidRPr="00526A6A" w:rsidRDefault="00526A6A" w:rsidP="006D68E0">
      <w:pPr>
        <w:pStyle w:val="Textkrper"/>
      </w:pPr>
      <w:r>
        <w:t>Bones AG ist ein innovatives Schweizer Ingenieurbüro mit Sitz in Feuerthalen, im Kanto</w:t>
      </w:r>
      <w:r w:rsidR="006D68E0">
        <w:t xml:space="preserve">n </w:t>
      </w:r>
      <w:r>
        <w:t>Zürich. Seit über 10 Jahren produzieren und vermarkten wir hochwertige Audioplayer un</w:t>
      </w:r>
      <w:r w:rsidR="006D68E0">
        <w:t xml:space="preserve">d </w:t>
      </w:r>
      <w:r>
        <w:t xml:space="preserve">portable digitale Assistenten. </w:t>
      </w:r>
    </w:p>
    <w:p w:rsidR="00526A6A" w:rsidRPr="00526A6A" w:rsidRDefault="00526A6A" w:rsidP="006D68E0">
      <w:pPr>
        <w:pStyle w:val="Textkrper"/>
      </w:pPr>
      <w:r>
        <w:t>Wir haben es uns zur Aufgabe gemacht, die Lebensqualität von Menschen mi</w:t>
      </w:r>
      <w:r w:rsidR="006D68E0">
        <w:t xml:space="preserve">t </w:t>
      </w:r>
      <w:r>
        <w:t>Sehbehinderung zu verbessern und eine mühelose Interaktion ohne Kompromisse zu ermöglichen. Unsere Milestone-Produkte können blinden und sehbehinderten Menschen die notwendige Unabhängigkeit bieten, um sich schneller mit ihrer Umwelt zu vernetzen</w:t>
      </w:r>
      <w:r w:rsidR="006D68E0">
        <w:t xml:space="preserve">, </w:t>
      </w:r>
      <w:r>
        <w:t xml:space="preserve">bequemer in die moderne Gesellschaft zu integrieren und wettbewerbsfähig zu bleiben. </w:t>
      </w:r>
    </w:p>
    <w:p w:rsidR="00526A6A" w:rsidRPr="00526A6A" w:rsidRDefault="00526A6A" w:rsidP="006D68E0">
      <w:pPr>
        <w:pStyle w:val="Textkrper"/>
      </w:pPr>
      <w:r>
        <w:t>Die Milestone-Produktfamilie ermöglicht das Aufzeichnen von Sprachnotizen, Wiedergabe von Hörbüchern, Konvertierung von Texten zu Sprache und die Nutzung diverse</w:t>
      </w:r>
      <w:r w:rsidR="006D68E0">
        <w:t xml:space="preserve">r </w:t>
      </w:r>
      <w:r>
        <w:t xml:space="preserve">Medienformate. Damit erleichtern wir den Alltag und fördern die Produktivität und Lebensqualität von blinden und sehbehinderten Menschen. </w:t>
      </w:r>
    </w:p>
    <w:p w:rsidR="00526A6A" w:rsidRPr="00526A6A" w:rsidRDefault="00526A6A" w:rsidP="006D68E0">
      <w:pPr>
        <w:pStyle w:val="Textkrper"/>
      </w:pPr>
      <w:r>
        <w:t xml:space="preserve">Um kundennahe Lösungen zu garantieren, pflegen wir eine enge Zusammenarbeit mit ausgewählten Organisationen und Privatpersonen dieser Gemeinschaft. </w:t>
      </w:r>
    </w:p>
    <w:p w:rsidR="00526A6A" w:rsidRPr="00526A6A" w:rsidRDefault="00526A6A" w:rsidP="006D68E0">
      <w:pPr>
        <w:pStyle w:val="Textkrper"/>
      </w:pPr>
      <w:r>
        <w:t xml:space="preserve">Kundenwünsche, Kritik und Kommentare sind bei uns willkommen, weil wir Milestone konstant verbessern. Ihr Händler leitet Rückmeldungen gerne an uns weiter. </w:t>
      </w:r>
    </w:p>
    <w:p w:rsidR="000D0937" w:rsidRDefault="00526A6A" w:rsidP="006D68E0">
      <w:pPr>
        <w:pStyle w:val="Textkrper"/>
      </w:pPr>
      <w:r>
        <w:t>Besuchen Sie unsere</w:t>
      </w:r>
      <w:r w:rsidR="006D68E0">
        <w:t xml:space="preserve"> </w:t>
      </w:r>
      <w:r>
        <w:t>Webseite</w:t>
      </w:r>
      <w:r w:rsidR="006D68E0">
        <w:t xml:space="preserve"> </w:t>
      </w:r>
      <w:hyperlink r:id="rId29" w:history="1">
        <w:r w:rsidR="006D68E0" w:rsidRPr="00DE4A3B">
          <w:rPr>
            <w:rStyle w:val="Hyperlink"/>
          </w:rPr>
          <w:t>www.bones.ch</w:t>
        </w:r>
      </w:hyperlink>
      <w:r w:rsidRPr="00526A6A">
        <w:t>, um mehr über die Produkte aus der MilestoneFamilie zu erfahren oder kontaktieren Sie Ihren Fachhändler.</w:t>
      </w:r>
    </w:p>
    <w:p w:rsidR="006D68E0" w:rsidRDefault="006D68E0">
      <w:pPr>
        <w:widowControl/>
        <w:suppressAutoHyphens w:val="0"/>
      </w:pPr>
      <w:r>
        <w:br w:type="page"/>
      </w:r>
    </w:p>
    <w:p w:rsidR="000D0937" w:rsidRDefault="000D0937" w:rsidP="000D0937">
      <w:r>
        <w:lastRenderedPageBreak/>
        <w:t>Service und Garantie</w:t>
      </w:r>
    </w:p>
    <w:p w:rsidR="000D0937" w:rsidRDefault="000D0937" w:rsidP="000D0937">
      <w:pPr>
        <w:pStyle w:val="Textkrper"/>
      </w:pPr>
      <w:r>
        <w:t>Bei Störungen senden Sie den Artikel an die zuständige Verkaufsstelle oder an den SZBLIND. Im übrigen gelten die Allgemeinen Lieferbedingungen des SZBLIND.</w:t>
      </w:r>
    </w:p>
    <w:p w:rsidR="000D0937" w:rsidRDefault="000D0937" w:rsidP="000D0937">
      <w:pPr>
        <w:pStyle w:val="Textkrper"/>
      </w:pPr>
      <w:r>
        <w:t>Schweiz. Zentralverein für das Blindenwesen SZBLIND</w:t>
      </w:r>
    </w:p>
    <w:p w:rsidR="000D0937" w:rsidRDefault="000D0937" w:rsidP="000D0937">
      <w:pPr>
        <w:pStyle w:val="Textkrper"/>
      </w:pPr>
      <w:r>
        <w:t>Fachstelle Hilfsmittel</w:t>
      </w:r>
    </w:p>
    <w:p w:rsidR="000D0937" w:rsidRDefault="000D0937" w:rsidP="000D0937">
      <w:pPr>
        <w:pStyle w:val="Textkrper"/>
      </w:pPr>
      <w:r>
        <w:t>Niederlenzer Kirchweg 1 / Gleis 1</w:t>
      </w:r>
    </w:p>
    <w:p w:rsidR="000D0937" w:rsidRDefault="000D0937" w:rsidP="000D0937">
      <w:pPr>
        <w:pStyle w:val="Textkrper"/>
      </w:pPr>
      <w:r>
        <w:t>5600 Lenzburg</w:t>
      </w:r>
    </w:p>
    <w:p w:rsidR="000D0937" w:rsidRDefault="000D0937" w:rsidP="000D0937">
      <w:pPr>
        <w:pStyle w:val="Textkrper"/>
      </w:pPr>
      <w:r>
        <w:t>Tel</w:t>
      </w:r>
      <w:r>
        <w:tab/>
        <w:t>+41 (0)62 888 28 70</w:t>
      </w:r>
    </w:p>
    <w:p w:rsidR="000D0937" w:rsidRDefault="000D0937" w:rsidP="000D0937">
      <w:pPr>
        <w:pStyle w:val="Textkrper"/>
      </w:pPr>
      <w:r>
        <w:t>E-Mail: hilfsmittel@szblind.ch</w:t>
      </w:r>
    </w:p>
    <w:p w:rsidR="00A33C12" w:rsidRPr="00E70224" w:rsidRDefault="000D0937" w:rsidP="00E70224">
      <w:pPr>
        <w:pStyle w:val="Textkrper"/>
      </w:pPr>
      <w:r>
        <w:t>Internet: www.szblind.ch</w:t>
      </w:r>
    </w:p>
    <w:sectPr w:rsidR="00A33C12" w:rsidRPr="00E70224" w:rsidSect="00373DDA">
      <w:headerReference w:type="default" r:id="rId30"/>
      <w:footerReference w:type="default" r:id="rId31"/>
      <w:type w:val="continuous"/>
      <w:pgSz w:w="11906" w:h="16838" w:code="9"/>
      <w:pgMar w:top="1134" w:right="851" w:bottom="1134" w:left="1701" w:header="42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583D" w:rsidRDefault="00A8583D">
      <w:r>
        <w:separator/>
      </w:r>
    </w:p>
  </w:endnote>
  <w:endnote w:type="continuationSeparator" w:id="0">
    <w:p w:rsidR="00A8583D" w:rsidRDefault="00A85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Neue 1450 Pro Regular">
    <w:panose1 w:val="020B0603040304020203"/>
    <w:charset w:val="00"/>
    <w:family w:val="swiss"/>
    <w:pitch w:val="variable"/>
    <w:sig w:usb0="A00000AF" w:usb1="5000207B" w:usb2="00000000" w:usb3="00000000" w:csb0="00000093"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83D" w:rsidRDefault="00A8583D" w:rsidP="00373DDA">
    <w:pPr>
      <w:pStyle w:val="Fuzeile"/>
      <w:tabs>
        <w:tab w:val="clear" w:pos="0"/>
        <w:tab w:val="clear" w:pos="8222"/>
        <w:tab w:val="left" w:pos="1418"/>
        <w:tab w:val="right" w:pos="9355"/>
      </w:tabs>
    </w:pPr>
    <w:r>
      <w:fldChar w:fldCharType="begin"/>
    </w:r>
    <w:r>
      <w:instrText xml:space="preserve"> SAVEDATE  \@ "dd.MM.yyyy"  \* MERGEFORMAT </w:instrText>
    </w:r>
    <w:r>
      <w:fldChar w:fldCharType="separate"/>
    </w:r>
    <w:r>
      <w:rPr>
        <w:noProof/>
      </w:rPr>
      <w:t>05.07.2024</w:t>
    </w:r>
    <w:r>
      <w:fldChar w:fldCharType="end"/>
    </w:r>
    <w:r>
      <w:ptab w:relativeTo="margin" w:alignment="center" w:leader="none"/>
    </w:r>
    <w:fldSimple w:instr=" FILENAME   \* MERGEFORMAT ">
      <w:r>
        <w:rPr>
          <w:noProof/>
        </w:rPr>
        <w:t>Dokument1</w:t>
      </w:r>
    </w:fldSimple>
    <w:r>
      <w:ptab w:relativeTo="margin" w:alignment="right" w:leader="none"/>
    </w:r>
    <w:r w:rsidRPr="00CB31D7">
      <w:t xml:space="preserve">Seite </w:t>
    </w:r>
    <w:r w:rsidRPr="00CB31D7">
      <w:fldChar w:fldCharType="begin"/>
    </w:r>
    <w:r w:rsidRPr="00CB31D7">
      <w:instrText xml:space="preserve"> PAGE </w:instrText>
    </w:r>
    <w:r w:rsidRPr="00CB31D7">
      <w:fldChar w:fldCharType="separate"/>
    </w:r>
    <w:r>
      <w:t>2</w:t>
    </w:r>
    <w:r w:rsidRPr="00CB31D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583D" w:rsidRDefault="00A8583D">
      <w:r>
        <w:separator/>
      </w:r>
    </w:p>
  </w:footnote>
  <w:footnote w:type="continuationSeparator" w:id="0">
    <w:p w:rsidR="00A8583D" w:rsidRDefault="00A85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583D" w:rsidRDefault="00A8583D" w:rsidP="0011757B">
    <w:pPr>
      <w:pStyle w:val="Kopfzeile"/>
      <w:tabs>
        <w:tab w:val="left" w:pos="1167"/>
        <w:tab w:val="right" w:pos="9355"/>
      </w:tabs>
      <w:jc w:val="lef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79CABE34"/>
    <w:name w:val="WW8Num2"/>
    <w:lvl w:ilvl="0">
      <w:start w:val="2"/>
      <w:numFmt w:val="bullet"/>
      <w:pStyle w:val="Aufzhlung1"/>
      <w:lvlText w:val="–"/>
      <w:lvlJc w:val="left"/>
      <w:pPr>
        <w:tabs>
          <w:tab w:val="num" w:pos="360"/>
        </w:tabs>
        <w:ind w:left="360" w:hanging="360"/>
      </w:pPr>
      <w:rPr>
        <w:rFonts w:ascii="Arial" w:hAnsi="Arial" w:hint="default"/>
        <w:color w:val="auto"/>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1" w15:restartNumberingAfterBreak="0">
    <w:nsid w:val="0A383753"/>
    <w:multiLevelType w:val="multilevel"/>
    <w:tmpl w:val="020E422E"/>
    <w:lvl w:ilvl="0">
      <w:start w:val="1"/>
      <w:numFmt w:val="bullet"/>
      <w:pStyle w:val="Aufzhlungszeichen"/>
      <w:lvlText w:val="−"/>
      <w:lvlJc w:val="left"/>
      <w:pPr>
        <w:ind w:left="369" w:hanging="369"/>
      </w:pPr>
      <w:rPr>
        <w:rFonts w:asciiTheme="minorHAnsi" w:hAnsiTheme="minorHAnsi" w:hint="default"/>
        <w:b w:val="0"/>
        <w:i w:val="0"/>
        <w:sz w:val="22"/>
      </w:rPr>
    </w:lvl>
    <w:lvl w:ilvl="1">
      <w:start w:val="1"/>
      <w:numFmt w:val="bullet"/>
      <w:pStyle w:val="Aufzhlungszeichen2"/>
      <w:lvlText w:val="•"/>
      <w:lvlJc w:val="left"/>
      <w:pPr>
        <w:ind w:left="738" w:hanging="369"/>
      </w:pPr>
      <w:rPr>
        <w:rFonts w:asciiTheme="minorHAnsi" w:hAnsiTheme="minorHAnsi" w:hint="default"/>
      </w:rPr>
    </w:lvl>
    <w:lvl w:ilvl="2">
      <w:start w:val="1"/>
      <w:numFmt w:val="bullet"/>
      <w:pStyle w:val="Aufzhlungszeichen3"/>
      <w:lvlText w:val=""/>
      <w:lvlJc w:val="left"/>
      <w:pPr>
        <w:ind w:left="1107" w:hanging="369"/>
      </w:pPr>
      <w:rPr>
        <w:rFonts w:ascii="Wingdings" w:hAnsi="Wingdings" w:hint="default"/>
      </w:rPr>
    </w:lvl>
    <w:lvl w:ilvl="3">
      <w:start w:val="1"/>
      <w:numFmt w:val="bullet"/>
      <w:pStyle w:val="Aufzhlungszeichen4"/>
      <w:lvlText w:val=""/>
      <w:lvlJc w:val="left"/>
      <w:pPr>
        <w:ind w:left="1476" w:hanging="369"/>
      </w:pPr>
      <w:rPr>
        <w:rFonts w:ascii="Symbol" w:hAnsi="Symbol" w:hint="default"/>
      </w:rPr>
    </w:lvl>
    <w:lvl w:ilvl="4">
      <w:start w:val="1"/>
      <w:numFmt w:val="bullet"/>
      <w:pStyle w:val="Aufzhlungszeichen5"/>
      <w:lvlText w:val=""/>
      <w:lvlJc w:val="left"/>
      <w:pPr>
        <w:ind w:left="1845" w:hanging="369"/>
      </w:pPr>
      <w:rPr>
        <w:rFonts w:ascii="Wingdings" w:hAnsi="Wingdings" w:hint="default"/>
      </w:rPr>
    </w:lvl>
    <w:lvl w:ilvl="5">
      <w:numFmt w:val="none"/>
      <w:lvlText w:val=""/>
      <w:lvlJc w:val="left"/>
      <w:pPr>
        <w:tabs>
          <w:tab w:val="num" w:pos="1845"/>
        </w:tabs>
        <w:ind w:left="2214" w:hanging="369"/>
      </w:pPr>
      <w:rPr>
        <w:rFonts w:hint="default"/>
      </w:rPr>
    </w:lvl>
    <w:lvl w:ilvl="6">
      <w:start w:val="1"/>
      <w:numFmt w:val="bullet"/>
      <w:lvlText w:val=""/>
      <w:lvlJc w:val="left"/>
      <w:pPr>
        <w:tabs>
          <w:tab w:val="num" w:pos="2214"/>
        </w:tabs>
        <w:ind w:left="2583" w:hanging="369"/>
      </w:pPr>
      <w:rPr>
        <w:rFonts w:ascii="Wingdings" w:hAnsi="Wingdings" w:hint="default"/>
      </w:rPr>
    </w:lvl>
    <w:lvl w:ilvl="7">
      <w:start w:val="1"/>
      <w:numFmt w:val="bullet"/>
      <w:lvlText w:val=""/>
      <w:lvlJc w:val="left"/>
      <w:pPr>
        <w:tabs>
          <w:tab w:val="num" w:pos="2583"/>
        </w:tabs>
        <w:ind w:left="2952" w:hanging="369"/>
      </w:pPr>
      <w:rPr>
        <w:rFonts w:ascii="Symbol" w:hAnsi="Symbol" w:hint="default"/>
      </w:rPr>
    </w:lvl>
    <w:lvl w:ilvl="8">
      <w:start w:val="1"/>
      <w:numFmt w:val="bullet"/>
      <w:lvlText w:val=""/>
      <w:lvlJc w:val="left"/>
      <w:pPr>
        <w:ind w:left="3321" w:hanging="369"/>
      </w:pPr>
      <w:rPr>
        <w:rFonts w:ascii="Symbol" w:hAnsi="Symbol" w:hint="default"/>
      </w:rPr>
    </w:lvl>
  </w:abstractNum>
  <w:abstractNum w:abstractNumId="2" w15:restartNumberingAfterBreak="0">
    <w:nsid w:val="47C91CAB"/>
    <w:multiLevelType w:val="multilevel"/>
    <w:tmpl w:val="BA3AD7BC"/>
    <w:lvl w:ilvl="0">
      <w:start w:val="1"/>
      <w:numFmt w:val="decimal"/>
      <w:lvlText w:val="%1."/>
      <w:lvlJc w:val="left"/>
      <w:pPr>
        <w:tabs>
          <w:tab w:val="num" w:pos="792"/>
        </w:tabs>
        <w:ind w:left="792" w:hanging="792"/>
      </w:pPr>
      <w:rPr>
        <w:rFonts w:hint="default"/>
      </w:rPr>
    </w:lvl>
    <w:lvl w:ilvl="1">
      <w:start w:val="1"/>
      <w:numFmt w:val="decimal"/>
      <w:lvlText w:val="%1.%2."/>
      <w:lvlJc w:val="left"/>
      <w:pPr>
        <w:tabs>
          <w:tab w:val="num" w:pos="936"/>
        </w:tabs>
        <w:ind w:left="936" w:hanging="936"/>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224"/>
        </w:tabs>
        <w:ind w:left="1224" w:hanging="864"/>
      </w:pPr>
      <w:rPr>
        <w:rFonts w:hint="default"/>
      </w:rPr>
    </w:lvl>
    <w:lvl w:ilvl="4">
      <w:start w:val="1"/>
      <w:numFmt w:val="decimal"/>
      <w:pStyle w:val="berschrift5"/>
      <w:lvlText w:val="%1.%2.%3.%4.%5"/>
      <w:lvlJc w:val="left"/>
      <w:pPr>
        <w:tabs>
          <w:tab w:val="num" w:pos="1368"/>
        </w:tabs>
        <w:ind w:left="1368" w:hanging="1008"/>
      </w:pPr>
      <w:rPr>
        <w:rFonts w:hint="default"/>
      </w:rPr>
    </w:lvl>
    <w:lvl w:ilvl="5">
      <w:start w:val="1"/>
      <w:numFmt w:val="decimal"/>
      <w:pStyle w:val="berschrift6"/>
      <w:lvlText w:val="%1.%2.%3.%4.%5.%6"/>
      <w:lvlJc w:val="left"/>
      <w:pPr>
        <w:tabs>
          <w:tab w:val="num" w:pos="1512"/>
        </w:tabs>
        <w:ind w:left="1512" w:hanging="1152"/>
      </w:pPr>
      <w:rPr>
        <w:rFonts w:hint="default"/>
      </w:rPr>
    </w:lvl>
    <w:lvl w:ilvl="6">
      <w:start w:val="1"/>
      <w:numFmt w:val="decimal"/>
      <w:pStyle w:val="berschrift7"/>
      <w:lvlText w:val="%1.%2.%3.%4.%5.%6.%7"/>
      <w:lvlJc w:val="left"/>
      <w:pPr>
        <w:tabs>
          <w:tab w:val="num" w:pos="1656"/>
        </w:tabs>
        <w:ind w:left="1656" w:hanging="1296"/>
      </w:pPr>
      <w:rPr>
        <w:rFonts w:hint="default"/>
      </w:rPr>
    </w:lvl>
    <w:lvl w:ilvl="7">
      <w:start w:val="1"/>
      <w:numFmt w:val="decimal"/>
      <w:pStyle w:val="berschrift8"/>
      <w:lvlText w:val="%1.%2.%3.%4.%5.%6.%7.%8"/>
      <w:lvlJc w:val="left"/>
      <w:pPr>
        <w:tabs>
          <w:tab w:val="num" w:pos="1800"/>
        </w:tabs>
        <w:ind w:left="1800" w:hanging="1440"/>
      </w:pPr>
      <w:rPr>
        <w:rFonts w:hint="default"/>
      </w:rPr>
    </w:lvl>
    <w:lvl w:ilvl="8">
      <w:start w:val="1"/>
      <w:numFmt w:val="decimal"/>
      <w:pStyle w:val="berschrift9"/>
      <w:lvlText w:val="%1.%2.%3.%4.%5.%6.%7.%8.%9"/>
      <w:lvlJc w:val="left"/>
      <w:pPr>
        <w:tabs>
          <w:tab w:val="num" w:pos="1944"/>
        </w:tabs>
        <w:ind w:left="1944" w:hanging="1584"/>
      </w:pPr>
      <w:rPr>
        <w:rFonts w:hint="default"/>
      </w:rPr>
    </w:lvl>
  </w:abstractNum>
  <w:abstractNum w:abstractNumId="3" w15:restartNumberingAfterBreak="0">
    <w:nsid w:val="4E2E0031"/>
    <w:multiLevelType w:val="multilevel"/>
    <w:tmpl w:val="53BA75E6"/>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 w15:restartNumberingAfterBreak="0">
    <w:nsid w:val="545F17CF"/>
    <w:multiLevelType w:val="multilevel"/>
    <w:tmpl w:val="320EAEDE"/>
    <w:lvl w:ilvl="0">
      <w:start w:val="1"/>
      <w:numFmt w:val="decimal"/>
      <w:pStyle w:val="berschrift1num"/>
      <w:lvlText w:val="%1."/>
      <w:lvlJc w:val="left"/>
      <w:pPr>
        <w:tabs>
          <w:tab w:val="num" w:pos="879"/>
        </w:tabs>
        <w:ind w:left="879" w:hanging="879"/>
      </w:pPr>
      <w:rPr>
        <w:rFonts w:hint="default"/>
      </w:rPr>
    </w:lvl>
    <w:lvl w:ilvl="1">
      <w:start w:val="1"/>
      <w:numFmt w:val="decimal"/>
      <w:pStyle w:val="berschrift2num"/>
      <w:lvlText w:val="%1.%2."/>
      <w:lvlJc w:val="left"/>
      <w:pPr>
        <w:tabs>
          <w:tab w:val="num" w:pos="851"/>
        </w:tabs>
        <w:ind w:left="851" w:hanging="851"/>
      </w:pPr>
      <w:rPr>
        <w:rFonts w:hint="default"/>
        <w:b/>
        <w:i w:val="0"/>
        <w:sz w:val="26"/>
      </w:rPr>
    </w:lvl>
    <w:lvl w:ilvl="2">
      <w:start w:val="1"/>
      <w:numFmt w:val="decimal"/>
      <w:pStyle w:val="berschrift3num"/>
      <w:lvlText w:val="%1.%2.%3."/>
      <w:lvlJc w:val="left"/>
      <w:pPr>
        <w:tabs>
          <w:tab w:val="num" w:pos="1163"/>
        </w:tabs>
        <w:ind w:left="1163" w:hanging="1163"/>
      </w:pPr>
      <w:rPr>
        <w:rFonts w:hint="default"/>
      </w:rPr>
    </w:lvl>
    <w:lvl w:ilvl="3">
      <w:start w:val="1"/>
      <w:numFmt w:val="decimal"/>
      <w:pStyle w:val="berschrift4num"/>
      <w:lvlText w:val="%1.%2.%3.%4."/>
      <w:lvlJc w:val="left"/>
      <w:pPr>
        <w:tabs>
          <w:tab w:val="num" w:pos="1276"/>
        </w:tabs>
        <w:ind w:left="1276" w:hanging="1276"/>
      </w:pPr>
      <w:rPr>
        <w:rFonts w:hint="default"/>
      </w:rPr>
    </w:lvl>
    <w:lvl w:ilvl="4">
      <w:start w:val="1"/>
      <w:numFmt w:val="decimal"/>
      <w:lvlText w:val="%1.%2.%3.%4.%5."/>
      <w:lvlJc w:val="left"/>
      <w:pPr>
        <w:tabs>
          <w:tab w:val="num" w:pos="851"/>
        </w:tabs>
        <w:ind w:left="142" w:firstLine="0"/>
      </w:pPr>
      <w:rPr>
        <w:rFonts w:hint="default"/>
      </w:rPr>
    </w:lvl>
    <w:lvl w:ilvl="5">
      <w:start w:val="1"/>
      <w:numFmt w:val="decimal"/>
      <w:lvlText w:val="%1.%2.%3.%4.%5.%6."/>
      <w:lvlJc w:val="left"/>
      <w:pPr>
        <w:tabs>
          <w:tab w:val="num" w:pos="851"/>
        </w:tabs>
        <w:ind w:left="142" w:firstLine="0"/>
      </w:pPr>
      <w:rPr>
        <w:rFonts w:hint="default"/>
      </w:rPr>
    </w:lvl>
    <w:lvl w:ilvl="6">
      <w:start w:val="1"/>
      <w:numFmt w:val="decimal"/>
      <w:lvlText w:val="%1.%2.%3.%4.%5.%6.%7."/>
      <w:lvlJc w:val="left"/>
      <w:pPr>
        <w:tabs>
          <w:tab w:val="num" w:pos="851"/>
        </w:tabs>
        <w:ind w:left="142" w:firstLine="0"/>
      </w:pPr>
      <w:rPr>
        <w:rFonts w:hint="default"/>
      </w:rPr>
    </w:lvl>
    <w:lvl w:ilvl="7">
      <w:start w:val="1"/>
      <w:numFmt w:val="decimal"/>
      <w:lvlText w:val="%1.%2.%3.%4.%5.%6.%7.%8."/>
      <w:lvlJc w:val="left"/>
      <w:pPr>
        <w:tabs>
          <w:tab w:val="num" w:pos="851"/>
        </w:tabs>
        <w:ind w:left="142" w:firstLine="0"/>
      </w:pPr>
      <w:rPr>
        <w:rFonts w:hint="default"/>
      </w:rPr>
    </w:lvl>
    <w:lvl w:ilvl="8">
      <w:start w:val="1"/>
      <w:numFmt w:val="decimal"/>
      <w:lvlText w:val="%1.%2.%3.%4.%5.%6.%7.%8.%9."/>
      <w:lvlJc w:val="left"/>
      <w:pPr>
        <w:tabs>
          <w:tab w:val="num" w:pos="851"/>
        </w:tabs>
        <w:ind w:left="142" w:firstLine="0"/>
      </w:pPr>
      <w:rPr>
        <w:rFonts w:hint="default"/>
      </w:rPr>
    </w:lvl>
  </w:abstractNum>
  <w:abstractNum w:abstractNumId="5" w15:restartNumberingAfterBreak="0">
    <w:nsid w:val="63B42B56"/>
    <w:multiLevelType w:val="hybridMultilevel"/>
    <w:tmpl w:val="68CA9F48"/>
    <w:lvl w:ilvl="0" w:tplc="93C6B81C">
      <w:start w:val="1"/>
      <w:numFmt w:val="decimal"/>
      <w:pStyle w:val="Aufzhlung2"/>
      <w:lvlText w:val="%1)"/>
      <w:lvlJc w:val="left"/>
      <w:pPr>
        <w:tabs>
          <w:tab w:val="num" w:pos="360"/>
        </w:tabs>
        <w:ind w:left="360" w:hanging="360"/>
      </w:pPr>
      <w:rPr>
        <w:rFonts w:hint="default"/>
      </w:rPr>
    </w:lvl>
    <w:lvl w:ilvl="1" w:tplc="AE022784" w:tentative="1">
      <w:start w:val="1"/>
      <w:numFmt w:val="lowerLetter"/>
      <w:lvlText w:val="%2."/>
      <w:lvlJc w:val="left"/>
      <w:pPr>
        <w:tabs>
          <w:tab w:val="num" w:pos="1440"/>
        </w:tabs>
        <w:ind w:left="1440" w:hanging="360"/>
      </w:pPr>
    </w:lvl>
    <w:lvl w:ilvl="2" w:tplc="6F720834">
      <w:start w:val="1"/>
      <w:numFmt w:val="lowerRoman"/>
      <w:lvlText w:val="%3."/>
      <w:lvlJc w:val="right"/>
      <w:pPr>
        <w:tabs>
          <w:tab w:val="num" w:pos="2160"/>
        </w:tabs>
        <w:ind w:left="2160" w:hanging="180"/>
      </w:pPr>
    </w:lvl>
    <w:lvl w:ilvl="3" w:tplc="2D767BF2" w:tentative="1">
      <w:start w:val="1"/>
      <w:numFmt w:val="decimal"/>
      <w:lvlText w:val="%4."/>
      <w:lvlJc w:val="left"/>
      <w:pPr>
        <w:tabs>
          <w:tab w:val="num" w:pos="2880"/>
        </w:tabs>
        <w:ind w:left="2880" w:hanging="360"/>
      </w:pPr>
    </w:lvl>
    <w:lvl w:ilvl="4" w:tplc="86A858E6" w:tentative="1">
      <w:start w:val="1"/>
      <w:numFmt w:val="lowerLetter"/>
      <w:lvlText w:val="%5."/>
      <w:lvlJc w:val="left"/>
      <w:pPr>
        <w:tabs>
          <w:tab w:val="num" w:pos="3600"/>
        </w:tabs>
        <w:ind w:left="3600" w:hanging="360"/>
      </w:pPr>
    </w:lvl>
    <w:lvl w:ilvl="5" w:tplc="D3306296" w:tentative="1">
      <w:start w:val="1"/>
      <w:numFmt w:val="lowerRoman"/>
      <w:lvlText w:val="%6."/>
      <w:lvlJc w:val="right"/>
      <w:pPr>
        <w:tabs>
          <w:tab w:val="num" w:pos="4320"/>
        </w:tabs>
        <w:ind w:left="4320" w:hanging="180"/>
      </w:pPr>
    </w:lvl>
    <w:lvl w:ilvl="6" w:tplc="83DADD56" w:tentative="1">
      <w:start w:val="1"/>
      <w:numFmt w:val="decimal"/>
      <w:lvlText w:val="%7."/>
      <w:lvlJc w:val="left"/>
      <w:pPr>
        <w:tabs>
          <w:tab w:val="num" w:pos="5040"/>
        </w:tabs>
        <w:ind w:left="5040" w:hanging="360"/>
      </w:pPr>
    </w:lvl>
    <w:lvl w:ilvl="7" w:tplc="CD60579C" w:tentative="1">
      <w:start w:val="1"/>
      <w:numFmt w:val="lowerLetter"/>
      <w:lvlText w:val="%8."/>
      <w:lvlJc w:val="left"/>
      <w:pPr>
        <w:tabs>
          <w:tab w:val="num" w:pos="5760"/>
        </w:tabs>
        <w:ind w:left="5760" w:hanging="360"/>
      </w:pPr>
    </w:lvl>
    <w:lvl w:ilvl="8" w:tplc="5ADC114C" w:tentative="1">
      <w:start w:val="1"/>
      <w:numFmt w:val="lowerRoman"/>
      <w:lvlText w:val="%9."/>
      <w:lvlJc w:val="right"/>
      <w:pPr>
        <w:tabs>
          <w:tab w:val="num" w:pos="6480"/>
        </w:tabs>
        <w:ind w:left="6480" w:hanging="180"/>
      </w:pPr>
    </w:lvl>
  </w:abstractNum>
  <w:abstractNum w:abstractNumId="6" w15:restartNumberingAfterBreak="0">
    <w:nsid w:val="7BF670F6"/>
    <w:multiLevelType w:val="multilevel"/>
    <w:tmpl w:val="E858F604"/>
    <w:lvl w:ilvl="0">
      <w:start w:val="1"/>
      <w:numFmt w:val="decimal"/>
      <w:pStyle w:val="Listennummer"/>
      <w:lvlText w:val="%1)"/>
      <w:lvlJc w:val="left"/>
      <w:pPr>
        <w:ind w:left="369" w:hanging="369"/>
      </w:pPr>
      <w:rPr>
        <w:rFonts w:asciiTheme="minorHAnsi" w:hAnsiTheme="minorHAnsi" w:hint="default"/>
      </w:rPr>
    </w:lvl>
    <w:lvl w:ilvl="1">
      <w:start w:val="1"/>
      <w:numFmt w:val="lowerLetter"/>
      <w:pStyle w:val="Listennummer2"/>
      <w:lvlText w:val="%2)"/>
      <w:lvlJc w:val="left"/>
      <w:pPr>
        <w:ind w:left="737" w:hanging="368"/>
      </w:pPr>
      <w:rPr>
        <w:rFonts w:asciiTheme="minorHAnsi" w:hAnsiTheme="minorHAnsi" w:hint="default"/>
      </w:rPr>
    </w:lvl>
    <w:lvl w:ilvl="2">
      <w:start w:val="1"/>
      <w:numFmt w:val="none"/>
      <w:lvlRestart w:val="0"/>
      <w:lvlText w:val=""/>
      <w:lvlJc w:val="left"/>
      <w:pPr>
        <w:tabs>
          <w:tab w:val="num" w:pos="964"/>
        </w:tabs>
        <w:ind w:left="964" w:hanging="964"/>
      </w:pPr>
      <w:rPr>
        <w:rFonts w:hint="default"/>
      </w:rPr>
    </w:lvl>
    <w:lvl w:ilvl="3">
      <w:start w:val="1"/>
      <w:numFmt w:val="decimal"/>
      <w:isLgl/>
      <w:lvlText w:val="%1.%2.%3.%4."/>
      <w:lvlJc w:val="left"/>
      <w:pPr>
        <w:tabs>
          <w:tab w:val="num" w:pos="1294"/>
        </w:tabs>
        <w:ind w:left="862" w:hanging="862"/>
      </w:pPr>
      <w:rPr>
        <w:rFonts w:hint="default"/>
      </w:rPr>
    </w:lvl>
    <w:lvl w:ilvl="4">
      <w:start w:val="1"/>
      <w:numFmt w:val="decimal"/>
      <w:lvlText w:val="%1.%2.%3.%4.%5."/>
      <w:lvlJc w:val="left"/>
      <w:pPr>
        <w:tabs>
          <w:tab w:val="num" w:pos="1294"/>
        </w:tabs>
        <w:ind w:left="862" w:hanging="862"/>
      </w:pPr>
      <w:rPr>
        <w:rFonts w:hint="default"/>
      </w:rPr>
    </w:lvl>
    <w:lvl w:ilvl="5">
      <w:start w:val="1"/>
      <w:numFmt w:val="decimal"/>
      <w:lvlText w:val="%1.%2.%3.%4.%5.%6."/>
      <w:lvlJc w:val="left"/>
      <w:pPr>
        <w:tabs>
          <w:tab w:val="num" w:pos="1294"/>
        </w:tabs>
        <w:ind w:left="862" w:hanging="862"/>
      </w:pPr>
      <w:rPr>
        <w:rFonts w:hint="default"/>
      </w:rPr>
    </w:lvl>
    <w:lvl w:ilvl="6">
      <w:start w:val="1"/>
      <w:numFmt w:val="decimal"/>
      <w:lvlText w:val="%1.%2.%3.%4.%5.%6.%7."/>
      <w:lvlJc w:val="left"/>
      <w:pPr>
        <w:tabs>
          <w:tab w:val="num" w:pos="1294"/>
        </w:tabs>
        <w:ind w:left="862" w:hanging="862"/>
      </w:pPr>
      <w:rPr>
        <w:rFonts w:hint="default"/>
      </w:rPr>
    </w:lvl>
    <w:lvl w:ilvl="7">
      <w:start w:val="1"/>
      <w:numFmt w:val="decimal"/>
      <w:lvlText w:val="%1.%2.%3.%4.%5.%6.%7.%8"/>
      <w:lvlJc w:val="left"/>
      <w:pPr>
        <w:tabs>
          <w:tab w:val="num" w:pos="1294"/>
        </w:tabs>
        <w:ind w:left="862" w:hanging="862"/>
      </w:pPr>
      <w:rPr>
        <w:rFonts w:hint="default"/>
      </w:rPr>
    </w:lvl>
    <w:lvl w:ilvl="8">
      <w:start w:val="1"/>
      <w:numFmt w:val="decimal"/>
      <w:lvlText w:val="%1.%2.%3.%4.%5.%6.%7.%8.%9"/>
      <w:lvlJc w:val="left"/>
      <w:pPr>
        <w:tabs>
          <w:tab w:val="num" w:pos="1294"/>
        </w:tabs>
        <w:ind w:left="862" w:hanging="862"/>
      </w:pPr>
      <w:rPr>
        <w:rFonts w:hint="default"/>
      </w:rPr>
    </w:lvl>
  </w:abstractNum>
  <w:num w:numId="1">
    <w:abstractNumId w:val="0"/>
  </w:num>
  <w:num w:numId="2">
    <w:abstractNumId w:val="3"/>
  </w:num>
  <w:num w:numId="3">
    <w:abstractNumId w:val="2"/>
  </w:num>
  <w:num w:numId="4">
    <w:abstractNumId w:val="6"/>
  </w:num>
  <w:num w:numId="5">
    <w:abstractNumId w:val="5"/>
  </w:num>
  <w:num w:numId="6">
    <w:abstractNumId w:val="4"/>
  </w:num>
  <w:num w:numId="7">
    <w:abstractNumId w:val="1"/>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textFit" w:percent="141"/>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documentProtection w:formatting="1" w:enforcement="1"/>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38913"/>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937"/>
    <w:rsid w:val="000056EB"/>
    <w:rsid w:val="00005A93"/>
    <w:rsid w:val="00016DF1"/>
    <w:rsid w:val="00017B5C"/>
    <w:rsid w:val="00030CF4"/>
    <w:rsid w:val="00030E2D"/>
    <w:rsid w:val="00033222"/>
    <w:rsid w:val="0003350E"/>
    <w:rsid w:val="00036F1F"/>
    <w:rsid w:val="00040AF5"/>
    <w:rsid w:val="00040E84"/>
    <w:rsid w:val="00042486"/>
    <w:rsid w:val="00042710"/>
    <w:rsid w:val="00055788"/>
    <w:rsid w:val="00056A44"/>
    <w:rsid w:val="00061715"/>
    <w:rsid w:val="00061774"/>
    <w:rsid w:val="000664F1"/>
    <w:rsid w:val="0006665F"/>
    <w:rsid w:val="000669F1"/>
    <w:rsid w:val="000705A4"/>
    <w:rsid w:val="00071C36"/>
    <w:rsid w:val="00074962"/>
    <w:rsid w:val="00074D67"/>
    <w:rsid w:val="00080B55"/>
    <w:rsid w:val="00080E53"/>
    <w:rsid w:val="000810AF"/>
    <w:rsid w:val="00081D4E"/>
    <w:rsid w:val="00084F02"/>
    <w:rsid w:val="00086F22"/>
    <w:rsid w:val="000A4F21"/>
    <w:rsid w:val="000B0D2E"/>
    <w:rsid w:val="000B205B"/>
    <w:rsid w:val="000B43CC"/>
    <w:rsid w:val="000B6814"/>
    <w:rsid w:val="000B7870"/>
    <w:rsid w:val="000C171E"/>
    <w:rsid w:val="000C1EB6"/>
    <w:rsid w:val="000C24AF"/>
    <w:rsid w:val="000C3D39"/>
    <w:rsid w:val="000C46C1"/>
    <w:rsid w:val="000C5A85"/>
    <w:rsid w:val="000D0937"/>
    <w:rsid w:val="000D0D9F"/>
    <w:rsid w:val="000D4D28"/>
    <w:rsid w:val="000D723D"/>
    <w:rsid w:val="000E10EB"/>
    <w:rsid w:val="000E2840"/>
    <w:rsid w:val="000E2ECE"/>
    <w:rsid w:val="000E5E7E"/>
    <w:rsid w:val="000F0D23"/>
    <w:rsid w:val="000F2194"/>
    <w:rsid w:val="000F2A9A"/>
    <w:rsid w:val="000F33B6"/>
    <w:rsid w:val="001029DB"/>
    <w:rsid w:val="00103B41"/>
    <w:rsid w:val="0010631F"/>
    <w:rsid w:val="0011075A"/>
    <w:rsid w:val="00111324"/>
    <w:rsid w:val="001126E8"/>
    <w:rsid w:val="001136FB"/>
    <w:rsid w:val="00113DD2"/>
    <w:rsid w:val="0011757B"/>
    <w:rsid w:val="0012384B"/>
    <w:rsid w:val="00123B9F"/>
    <w:rsid w:val="0012609C"/>
    <w:rsid w:val="00126956"/>
    <w:rsid w:val="001272AE"/>
    <w:rsid w:val="0013558F"/>
    <w:rsid w:val="00141D39"/>
    <w:rsid w:val="001427A9"/>
    <w:rsid w:val="00144301"/>
    <w:rsid w:val="00144333"/>
    <w:rsid w:val="001451D0"/>
    <w:rsid w:val="00153C2B"/>
    <w:rsid w:val="00155432"/>
    <w:rsid w:val="00155B3E"/>
    <w:rsid w:val="001562DA"/>
    <w:rsid w:val="00157FCF"/>
    <w:rsid w:val="00162285"/>
    <w:rsid w:val="00162AF3"/>
    <w:rsid w:val="001636D5"/>
    <w:rsid w:val="00165761"/>
    <w:rsid w:val="00166203"/>
    <w:rsid w:val="00173F57"/>
    <w:rsid w:val="00175404"/>
    <w:rsid w:val="0017611A"/>
    <w:rsid w:val="00176D99"/>
    <w:rsid w:val="0018141C"/>
    <w:rsid w:val="00181B30"/>
    <w:rsid w:val="00183D5A"/>
    <w:rsid w:val="001867EE"/>
    <w:rsid w:val="001869C9"/>
    <w:rsid w:val="00190D23"/>
    <w:rsid w:val="00190DEF"/>
    <w:rsid w:val="00191862"/>
    <w:rsid w:val="00193D91"/>
    <w:rsid w:val="00196CB8"/>
    <w:rsid w:val="001973E8"/>
    <w:rsid w:val="001A16E5"/>
    <w:rsid w:val="001A1BF6"/>
    <w:rsid w:val="001A25AF"/>
    <w:rsid w:val="001A360E"/>
    <w:rsid w:val="001A5EC1"/>
    <w:rsid w:val="001A6F4F"/>
    <w:rsid w:val="001B3093"/>
    <w:rsid w:val="001B42C2"/>
    <w:rsid w:val="001B5B92"/>
    <w:rsid w:val="001B652D"/>
    <w:rsid w:val="001B76C0"/>
    <w:rsid w:val="001B7F21"/>
    <w:rsid w:val="001C0DA6"/>
    <w:rsid w:val="001C32B5"/>
    <w:rsid w:val="001C4107"/>
    <w:rsid w:val="001C7007"/>
    <w:rsid w:val="001D0056"/>
    <w:rsid w:val="001D068B"/>
    <w:rsid w:val="001D0694"/>
    <w:rsid w:val="001D18CC"/>
    <w:rsid w:val="001D3446"/>
    <w:rsid w:val="001D5047"/>
    <w:rsid w:val="001D60D3"/>
    <w:rsid w:val="001D691C"/>
    <w:rsid w:val="001E11C1"/>
    <w:rsid w:val="001E1628"/>
    <w:rsid w:val="001E1F81"/>
    <w:rsid w:val="001E2D8A"/>
    <w:rsid w:val="001E5F0C"/>
    <w:rsid w:val="001E708F"/>
    <w:rsid w:val="001F0C9D"/>
    <w:rsid w:val="001F19E9"/>
    <w:rsid w:val="001F2F37"/>
    <w:rsid w:val="001F4B8A"/>
    <w:rsid w:val="00201BBF"/>
    <w:rsid w:val="00201EBB"/>
    <w:rsid w:val="002054DD"/>
    <w:rsid w:val="002067E3"/>
    <w:rsid w:val="00207126"/>
    <w:rsid w:val="002079F9"/>
    <w:rsid w:val="00213C9D"/>
    <w:rsid w:val="00214382"/>
    <w:rsid w:val="00216516"/>
    <w:rsid w:val="00217507"/>
    <w:rsid w:val="00220CFB"/>
    <w:rsid w:val="00221789"/>
    <w:rsid w:val="00223379"/>
    <w:rsid w:val="0022352A"/>
    <w:rsid w:val="002249F7"/>
    <w:rsid w:val="00225056"/>
    <w:rsid w:val="00225AC9"/>
    <w:rsid w:val="00226B85"/>
    <w:rsid w:val="00227FC5"/>
    <w:rsid w:val="002315E6"/>
    <w:rsid w:val="00232B9E"/>
    <w:rsid w:val="002370F1"/>
    <w:rsid w:val="00240203"/>
    <w:rsid w:val="00244DA0"/>
    <w:rsid w:val="0025002D"/>
    <w:rsid w:val="0025447D"/>
    <w:rsid w:val="002573FE"/>
    <w:rsid w:val="00262CED"/>
    <w:rsid w:val="002643F0"/>
    <w:rsid w:val="002672C8"/>
    <w:rsid w:val="00280451"/>
    <w:rsid w:val="002808DC"/>
    <w:rsid w:val="002809BA"/>
    <w:rsid w:val="00282476"/>
    <w:rsid w:val="00283ADA"/>
    <w:rsid w:val="002848E6"/>
    <w:rsid w:val="00290A7A"/>
    <w:rsid w:val="00291086"/>
    <w:rsid w:val="00291371"/>
    <w:rsid w:val="002952FD"/>
    <w:rsid w:val="00295E7B"/>
    <w:rsid w:val="00295F8F"/>
    <w:rsid w:val="002A1094"/>
    <w:rsid w:val="002A2D38"/>
    <w:rsid w:val="002A3C49"/>
    <w:rsid w:val="002A4C31"/>
    <w:rsid w:val="002A632C"/>
    <w:rsid w:val="002A6679"/>
    <w:rsid w:val="002A79F0"/>
    <w:rsid w:val="002B2B32"/>
    <w:rsid w:val="002B2D23"/>
    <w:rsid w:val="002B54DB"/>
    <w:rsid w:val="002B714F"/>
    <w:rsid w:val="002C03D9"/>
    <w:rsid w:val="002C131F"/>
    <w:rsid w:val="002C2D2A"/>
    <w:rsid w:val="002C35D9"/>
    <w:rsid w:val="002C3E2B"/>
    <w:rsid w:val="002C507D"/>
    <w:rsid w:val="002C6D6F"/>
    <w:rsid w:val="002D1D12"/>
    <w:rsid w:val="002D282F"/>
    <w:rsid w:val="002D38EB"/>
    <w:rsid w:val="002D4BBA"/>
    <w:rsid w:val="002D4DD1"/>
    <w:rsid w:val="002D565B"/>
    <w:rsid w:val="002D6837"/>
    <w:rsid w:val="002E0C96"/>
    <w:rsid w:val="002E4322"/>
    <w:rsid w:val="002E74C9"/>
    <w:rsid w:val="002E7625"/>
    <w:rsid w:val="002F135D"/>
    <w:rsid w:val="002F1C55"/>
    <w:rsid w:val="003113AD"/>
    <w:rsid w:val="00315962"/>
    <w:rsid w:val="0031660A"/>
    <w:rsid w:val="00316C04"/>
    <w:rsid w:val="00322370"/>
    <w:rsid w:val="003232AD"/>
    <w:rsid w:val="003243B0"/>
    <w:rsid w:val="00324C97"/>
    <w:rsid w:val="0032539F"/>
    <w:rsid w:val="0032564E"/>
    <w:rsid w:val="00325DA6"/>
    <w:rsid w:val="00327655"/>
    <w:rsid w:val="0033096B"/>
    <w:rsid w:val="00331D7B"/>
    <w:rsid w:val="0033537A"/>
    <w:rsid w:val="00336252"/>
    <w:rsid w:val="003446AE"/>
    <w:rsid w:val="00344730"/>
    <w:rsid w:val="00347857"/>
    <w:rsid w:val="00364022"/>
    <w:rsid w:val="00365B42"/>
    <w:rsid w:val="003660F4"/>
    <w:rsid w:val="003676D8"/>
    <w:rsid w:val="0037066B"/>
    <w:rsid w:val="00370EFB"/>
    <w:rsid w:val="00373DDA"/>
    <w:rsid w:val="00374866"/>
    <w:rsid w:val="00377275"/>
    <w:rsid w:val="00377641"/>
    <w:rsid w:val="00380AA6"/>
    <w:rsid w:val="003849A4"/>
    <w:rsid w:val="00386CEE"/>
    <w:rsid w:val="0039134F"/>
    <w:rsid w:val="00395754"/>
    <w:rsid w:val="003A059D"/>
    <w:rsid w:val="003A07A9"/>
    <w:rsid w:val="003A1183"/>
    <w:rsid w:val="003A1B4C"/>
    <w:rsid w:val="003A2E3C"/>
    <w:rsid w:val="003A36FB"/>
    <w:rsid w:val="003A3BF5"/>
    <w:rsid w:val="003B062A"/>
    <w:rsid w:val="003B231B"/>
    <w:rsid w:val="003B476B"/>
    <w:rsid w:val="003B5FD6"/>
    <w:rsid w:val="003B6FEE"/>
    <w:rsid w:val="003C0756"/>
    <w:rsid w:val="003C4CCC"/>
    <w:rsid w:val="003C58C7"/>
    <w:rsid w:val="003C5CA4"/>
    <w:rsid w:val="003C6596"/>
    <w:rsid w:val="003C67DE"/>
    <w:rsid w:val="003D0122"/>
    <w:rsid w:val="003D5AA3"/>
    <w:rsid w:val="003D689D"/>
    <w:rsid w:val="003E258C"/>
    <w:rsid w:val="003E69D6"/>
    <w:rsid w:val="003F0290"/>
    <w:rsid w:val="003F0F57"/>
    <w:rsid w:val="003F1A81"/>
    <w:rsid w:val="003F3A9F"/>
    <w:rsid w:val="003F3B5F"/>
    <w:rsid w:val="003F5B36"/>
    <w:rsid w:val="003F5F45"/>
    <w:rsid w:val="003F67AF"/>
    <w:rsid w:val="0040160D"/>
    <w:rsid w:val="004017E7"/>
    <w:rsid w:val="00404E1D"/>
    <w:rsid w:val="004059E0"/>
    <w:rsid w:val="00406D39"/>
    <w:rsid w:val="004072D0"/>
    <w:rsid w:val="004078B9"/>
    <w:rsid w:val="004246C6"/>
    <w:rsid w:val="0042538A"/>
    <w:rsid w:val="00425BF3"/>
    <w:rsid w:val="00427C15"/>
    <w:rsid w:val="004316EC"/>
    <w:rsid w:val="00431834"/>
    <w:rsid w:val="004343F6"/>
    <w:rsid w:val="00434AD0"/>
    <w:rsid w:val="0043706E"/>
    <w:rsid w:val="00446803"/>
    <w:rsid w:val="0044713B"/>
    <w:rsid w:val="00450076"/>
    <w:rsid w:val="00456432"/>
    <w:rsid w:val="004579AD"/>
    <w:rsid w:val="00464DFF"/>
    <w:rsid w:val="004651E9"/>
    <w:rsid w:val="004708B1"/>
    <w:rsid w:val="0047172D"/>
    <w:rsid w:val="004725D7"/>
    <w:rsid w:val="00472EEC"/>
    <w:rsid w:val="004752C0"/>
    <w:rsid w:val="00476400"/>
    <w:rsid w:val="004767BD"/>
    <w:rsid w:val="00477ED9"/>
    <w:rsid w:val="00481DD7"/>
    <w:rsid w:val="0048249D"/>
    <w:rsid w:val="00486AAC"/>
    <w:rsid w:val="00490825"/>
    <w:rsid w:val="0049098A"/>
    <w:rsid w:val="00491084"/>
    <w:rsid w:val="00496E92"/>
    <w:rsid w:val="00497B57"/>
    <w:rsid w:val="004A06A7"/>
    <w:rsid w:val="004A31A8"/>
    <w:rsid w:val="004A324E"/>
    <w:rsid w:val="004A5297"/>
    <w:rsid w:val="004A6F22"/>
    <w:rsid w:val="004A7EA3"/>
    <w:rsid w:val="004B0AEF"/>
    <w:rsid w:val="004B1EFA"/>
    <w:rsid w:val="004B4B1C"/>
    <w:rsid w:val="004B743F"/>
    <w:rsid w:val="004C0FA7"/>
    <w:rsid w:val="004C59DB"/>
    <w:rsid w:val="004C7683"/>
    <w:rsid w:val="004D2756"/>
    <w:rsid w:val="004D4F62"/>
    <w:rsid w:val="004D5252"/>
    <w:rsid w:val="004E053B"/>
    <w:rsid w:val="004E1B9E"/>
    <w:rsid w:val="004E57B9"/>
    <w:rsid w:val="004E7C14"/>
    <w:rsid w:val="004F022B"/>
    <w:rsid w:val="004F1B3D"/>
    <w:rsid w:val="004F32EE"/>
    <w:rsid w:val="004F3DA4"/>
    <w:rsid w:val="004F4739"/>
    <w:rsid w:val="004F4C29"/>
    <w:rsid w:val="00500056"/>
    <w:rsid w:val="00500819"/>
    <w:rsid w:val="00501CA2"/>
    <w:rsid w:val="005022D8"/>
    <w:rsid w:val="005035FB"/>
    <w:rsid w:val="00506607"/>
    <w:rsid w:val="005101EB"/>
    <w:rsid w:val="00511BDE"/>
    <w:rsid w:val="0051295E"/>
    <w:rsid w:val="005161A8"/>
    <w:rsid w:val="005233C9"/>
    <w:rsid w:val="005238DD"/>
    <w:rsid w:val="00526A6A"/>
    <w:rsid w:val="00527B71"/>
    <w:rsid w:val="00527BA9"/>
    <w:rsid w:val="00527DC3"/>
    <w:rsid w:val="00532961"/>
    <w:rsid w:val="00534647"/>
    <w:rsid w:val="005373C4"/>
    <w:rsid w:val="00541A6D"/>
    <w:rsid w:val="00550228"/>
    <w:rsid w:val="005531F9"/>
    <w:rsid w:val="00553EDB"/>
    <w:rsid w:val="0056606A"/>
    <w:rsid w:val="00570275"/>
    <w:rsid w:val="0057175C"/>
    <w:rsid w:val="00575419"/>
    <w:rsid w:val="00580F16"/>
    <w:rsid w:val="00583BCC"/>
    <w:rsid w:val="00584714"/>
    <w:rsid w:val="00584974"/>
    <w:rsid w:val="00590C93"/>
    <w:rsid w:val="00592CFF"/>
    <w:rsid w:val="005A327E"/>
    <w:rsid w:val="005A5585"/>
    <w:rsid w:val="005A6185"/>
    <w:rsid w:val="005A71B6"/>
    <w:rsid w:val="005A77CF"/>
    <w:rsid w:val="005B218E"/>
    <w:rsid w:val="005B3267"/>
    <w:rsid w:val="005B3E0B"/>
    <w:rsid w:val="005B7362"/>
    <w:rsid w:val="005C1C04"/>
    <w:rsid w:val="005C33A3"/>
    <w:rsid w:val="005D059C"/>
    <w:rsid w:val="005D0D94"/>
    <w:rsid w:val="005D736B"/>
    <w:rsid w:val="005E1708"/>
    <w:rsid w:val="005E2B05"/>
    <w:rsid w:val="005E30ED"/>
    <w:rsid w:val="005E487A"/>
    <w:rsid w:val="005E5856"/>
    <w:rsid w:val="005E76BA"/>
    <w:rsid w:val="005F0893"/>
    <w:rsid w:val="005F19AB"/>
    <w:rsid w:val="005F2C42"/>
    <w:rsid w:val="005F59FF"/>
    <w:rsid w:val="00600C9F"/>
    <w:rsid w:val="0060360D"/>
    <w:rsid w:val="006037EA"/>
    <w:rsid w:val="006043E0"/>
    <w:rsid w:val="0061344A"/>
    <w:rsid w:val="0061458D"/>
    <w:rsid w:val="0061741F"/>
    <w:rsid w:val="00620F03"/>
    <w:rsid w:val="00622976"/>
    <w:rsid w:val="00623D33"/>
    <w:rsid w:val="006249CE"/>
    <w:rsid w:val="00626265"/>
    <w:rsid w:val="00630E6D"/>
    <w:rsid w:val="00631745"/>
    <w:rsid w:val="006322F5"/>
    <w:rsid w:val="006407D3"/>
    <w:rsid w:val="00641D5F"/>
    <w:rsid w:val="00644035"/>
    <w:rsid w:val="00644673"/>
    <w:rsid w:val="00653633"/>
    <w:rsid w:val="0065469C"/>
    <w:rsid w:val="006550E7"/>
    <w:rsid w:val="0065518E"/>
    <w:rsid w:val="00656F10"/>
    <w:rsid w:val="00661805"/>
    <w:rsid w:val="00661C91"/>
    <w:rsid w:val="00667F8C"/>
    <w:rsid w:val="00670A18"/>
    <w:rsid w:val="006718D9"/>
    <w:rsid w:val="00671F9E"/>
    <w:rsid w:val="00673622"/>
    <w:rsid w:val="00674FD9"/>
    <w:rsid w:val="00675EE6"/>
    <w:rsid w:val="00676C5C"/>
    <w:rsid w:val="00684C32"/>
    <w:rsid w:val="00686841"/>
    <w:rsid w:val="00687807"/>
    <w:rsid w:val="00690A4C"/>
    <w:rsid w:val="00691D3B"/>
    <w:rsid w:val="00692675"/>
    <w:rsid w:val="0069523C"/>
    <w:rsid w:val="0069699D"/>
    <w:rsid w:val="006A0761"/>
    <w:rsid w:val="006A0AAF"/>
    <w:rsid w:val="006B7F47"/>
    <w:rsid w:val="006C1020"/>
    <w:rsid w:val="006D2E4F"/>
    <w:rsid w:val="006D5186"/>
    <w:rsid w:val="006D68E0"/>
    <w:rsid w:val="006E3C01"/>
    <w:rsid w:val="006E69C5"/>
    <w:rsid w:val="006F1DE8"/>
    <w:rsid w:val="006F2A52"/>
    <w:rsid w:val="006F32AD"/>
    <w:rsid w:val="006F6D6B"/>
    <w:rsid w:val="00701A04"/>
    <w:rsid w:val="00701ABC"/>
    <w:rsid w:val="00701F19"/>
    <w:rsid w:val="007032FA"/>
    <w:rsid w:val="007057F7"/>
    <w:rsid w:val="00711B20"/>
    <w:rsid w:val="00713FA9"/>
    <w:rsid w:val="00714C8A"/>
    <w:rsid w:val="007171B4"/>
    <w:rsid w:val="007239A1"/>
    <w:rsid w:val="00723B09"/>
    <w:rsid w:val="007322DD"/>
    <w:rsid w:val="00732D48"/>
    <w:rsid w:val="00736A2E"/>
    <w:rsid w:val="00742F70"/>
    <w:rsid w:val="00743D71"/>
    <w:rsid w:val="00744F03"/>
    <w:rsid w:val="00745B05"/>
    <w:rsid w:val="0074744F"/>
    <w:rsid w:val="00751752"/>
    <w:rsid w:val="007529E0"/>
    <w:rsid w:val="00756903"/>
    <w:rsid w:val="0075757F"/>
    <w:rsid w:val="0076631D"/>
    <w:rsid w:val="00773227"/>
    <w:rsid w:val="00774516"/>
    <w:rsid w:val="007745D7"/>
    <w:rsid w:val="00782243"/>
    <w:rsid w:val="0078227E"/>
    <w:rsid w:val="007842A4"/>
    <w:rsid w:val="007868AB"/>
    <w:rsid w:val="007905C0"/>
    <w:rsid w:val="0079567D"/>
    <w:rsid w:val="00796402"/>
    <w:rsid w:val="0079731A"/>
    <w:rsid w:val="00797886"/>
    <w:rsid w:val="007A1CE4"/>
    <w:rsid w:val="007A310D"/>
    <w:rsid w:val="007A509A"/>
    <w:rsid w:val="007A762B"/>
    <w:rsid w:val="007C01B4"/>
    <w:rsid w:val="007C0FDD"/>
    <w:rsid w:val="007C1FCF"/>
    <w:rsid w:val="007C240F"/>
    <w:rsid w:val="007C3246"/>
    <w:rsid w:val="007C4A31"/>
    <w:rsid w:val="007C554B"/>
    <w:rsid w:val="007D1A00"/>
    <w:rsid w:val="007E20EE"/>
    <w:rsid w:val="007E3A58"/>
    <w:rsid w:val="007E50E3"/>
    <w:rsid w:val="007F046A"/>
    <w:rsid w:val="007F0CA5"/>
    <w:rsid w:val="0080117A"/>
    <w:rsid w:val="008011AF"/>
    <w:rsid w:val="00801535"/>
    <w:rsid w:val="00801808"/>
    <w:rsid w:val="008058B7"/>
    <w:rsid w:val="00805DCD"/>
    <w:rsid w:val="00806378"/>
    <w:rsid w:val="00813907"/>
    <w:rsid w:val="008149D8"/>
    <w:rsid w:val="00814DFF"/>
    <w:rsid w:val="0081533D"/>
    <w:rsid w:val="00815455"/>
    <w:rsid w:val="0081691F"/>
    <w:rsid w:val="00816FC1"/>
    <w:rsid w:val="00823C90"/>
    <w:rsid w:val="008250B6"/>
    <w:rsid w:val="0083039B"/>
    <w:rsid w:val="00834BB0"/>
    <w:rsid w:val="008356A2"/>
    <w:rsid w:val="008360AD"/>
    <w:rsid w:val="008362F3"/>
    <w:rsid w:val="00842999"/>
    <w:rsid w:val="00843D16"/>
    <w:rsid w:val="00846159"/>
    <w:rsid w:val="00846C8A"/>
    <w:rsid w:val="00850F62"/>
    <w:rsid w:val="00852CC9"/>
    <w:rsid w:val="00857140"/>
    <w:rsid w:val="00860082"/>
    <w:rsid w:val="00860A5C"/>
    <w:rsid w:val="00865276"/>
    <w:rsid w:val="008657FE"/>
    <w:rsid w:val="00866669"/>
    <w:rsid w:val="0087037D"/>
    <w:rsid w:val="008704A4"/>
    <w:rsid w:val="008717BF"/>
    <w:rsid w:val="00871C78"/>
    <w:rsid w:val="008766D8"/>
    <w:rsid w:val="00876CE6"/>
    <w:rsid w:val="00876E1A"/>
    <w:rsid w:val="00877F3D"/>
    <w:rsid w:val="008843BE"/>
    <w:rsid w:val="00886EF5"/>
    <w:rsid w:val="00893DA6"/>
    <w:rsid w:val="00894012"/>
    <w:rsid w:val="00895841"/>
    <w:rsid w:val="00895E9A"/>
    <w:rsid w:val="0089645B"/>
    <w:rsid w:val="008966E7"/>
    <w:rsid w:val="008A34CD"/>
    <w:rsid w:val="008A422B"/>
    <w:rsid w:val="008A6583"/>
    <w:rsid w:val="008A6D81"/>
    <w:rsid w:val="008B05F9"/>
    <w:rsid w:val="008B0CD3"/>
    <w:rsid w:val="008B2CBB"/>
    <w:rsid w:val="008B54E9"/>
    <w:rsid w:val="008B64C7"/>
    <w:rsid w:val="008C34F9"/>
    <w:rsid w:val="008C66DF"/>
    <w:rsid w:val="008D0233"/>
    <w:rsid w:val="008D2F07"/>
    <w:rsid w:val="008D32F5"/>
    <w:rsid w:val="008D4ED3"/>
    <w:rsid w:val="008D7DBC"/>
    <w:rsid w:val="008E5597"/>
    <w:rsid w:val="008E7BC4"/>
    <w:rsid w:val="00900628"/>
    <w:rsid w:val="00901520"/>
    <w:rsid w:val="00901ECD"/>
    <w:rsid w:val="00903145"/>
    <w:rsid w:val="00904420"/>
    <w:rsid w:val="00911A25"/>
    <w:rsid w:val="0091207E"/>
    <w:rsid w:val="009146FA"/>
    <w:rsid w:val="00915EB8"/>
    <w:rsid w:val="00922006"/>
    <w:rsid w:val="0092298B"/>
    <w:rsid w:val="00922D27"/>
    <w:rsid w:val="0092456D"/>
    <w:rsid w:val="009252A4"/>
    <w:rsid w:val="00926506"/>
    <w:rsid w:val="00927745"/>
    <w:rsid w:val="00934D67"/>
    <w:rsid w:val="00935741"/>
    <w:rsid w:val="00936149"/>
    <w:rsid w:val="00937424"/>
    <w:rsid w:val="00942C1B"/>
    <w:rsid w:val="00945515"/>
    <w:rsid w:val="00946FB3"/>
    <w:rsid w:val="00953FEB"/>
    <w:rsid w:val="00955581"/>
    <w:rsid w:val="00955DDE"/>
    <w:rsid w:val="009626E6"/>
    <w:rsid w:val="009634B4"/>
    <w:rsid w:val="00964399"/>
    <w:rsid w:val="00967B3F"/>
    <w:rsid w:val="00970D92"/>
    <w:rsid w:val="00971BE7"/>
    <w:rsid w:val="00971F73"/>
    <w:rsid w:val="009727A5"/>
    <w:rsid w:val="00976FBD"/>
    <w:rsid w:val="00981C88"/>
    <w:rsid w:val="00985224"/>
    <w:rsid w:val="00985D9A"/>
    <w:rsid w:val="00986F01"/>
    <w:rsid w:val="00987881"/>
    <w:rsid w:val="00990BBC"/>
    <w:rsid w:val="00993C71"/>
    <w:rsid w:val="00994FD3"/>
    <w:rsid w:val="009966F5"/>
    <w:rsid w:val="00996F6F"/>
    <w:rsid w:val="009974C3"/>
    <w:rsid w:val="009A003C"/>
    <w:rsid w:val="009A023F"/>
    <w:rsid w:val="009A2499"/>
    <w:rsid w:val="009A32F6"/>
    <w:rsid w:val="009B02E4"/>
    <w:rsid w:val="009B1810"/>
    <w:rsid w:val="009B1CD3"/>
    <w:rsid w:val="009C051C"/>
    <w:rsid w:val="009C2410"/>
    <w:rsid w:val="009C35E5"/>
    <w:rsid w:val="009C420C"/>
    <w:rsid w:val="009C6858"/>
    <w:rsid w:val="009D303E"/>
    <w:rsid w:val="009E355A"/>
    <w:rsid w:val="009E501A"/>
    <w:rsid w:val="009E61A9"/>
    <w:rsid w:val="009E6D89"/>
    <w:rsid w:val="009E7867"/>
    <w:rsid w:val="009F0C68"/>
    <w:rsid w:val="009F1CED"/>
    <w:rsid w:val="009F407C"/>
    <w:rsid w:val="00A00A4C"/>
    <w:rsid w:val="00A0206B"/>
    <w:rsid w:val="00A02B16"/>
    <w:rsid w:val="00A03F76"/>
    <w:rsid w:val="00A07383"/>
    <w:rsid w:val="00A10D90"/>
    <w:rsid w:val="00A11B01"/>
    <w:rsid w:val="00A13EDA"/>
    <w:rsid w:val="00A176FF"/>
    <w:rsid w:val="00A31822"/>
    <w:rsid w:val="00A32767"/>
    <w:rsid w:val="00A33C12"/>
    <w:rsid w:val="00A350AD"/>
    <w:rsid w:val="00A436AA"/>
    <w:rsid w:val="00A44077"/>
    <w:rsid w:val="00A44E33"/>
    <w:rsid w:val="00A52317"/>
    <w:rsid w:val="00A533DC"/>
    <w:rsid w:val="00A549C9"/>
    <w:rsid w:val="00A552DE"/>
    <w:rsid w:val="00A577E9"/>
    <w:rsid w:val="00A61B66"/>
    <w:rsid w:val="00A61C37"/>
    <w:rsid w:val="00A63C0F"/>
    <w:rsid w:val="00A67EB4"/>
    <w:rsid w:val="00A7299D"/>
    <w:rsid w:val="00A7488E"/>
    <w:rsid w:val="00A76120"/>
    <w:rsid w:val="00A77C1E"/>
    <w:rsid w:val="00A80C0A"/>
    <w:rsid w:val="00A819FD"/>
    <w:rsid w:val="00A82EC0"/>
    <w:rsid w:val="00A838B7"/>
    <w:rsid w:val="00A8583D"/>
    <w:rsid w:val="00A91592"/>
    <w:rsid w:val="00A926C5"/>
    <w:rsid w:val="00A93BC1"/>
    <w:rsid w:val="00A96B79"/>
    <w:rsid w:val="00A97CC1"/>
    <w:rsid w:val="00AA0818"/>
    <w:rsid w:val="00AA1052"/>
    <w:rsid w:val="00AA2B01"/>
    <w:rsid w:val="00AA5E54"/>
    <w:rsid w:val="00AB2A2C"/>
    <w:rsid w:val="00AB5284"/>
    <w:rsid w:val="00AC247D"/>
    <w:rsid w:val="00AC2A36"/>
    <w:rsid w:val="00AC3E5D"/>
    <w:rsid w:val="00AC5D3D"/>
    <w:rsid w:val="00AC64E0"/>
    <w:rsid w:val="00AC7DB1"/>
    <w:rsid w:val="00AD1AEA"/>
    <w:rsid w:val="00AD275F"/>
    <w:rsid w:val="00AD350A"/>
    <w:rsid w:val="00AD3BDA"/>
    <w:rsid w:val="00AD3BE9"/>
    <w:rsid w:val="00AD5665"/>
    <w:rsid w:val="00AE32C0"/>
    <w:rsid w:val="00AE7D65"/>
    <w:rsid w:val="00AF03BA"/>
    <w:rsid w:val="00AF07A6"/>
    <w:rsid w:val="00B01617"/>
    <w:rsid w:val="00B01DDC"/>
    <w:rsid w:val="00B01F38"/>
    <w:rsid w:val="00B044F1"/>
    <w:rsid w:val="00B05327"/>
    <w:rsid w:val="00B056F9"/>
    <w:rsid w:val="00B06570"/>
    <w:rsid w:val="00B07E7A"/>
    <w:rsid w:val="00B13AAD"/>
    <w:rsid w:val="00B14A39"/>
    <w:rsid w:val="00B14B5C"/>
    <w:rsid w:val="00B14F6E"/>
    <w:rsid w:val="00B175FF"/>
    <w:rsid w:val="00B22DF3"/>
    <w:rsid w:val="00B252B6"/>
    <w:rsid w:val="00B26974"/>
    <w:rsid w:val="00B30327"/>
    <w:rsid w:val="00B308B2"/>
    <w:rsid w:val="00B33BA1"/>
    <w:rsid w:val="00B37443"/>
    <w:rsid w:val="00B3747B"/>
    <w:rsid w:val="00B42730"/>
    <w:rsid w:val="00B430D0"/>
    <w:rsid w:val="00B44380"/>
    <w:rsid w:val="00B4470D"/>
    <w:rsid w:val="00B47CFA"/>
    <w:rsid w:val="00B51221"/>
    <w:rsid w:val="00B52AA9"/>
    <w:rsid w:val="00B577D2"/>
    <w:rsid w:val="00B62B8E"/>
    <w:rsid w:val="00B650A0"/>
    <w:rsid w:val="00B65EDD"/>
    <w:rsid w:val="00B75665"/>
    <w:rsid w:val="00B846A6"/>
    <w:rsid w:val="00B85104"/>
    <w:rsid w:val="00B862C4"/>
    <w:rsid w:val="00B87372"/>
    <w:rsid w:val="00B8772A"/>
    <w:rsid w:val="00B87EA3"/>
    <w:rsid w:val="00B909AB"/>
    <w:rsid w:val="00B9497B"/>
    <w:rsid w:val="00B9548E"/>
    <w:rsid w:val="00B959B8"/>
    <w:rsid w:val="00B95F1B"/>
    <w:rsid w:val="00B96996"/>
    <w:rsid w:val="00BA09C5"/>
    <w:rsid w:val="00BA4BB4"/>
    <w:rsid w:val="00BA6DB2"/>
    <w:rsid w:val="00BA7DD2"/>
    <w:rsid w:val="00BB1FE3"/>
    <w:rsid w:val="00BB22CC"/>
    <w:rsid w:val="00BB3335"/>
    <w:rsid w:val="00BB432C"/>
    <w:rsid w:val="00BB4BDF"/>
    <w:rsid w:val="00BB4C83"/>
    <w:rsid w:val="00BB625E"/>
    <w:rsid w:val="00BB7324"/>
    <w:rsid w:val="00BB7A16"/>
    <w:rsid w:val="00BC0DDE"/>
    <w:rsid w:val="00BC0F6E"/>
    <w:rsid w:val="00BC6376"/>
    <w:rsid w:val="00BC738D"/>
    <w:rsid w:val="00BD1419"/>
    <w:rsid w:val="00BD31BB"/>
    <w:rsid w:val="00BD5CBC"/>
    <w:rsid w:val="00BE4D28"/>
    <w:rsid w:val="00BE5704"/>
    <w:rsid w:val="00BF2F55"/>
    <w:rsid w:val="00BF36D7"/>
    <w:rsid w:val="00BF379C"/>
    <w:rsid w:val="00C02205"/>
    <w:rsid w:val="00C023B6"/>
    <w:rsid w:val="00C05D58"/>
    <w:rsid w:val="00C112EC"/>
    <w:rsid w:val="00C13098"/>
    <w:rsid w:val="00C145BD"/>
    <w:rsid w:val="00C15267"/>
    <w:rsid w:val="00C15B96"/>
    <w:rsid w:val="00C175C5"/>
    <w:rsid w:val="00C20D6C"/>
    <w:rsid w:val="00C23132"/>
    <w:rsid w:val="00C24AA2"/>
    <w:rsid w:val="00C24C84"/>
    <w:rsid w:val="00C250C1"/>
    <w:rsid w:val="00C33314"/>
    <w:rsid w:val="00C36735"/>
    <w:rsid w:val="00C36D30"/>
    <w:rsid w:val="00C3749D"/>
    <w:rsid w:val="00C45748"/>
    <w:rsid w:val="00C45945"/>
    <w:rsid w:val="00C45F54"/>
    <w:rsid w:val="00C475E7"/>
    <w:rsid w:val="00C51FBB"/>
    <w:rsid w:val="00C55580"/>
    <w:rsid w:val="00C60200"/>
    <w:rsid w:val="00C6075C"/>
    <w:rsid w:val="00C61F0D"/>
    <w:rsid w:val="00C623EC"/>
    <w:rsid w:val="00C66E3F"/>
    <w:rsid w:val="00C67902"/>
    <w:rsid w:val="00C716A3"/>
    <w:rsid w:val="00C73841"/>
    <w:rsid w:val="00C75450"/>
    <w:rsid w:val="00C762C2"/>
    <w:rsid w:val="00C76A4A"/>
    <w:rsid w:val="00C8153E"/>
    <w:rsid w:val="00C83302"/>
    <w:rsid w:val="00C84B72"/>
    <w:rsid w:val="00C84BE9"/>
    <w:rsid w:val="00C866D4"/>
    <w:rsid w:val="00C90DD2"/>
    <w:rsid w:val="00C9105F"/>
    <w:rsid w:val="00C912A7"/>
    <w:rsid w:val="00C91AD4"/>
    <w:rsid w:val="00C9422B"/>
    <w:rsid w:val="00C94459"/>
    <w:rsid w:val="00C95ABB"/>
    <w:rsid w:val="00C968B5"/>
    <w:rsid w:val="00CA246F"/>
    <w:rsid w:val="00CA3E5B"/>
    <w:rsid w:val="00CA6033"/>
    <w:rsid w:val="00CA7793"/>
    <w:rsid w:val="00CB27F3"/>
    <w:rsid w:val="00CB31D7"/>
    <w:rsid w:val="00CB612C"/>
    <w:rsid w:val="00CB66CE"/>
    <w:rsid w:val="00CC03DF"/>
    <w:rsid w:val="00CC24EA"/>
    <w:rsid w:val="00CC5595"/>
    <w:rsid w:val="00CC7963"/>
    <w:rsid w:val="00CD0A64"/>
    <w:rsid w:val="00CD21EC"/>
    <w:rsid w:val="00CD230D"/>
    <w:rsid w:val="00CD29DC"/>
    <w:rsid w:val="00CD51CD"/>
    <w:rsid w:val="00CD5AFC"/>
    <w:rsid w:val="00CD7D7F"/>
    <w:rsid w:val="00CE1923"/>
    <w:rsid w:val="00CE1DB7"/>
    <w:rsid w:val="00CE3A72"/>
    <w:rsid w:val="00CE41D7"/>
    <w:rsid w:val="00CE54CA"/>
    <w:rsid w:val="00CE567A"/>
    <w:rsid w:val="00CE5CA2"/>
    <w:rsid w:val="00CE6698"/>
    <w:rsid w:val="00CE70C9"/>
    <w:rsid w:val="00CE7BD6"/>
    <w:rsid w:val="00CF0533"/>
    <w:rsid w:val="00CF0EA8"/>
    <w:rsid w:val="00CF3163"/>
    <w:rsid w:val="00CF469F"/>
    <w:rsid w:val="00D016F7"/>
    <w:rsid w:val="00D03AB0"/>
    <w:rsid w:val="00D05A4F"/>
    <w:rsid w:val="00D05F14"/>
    <w:rsid w:val="00D07948"/>
    <w:rsid w:val="00D07AB9"/>
    <w:rsid w:val="00D134BD"/>
    <w:rsid w:val="00D15206"/>
    <w:rsid w:val="00D15AB4"/>
    <w:rsid w:val="00D173F3"/>
    <w:rsid w:val="00D20429"/>
    <w:rsid w:val="00D20EC4"/>
    <w:rsid w:val="00D21084"/>
    <w:rsid w:val="00D21158"/>
    <w:rsid w:val="00D233FE"/>
    <w:rsid w:val="00D277B6"/>
    <w:rsid w:val="00D3013A"/>
    <w:rsid w:val="00D33664"/>
    <w:rsid w:val="00D34DA2"/>
    <w:rsid w:val="00D34F5F"/>
    <w:rsid w:val="00D376CF"/>
    <w:rsid w:val="00D377C2"/>
    <w:rsid w:val="00D46528"/>
    <w:rsid w:val="00D54502"/>
    <w:rsid w:val="00D54529"/>
    <w:rsid w:val="00D54910"/>
    <w:rsid w:val="00D60ED6"/>
    <w:rsid w:val="00D6123B"/>
    <w:rsid w:val="00D63943"/>
    <w:rsid w:val="00D71253"/>
    <w:rsid w:val="00D71AD1"/>
    <w:rsid w:val="00D72ED2"/>
    <w:rsid w:val="00D76DE8"/>
    <w:rsid w:val="00D76FE1"/>
    <w:rsid w:val="00D805D0"/>
    <w:rsid w:val="00D87D9F"/>
    <w:rsid w:val="00D918DC"/>
    <w:rsid w:val="00D92057"/>
    <w:rsid w:val="00D931B2"/>
    <w:rsid w:val="00D93573"/>
    <w:rsid w:val="00D967A2"/>
    <w:rsid w:val="00DA110F"/>
    <w:rsid w:val="00DA5E30"/>
    <w:rsid w:val="00DB171F"/>
    <w:rsid w:val="00DB3B80"/>
    <w:rsid w:val="00DC00C7"/>
    <w:rsid w:val="00DC3408"/>
    <w:rsid w:val="00DC7ECE"/>
    <w:rsid w:val="00DD0CE6"/>
    <w:rsid w:val="00DD2D67"/>
    <w:rsid w:val="00DD2E8C"/>
    <w:rsid w:val="00DE0D92"/>
    <w:rsid w:val="00DE0FED"/>
    <w:rsid w:val="00DE36F0"/>
    <w:rsid w:val="00DE393E"/>
    <w:rsid w:val="00DE4735"/>
    <w:rsid w:val="00DE6FD5"/>
    <w:rsid w:val="00DE7A64"/>
    <w:rsid w:val="00DF4B75"/>
    <w:rsid w:val="00E00E38"/>
    <w:rsid w:val="00E07BF3"/>
    <w:rsid w:val="00E1093D"/>
    <w:rsid w:val="00E23140"/>
    <w:rsid w:val="00E24734"/>
    <w:rsid w:val="00E260F8"/>
    <w:rsid w:val="00E26240"/>
    <w:rsid w:val="00E27100"/>
    <w:rsid w:val="00E309BF"/>
    <w:rsid w:val="00E31981"/>
    <w:rsid w:val="00E32CF2"/>
    <w:rsid w:val="00E3374E"/>
    <w:rsid w:val="00E35665"/>
    <w:rsid w:val="00E405B8"/>
    <w:rsid w:val="00E409A5"/>
    <w:rsid w:val="00E40F59"/>
    <w:rsid w:val="00E43E10"/>
    <w:rsid w:val="00E46069"/>
    <w:rsid w:val="00E47D27"/>
    <w:rsid w:val="00E542D7"/>
    <w:rsid w:val="00E5539E"/>
    <w:rsid w:val="00E56510"/>
    <w:rsid w:val="00E57273"/>
    <w:rsid w:val="00E6313E"/>
    <w:rsid w:val="00E67E3B"/>
    <w:rsid w:val="00E70224"/>
    <w:rsid w:val="00E70F58"/>
    <w:rsid w:val="00E71716"/>
    <w:rsid w:val="00E72CE3"/>
    <w:rsid w:val="00E76720"/>
    <w:rsid w:val="00E800D6"/>
    <w:rsid w:val="00E809B5"/>
    <w:rsid w:val="00E835EC"/>
    <w:rsid w:val="00E860C0"/>
    <w:rsid w:val="00E863ED"/>
    <w:rsid w:val="00E92EF5"/>
    <w:rsid w:val="00E94984"/>
    <w:rsid w:val="00E95834"/>
    <w:rsid w:val="00EA0A52"/>
    <w:rsid w:val="00EA0F8D"/>
    <w:rsid w:val="00EA1549"/>
    <w:rsid w:val="00EB0C50"/>
    <w:rsid w:val="00EB2265"/>
    <w:rsid w:val="00EB6686"/>
    <w:rsid w:val="00EC1CC8"/>
    <w:rsid w:val="00EC228F"/>
    <w:rsid w:val="00EC3AE2"/>
    <w:rsid w:val="00EC3D05"/>
    <w:rsid w:val="00EC3E56"/>
    <w:rsid w:val="00EC5433"/>
    <w:rsid w:val="00EC55C6"/>
    <w:rsid w:val="00ED13C7"/>
    <w:rsid w:val="00ED185B"/>
    <w:rsid w:val="00ED2200"/>
    <w:rsid w:val="00ED3ED2"/>
    <w:rsid w:val="00ED7284"/>
    <w:rsid w:val="00ED76C6"/>
    <w:rsid w:val="00EE0C25"/>
    <w:rsid w:val="00EE1D37"/>
    <w:rsid w:val="00EE4ECA"/>
    <w:rsid w:val="00EE56F1"/>
    <w:rsid w:val="00EE6A1D"/>
    <w:rsid w:val="00EE72A8"/>
    <w:rsid w:val="00EF1201"/>
    <w:rsid w:val="00EF1E7B"/>
    <w:rsid w:val="00EF4D2D"/>
    <w:rsid w:val="00EF64B8"/>
    <w:rsid w:val="00EF660D"/>
    <w:rsid w:val="00F059D6"/>
    <w:rsid w:val="00F1105C"/>
    <w:rsid w:val="00F11973"/>
    <w:rsid w:val="00F11E42"/>
    <w:rsid w:val="00F12F6A"/>
    <w:rsid w:val="00F143B1"/>
    <w:rsid w:val="00F15E72"/>
    <w:rsid w:val="00F16E50"/>
    <w:rsid w:val="00F17CBC"/>
    <w:rsid w:val="00F17D15"/>
    <w:rsid w:val="00F21066"/>
    <w:rsid w:val="00F23E5A"/>
    <w:rsid w:val="00F300CC"/>
    <w:rsid w:val="00F443C8"/>
    <w:rsid w:val="00F466BE"/>
    <w:rsid w:val="00F47770"/>
    <w:rsid w:val="00F5022C"/>
    <w:rsid w:val="00F61E81"/>
    <w:rsid w:val="00F634CC"/>
    <w:rsid w:val="00F6396C"/>
    <w:rsid w:val="00F6695E"/>
    <w:rsid w:val="00F66D68"/>
    <w:rsid w:val="00F71A72"/>
    <w:rsid w:val="00F76371"/>
    <w:rsid w:val="00F7685A"/>
    <w:rsid w:val="00F7686F"/>
    <w:rsid w:val="00F77118"/>
    <w:rsid w:val="00F77673"/>
    <w:rsid w:val="00F81384"/>
    <w:rsid w:val="00F81CE9"/>
    <w:rsid w:val="00F84F37"/>
    <w:rsid w:val="00F85DE2"/>
    <w:rsid w:val="00F92924"/>
    <w:rsid w:val="00F95176"/>
    <w:rsid w:val="00FA2E93"/>
    <w:rsid w:val="00FA38C3"/>
    <w:rsid w:val="00FB2F13"/>
    <w:rsid w:val="00FC3CDA"/>
    <w:rsid w:val="00FC79AA"/>
    <w:rsid w:val="00FD02BF"/>
    <w:rsid w:val="00FD6BDB"/>
    <w:rsid w:val="00FD6DF5"/>
    <w:rsid w:val="00FD7EF5"/>
    <w:rsid w:val="00FE10FC"/>
    <w:rsid w:val="00FE13FE"/>
    <w:rsid w:val="00FE1A3B"/>
    <w:rsid w:val="00FE24F9"/>
    <w:rsid w:val="00FE2D41"/>
    <w:rsid w:val="00FE477A"/>
    <w:rsid w:val="00FE4C78"/>
    <w:rsid w:val="00FE5785"/>
    <w:rsid w:val="00FE6EDA"/>
    <w:rsid w:val="00FE6EDE"/>
    <w:rsid w:val="00FF0674"/>
    <w:rsid w:val="00FF0C99"/>
    <w:rsid w:val="00FF34C1"/>
    <w:rsid w:val="00FF449A"/>
    <w:rsid w:val="00FF4FC5"/>
    <w:rsid w:val="00FF754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oNotEmbedSmartTags/>
  <w:decimalSymbol w:val="."/>
  <w:listSeparator w:val=";"/>
  <w14:docId w14:val="3FD5311C"/>
  <w15:docId w15:val="{145C1949-1C7E-41B6-BF64-FE99943C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1" w:defUIPriority="0" w:defSemiHidden="0" w:defUnhideWhenUsed="0" w:defQFormat="0" w:count="375">
    <w:lsdException w:name="Normal" w:locked="0"/>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iPriority="69" w:unhideWhenUsed="1"/>
    <w:lsdException w:name="index 2" w:semiHidden="1" w:uiPriority="69" w:unhideWhenUsed="1"/>
    <w:lsdException w:name="index 3" w:semiHidden="1" w:uiPriority="69" w:unhideWhenUsed="1"/>
    <w:lsdException w:name="index 4" w:semiHidden="1" w:uiPriority="69" w:unhideWhenUsed="1"/>
    <w:lsdException w:name="index 5" w:semiHidden="1" w:uiPriority="69" w:unhideWhenUsed="1"/>
    <w:lsdException w:name="index 6" w:semiHidden="1" w:uiPriority="69" w:unhideWhenUsed="1"/>
    <w:lsdException w:name="index 7" w:semiHidden="1" w:uiPriority="69" w:unhideWhenUsed="1"/>
    <w:lsdException w:name="index 8" w:semiHidden="1" w:uiPriority="69" w:unhideWhenUsed="1"/>
    <w:lsdException w:name="index 9" w:semiHidden="1" w:uiPriority="69"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nhideWhenUsed="1"/>
    <w:lsdException w:name="toc 6" w:locked="0" w:semiHidden="1" w:unhideWhenUsed="1"/>
    <w:lsdException w:name="toc 7" w:locked="0" w:semiHidden="1" w:unhideWhenUsed="1"/>
    <w:lsdException w:name="toc 8" w:locked="0" w:semiHidden="1" w:unhideWhenUsed="1"/>
    <w:lsdException w:name="toc 9" w:locked="0" w:semiHidden="1" w:unhideWhenUsed="1"/>
    <w:lsdException w:name="Normal Indent" w:semiHidden="1" w:uiPriority="49" w:unhideWhenUsed="1"/>
    <w:lsdException w:name="footnote text" w:locked="0" w:semiHidden="1" w:uiPriority="99" w:unhideWhenUsed="1"/>
    <w:lsdException w:name="annotation text" w:semiHidden="1" w:uiPriority="49" w:unhideWhenUsed="1"/>
    <w:lsdException w:name="header" w:locked="0" w:semiHidden="1" w:uiPriority="1" w:unhideWhenUsed="1"/>
    <w:lsdException w:name="footer" w:locked="0" w:semiHidden="1" w:uiPriority="99" w:unhideWhenUsed="1"/>
    <w:lsdException w:name="index heading" w:semiHidden="1" w:uiPriority="69" w:unhideWhenUsed="1"/>
    <w:lsdException w:name="caption" w:locked="0" w:semiHidden="1" w:uiPriority="18" w:unhideWhenUsed="1" w:qFormat="1"/>
    <w:lsdException w:name="table of figures" w:locked="0" w:semiHidden="1" w:uiPriority="44" w:unhideWhenUsed="1"/>
    <w:lsdException w:name="envelope address" w:semiHidden="1" w:uiPriority="49" w:unhideWhenUsed="1"/>
    <w:lsdException w:name="envelope return" w:locked="0" w:semiHidden="1" w:unhideWhenUsed="1"/>
    <w:lsdException w:name="footnote reference" w:locked="0" w:semiHidden="1" w:uiPriority="99" w:unhideWhenUsed="1"/>
    <w:lsdException w:name="annotation reference" w:semiHidden="1" w:uiPriority="49" w:unhideWhenUsed="1"/>
    <w:lsdException w:name="line number" w:semiHidden="1" w:uiPriority="49" w:unhideWhenUsed="1"/>
    <w:lsdException w:name="page number" w:locked="0" w:semiHidden="1" w:unhideWhenUsed="1"/>
    <w:lsdException w:name="endnote reference" w:semiHidden="1" w:uiPriority="79" w:unhideWhenUsed="1"/>
    <w:lsdException w:name="endnote text" w:semiHidden="1" w:uiPriority="79" w:unhideWhenUsed="1"/>
    <w:lsdException w:name="table of authorities" w:semiHidden="1" w:uiPriority="49" w:unhideWhenUsed="1"/>
    <w:lsdException w:name="macro" w:semiHidden="1" w:uiPriority="49" w:unhideWhenUsed="1"/>
    <w:lsdException w:name="toa heading" w:semiHidden="1" w:uiPriority="49" w:unhideWhenUsed="1"/>
    <w:lsdException w:name="List" w:locked="0"/>
    <w:lsdException w:name="List Bullet" w:locked="0" w:uiPriority="14"/>
    <w:lsdException w:name="List Number" w:locked="0" w:semiHidden="1" w:uiPriority="15" w:unhideWhenUsed="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locked="0" w:semiHidden="1" w:uiPriority="14" w:unhideWhenUsed="1"/>
    <w:lsdException w:name="List Bullet 3" w:locked="0" w:semiHidden="1" w:uiPriority="99" w:unhideWhenUsed="1"/>
    <w:lsdException w:name="List Bullet 4" w:locked="0" w:semiHidden="1" w:uiPriority="99" w:unhideWhenUsed="1"/>
    <w:lsdException w:name="List Bullet 5" w:locked="0" w:semiHidden="1" w:uiPriority="99" w:unhideWhenUsed="1"/>
    <w:lsdException w:name="List Number 2" w:locked="0" w:semiHidden="1" w:uiPriority="15" w:unhideWhenUsed="1"/>
    <w:lsdException w:name="List Number 3" w:semiHidden="1" w:uiPriority="49" w:unhideWhenUsed="1"/>
    <w:lsdException w:name="List Number 4" w:semiHidden="1" w:uiPriority="49" w:unhideWhenUsed="1"/>
    <w:lsdException w:name="List Number 5" w:semiHidden="1" w:uiPriority="49" w:unhideWhenUsed="1"/>
    <w:lsdException w:name="Title" w:locked="0" w:uiPriority="2" w:qFormat="1"/>
    <w:lsdException w:name="Closing" w:semiHidden="1" w:uiPriority="49" w:unhideWhenUsed="1"/>
    <w:lsdException w:name="Signature" w:semiHidden="1" w:uiPriority="49" w:unhideWhenUsed="1"/>
    <w:lsdException w:name="Default Paragraph Font" w:locked="0" w:semiHidden="1" w:unhideWhenUsed="1"/>
    <w:lsdException w:name="Body Text" w:locked="0" w:semiHidden="1" w:uiPriority="6" w:unhideWhenUsed="1"/>
    <w:lsdException w:name="Body Text Indent" w:locked="0" w:semiHidden="1" w:unhideWhenUsed="1"/>
    <w:lsdException w:name="List Continue" w:semiHidden="1" w:uiPriority="49" w:unhideWhenUsed="1"/>
    <w:lsdException w:name="List Continue 2" w:semiHidden="1" w:uiPriority="49" w:unhideWhenUsed="1"/>
    <w:lsdException w:name="List Continue 3" w:semiHidden="1" w:uiPriority="49" w:unhideWhenUsed="1"/>
    <w:lsdException w:name="List Continue 4" w:semiHidden="1" w:uiPriority="49" w:unhideWhenUsed="1"/>
    <w:lsdException w:name="List Continue 5" w:semiHidden="1" w:uiPriority="49" w:unhideWhenUsed="1"/>
    <w:lsdException w:name="Message Header" w:semiHidden="1" w:uiPriority="49" w:unhideWhenUsed="1"/>
    <w:lsdException w:name="Subtitle" w:uiPriority="1"/>
    <w:lsdException w:name="Salutation" w:semiHidden="1" w:uiPriority="79" w:unhideWhenUsed="1"/>
    <w:lsdException w:name="Date" w:semiHidden="1" w:uiPriority="79" w:unhideWhenUsed="1"/>
    <w:lsdException w:name="Body Text First Indent" w:semiHidden="1" w:uiPriority="49" w:unhideWhenUsed="1"/>
    <w:lsdException w:name="Body Text First Indent 2" w:semiHidden="1" w:uiPriority="49" w:unhideWhenUsed="1"/>
    <w:lsdException w:name="Note Heading" w:semiHidden="1" w:uiPriority="49" w:unhideWhenUsed="1"/>
    <w:lsdException w:name="Body Text 2" w:semiHidden="1" w:uiPriority="49" w:unhideWhenUsed="1"/>
    <w:lsdException w:name="Body Text 3" w:semiHidden="1" w:uiPriority="49" w:unhideWhenUsed="1"/>
    <w:lsdException w:name="Body Text Indent 2" w:semiHidden="1" w:uiPriority="49" w:unhideWhenUsed="1"/>
    <w:lsdException w:name="Body Text Indent 3" w:semiHidden="1" w:uiPriority="49" w:unhideWhenUsed="1"/>
    <w:lsdException w:name="Block Text" w:semiHidden="1" w:uiPriority="79" w:unhideWhenUsed="1"/>
    <w:lsdException w:name="Hyperlink" w:locked="0" w:semiHidden="1" w:uiPriority="99" w:unhideWhenUsed="1"/>
    <w:lsdException w:name="FollowedHyperlink" w:semiHidden="1" w:uiPriority="79" w:unhideWhenUsed="1"/>
    <w:lsdException w:name="Strong" w:locked="0" w:uiPriority="19" w:qFormat="1"/>
    <w:lsdException w:name="Emphasis" w:locked="0" w:uiPriority="19" w:qFormat="1"/>
    <w:lsdException w:name="Document Map" w:semiHidden="1" w:uiPriority="79" w:unhideWhenUsed="1"/>
    <w:lsdException w:name="Plain Text" w:semiHidden="1" w:uiPriority="49" w:unhideWhenUsed="1"/>
    <w:lsdException w:name="E-mail Signature" w:semiHidden="1" w:uiPriority="79" w:unhideWhenUsed="1"/>
    <w:lsdException w:name="HTML Top of Form" w:locked="0" w:semiHidden="1" w:unhideWhenUsed="1"/>
    <w:lsdException w:name="HTML Bottom of Form" w:locked="0" w:semiHidden="1" w:unhideWhenUsed="1"/>
    <w:lsdException w:name="Normal (Web)" w:semiHidden="1" w:uiPriority="49" w:unhideWhenUsed="1"/>
    <w:lsdException w:name="HTML Acronym" w:semiHidden="1" w:uiPriority="69" w:unhideWhenUsed="1"/>
    <w:lsdException w:name="HTML Address" w:semiHidden="1" w:uiPriority="69" w:unhideWhenUsed="1"/>
    <w:lsdException w:name="HTML Cite" w:semiHidden="1" w:uiPriority="69" w:unhideWhenUsed="1"/>
    <w:lsdException w:name="HTML Code" w:semiHidden="1" w:uiPriority="69" w:unhideWhenUsed="1"/>
    <w:lsdException w:name="HTML Definition" w:semiHidden="1" w:uiPriority="69" w:unhideWhenUsed="1"/>
    <w:lsdException w:name="HTML Keyboard" w:semiHidden="1" w:uiPriority="69" w:unhideWhenUsed="1"/>
    <w:lsdException w:name="HTML Preformatted" w:semiHidden="1" w:uiPriority="69" w:unhideWhenUsed="1"/>
    <w:lsdException w:name="HTML Sample" w:semiHidden="1" w:uiPriority="69" w:unhideWhenUsed="1"/>
    <w:lsdException w:name="HTML Typewriter" w:semiHidden="1" w:uiPriority="69" w:unhideWhenUsed="1"/>
    <w:lsdException w:name="HTML Variable" w:semiHidden="1" w:uiPriority="69" w:unhideWhenUsed="1"/>
    <w:lsdException w:name="Normal Table" w:locked="0" w:semiHidden="1" w:unhideWhenUsed="1"/>
    <w:lsdException w:name="annotation subject" w:semiHidden="1" w:uiPriority="49" w:unhideWhenUsed="1"/>
    <w:lsdException w:name="No List" w:locked="0" w:semiHidden="1" w:uiPriority="99"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lsdException w:name="Table Grid" w:locked="0"/>
    <w:lsdException w:name="Table Theme" w:semiHidden="1" w:unhideWhenUsed="1"/>
    <w:lsdException w:name="Placeholder Text" w:locked="0"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Standard">
    <w:name w:val="Normal"/>
    <w:rsid w:val="00B8772A"/>
    <w:pPr>
      <w:widowControl w:val="0"/>
      <w:suppressAutoHyphens/>
    </w:pPr>
    <w:rPr>
      <w:rFonts w:asciiTheme="minorHAnsi" w:eastAsia="Arial Unicode MS" w:hAnsiTheme="minorHAnsi"/>
      <w:kern w:val="1"/>
      <w:sz w:val="22"/>
      <w:szCs w:val="24"/>
    </w:rPr>
  </w:style>
  <w:style w:type="paragraph" w:styleId="berschrift1">
    <w:name w:val="heading 1"/>
    <w:basedOn w:val="Standard"/>
    <w:next w:val="Textkrper"/>
    <w:link w:val="berschrift1Zchn"/>
    <w:uiPriority w:val="9"/>
    <w:qFormat/>
    <w:rsid w:val="0012384B"/>
    <w:pPr>
      <w:spacing w:after="120"/>
      <w:outlineLvl w:val="0"/>
    </w:pPr>
    <w:rPr>
      <w:rFonts w:asciiTheme="majorHAnsi" w:hAnsiTheme="majorHAnsi"/>
      <w:b/>
      <w:bCs/>
      <w:sz w:val="36"/>
      <w:szCs w:val="32"/>
    </w:rPr>
  </w:style>
  <w:style w:type="paragraph" w:styleId="berschrift2">
    <w:name w:val="heading 2"/>
    <w:basedOn w:val="Standard"/>
    <w:next w:val="Textkrper"/>
    <w:link w:val="berschrift2Zchn"/>
    <w:uiPriority w:val="9"/>
    <w:qFormat/>
    <w:rsid w:val="00667F8C"/>
    <w:pPr>
      <w:outlineLvl w:val="1"/>
    </w:pPr>
    <w:rPr>
      <w:rFonts w:asciiTheme="majorHAnsi" w:hAnsiTheme="majorHAnsi"/>
      <w:b/>
      <w:bCs/>
      <w:iCs/>
      <w:kern w:val="28"/>
      <w:sz w:val="30"/>
    </w:rPr>
  </w:style>
  <w:style w:type="paragraph" w:styleId="berschrift3">
    <w:name w:val="heading 3"/>
    <w:basedOn w:val="Standard"/>
    <w:next w:val="Textkrper"/>
    <w:link w:val="berschrift3Zchn"/>
    <w:autoRedefine/>
    <w:uiPriority w:val="9"/>
    <w:qFormat/>
    <w:rsid w:val="0040160D"/>
    <w:pPr>
      <w:outlineLvl w:val="2"/>
    </w:pPr>
    <w:rPr>
      <w:rFonts w:asciiTheme="majorHAnsi" w:hAnsiTheme="majorHAnsi"/>
      <w:b/>
      <w:bCs/>
      <w:sz w:val="26"/>
    </w:rPr>
  </w:style>
  <w:style w:type="paragraph" w:styleId="berschrift4">
    <w:name w:val="heading 4"/>
    <w:basedOn w:val="Standard"/>
    <w:next w:val="Textkrper"/>
    <w:link w:val="berschrift4Zchn"/>
    <w:autoRedefine/>
    <w:uiPriority w:val="9"/>
    <w:qFormat/>
    <w:rsid w:val="0040160D"/>
    <w:pPr>
      <w:keepNext/>
      <w:spacing w:before="240" w:after="60"/>
      <w:outlineLvl w:val="3"/>
    </w:pPr>
    <w:rPr>
      <w:rFonts w:asciiTheme="majorHAnsi" w:hAnsiTheme="majorHAnsi"/>
      <w:b/>
      <w:bCs/>
      <w:kern w:val="22"/>
      <w:szCs w:val="28"/>
    </w:rPr>
  </w:style>
  <w:style w:type="paragraph" w:styleId="berschrift5">
    <w:name w:val="heading 5"/>
    <w:basedOn w:val="Standard"/>
    <w:next w:val="Standard"/>
    <w:unhideWhenUsed/>
    <w:qFormat/>
    <w:locked/>
    <w:pPr>
      <w:numPr>
        <w:ilvl w:val="4"/>
        <w:numId w:val="3"/>
      </w:numPr>
      <w:spacing w:before="240" w:after="60"/>
      <w:outlineLvl w:val="4"/>
    </w:pPr>
    <w:rPr>
      <w:b/>
      <w:bCs/>
      <w:i/>
      <w:iCs/>
      <w:sz w:val="26"/>
      <w:szCs w:val="26"/>
    </w:rPr>
  </w:style>
  <w:style w:type="paragraph" w:styleId="berschrift6">
    <w:name w:val="heading 6"/>
    <w:basedOn w:val="Standard"/>
    <w:next w:val="Standard"/>
    <w:unhideWhenUsed/>
    <w:qFormat/>
    <w:locked/>
    <w:pPr>
      <w:numPr>
        <w:ilvl w:val="5"/>
        <w:numId w:val="3"/>
      </w:numPr>
      <w:spacing w:before="240" w:after="60"/>
      <w:outlineLvl w:val="5"/>
    </w:pPr>
    <w:rPr>
      <w:rFonts w:ascii="Times New Roman" w:hAnsi="Times New Roman"/>
      <w:b/>
      <w:bCs/>
      <w:szCs w:val="22"/>
    </w:rPr>
  </w:style>
  <w:style w:type="paragraph" w:styleId="berschrift7">
    <w:name w:val="heading 7"/>
    <w:basedOn w:val="Standard"/>
    <w:next w:val="Standard"/>
    <w:unhideWhenUsed/>
    <w:qFormat/>
    <w:locked/>
    <w:pPr>
      <w:numPr>
        <w:ilvl w:val="6"/>
        <w:numId w:val="3"/>
      </w:numPr>
      <w:spacing w:before="240" w:after="60"/>
      <w:outlineLvl w:val="6"/>
    </w:pPr>
    <w:rPr>
      <w:rFonts w:ascii="Times New Roman" w:hAnsi="Times New Roman"/>
      <w:sz w:val="24"/>
    </w:rPr>
  </w:style>
  <w:style w:type="paragraph" w:styleId="berschrift8">
    <w:name w:val="heading 8"/>
    <w:basedOn w:val="Standard"/>
    <w:next w:val="Standard"/>
    <w:unhideWhenUsed/>
    <w:qFormat/>
    <w:locked/>
    <w:pPr>
      <w:numPr>
        <w:ilvl w:val="7"/>
        <w:numId w:val="3"/>
      </w:numPr>
      <w:spacing w:before="240" w:after="60"/>
      <w:outlineLvl w:val="7"/>
    </w:pPr>
    <w:rPr>
      <w:rFonts w:ascii="Times New Roman" w:hAnsi="Times New Roman"/>
      <w:i/>
      <w:iCs/>
      <w:sz w:val="24"/>
    </w:rPr>
  </w:style>
  <w:style w:type="paragraph" w:styleId="berschrift9">
    <w:name w:val="heading 9"/>
    <w:basedOn w:val="Standard"/>
    <w:next w:val="Standard"/>
    <w:unhideWhenUsed/>
    <w:qFormat/>
    <w:locked/>
    <w:pPr>
      <w:numPr>
        <w:ilvl w:val="8"/>
        <w:numId w:val="3"/>
      </w:num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2z0">
    <w:name w:val="WW8Num2z0"/>
    <w:uiPriority w:val="49"/>
    <w:unhideWhenUsed/>
    <w:locked/>
    <w:rPr>
      <w:rFonts w:ascii="Symbol" w:hAnsi="Symbol"/>
    </w:rPr>
  </w:style>
  <w:style w:type="character" w:customStyle="1" w:styleId="WW-Absatz-Standardschriftart">
    <w:name w:val="WW-Absatz-Standardschriftart"/>
    <w:uiPriority w:val="49"/>
    <w:unhideWhenUsed/>
    <w:locked/>
  </w:style>
  <w:style w:type="character" w:customStyle="1" w:styleId="Nummerierungszeichen">
    <w:name w:val="Nummerierungszeichen"/>
    <w:uiPriority w:val="49"/>
    <w:unhideWhenUsed/>
    <w:locked/>
  </w:style>
  <w:style w:type="character" w:styleId="Seitenzahl">
    <w:name w:val="page number"/>
    <w:basedOn w:val="WW-Absatz-Standardschriftart"/>
    <w:uiPriority w:val="49"/>
    <w:unhideWhenUsed/>
    <w:locked/>
  </w:style>
  <w:style w:type="paragraph" w:customStyle="1" w:styleId="berschrift">
    <w:name w:val="Überschrift"/>
    <w:basedOn w:val="Standard"/>
    <w:next w:val="Textkrper"/>
    <w:uiPriority w:val="49"/>
    <w:unhideWhenUsed/>
    <w:locked/>
    <w:pPr>
      <w:keepNext/>
      <w:spacing w:before="240" w:after="120"/>
    </w:pPr>
    <w:rPr>
      <w:rFonts w:eastAsia="MS Mincho" w:cs="Tahoma"/>
      <w:b/>
      <w:sz w:val="28"/>
      <w:szCs w:val="28"/>
    </w:rPr>
  </w:style>
  <w:style w:type="paragraph" w:styleId="Textkrper">
    <w:name w:val="Body Text"/>
    <w:basedOn w:val="Standard"/>
    <w:link w:val="TextkrperZchn"/>
    <w:uiPriority w:val="6"/>
    <w:pPr>
      <w:spacing w:after="240"/>
    </w:pPr>
  </w:style>
  <w:style w:type="paragraph" w:styleId="Liste">
    <w:name w:val="List"/>
    <w:basedOn w:val="Textkrper"/>
    <w:uiPriority w:val="49"/>
    <w:unhideWhenUsed/>
    <w:locked/>
    <w:rPr>
      <w:rFonts w:cs="Tahoma"/>
    </w:rPr>
  </w:style>
  <w:style w:type="paragraph" w:customStyle="1" w:styleId="Beschriftung2">
    <w:name w:val="Beschriftung2"/>
    <w:basedOn w:val="Standard"/>
    <w:uiPriority w:val="79"/>
    <w:unhideWhenUsed/>
    <w:locked/>
    <w:pPr>
      <w:suppressLineNumbers/>
      <w:spacing w:before="120" w:after="120"/>
    </w:pPr>
    <w:rPr>
      <w:rFonts w:cs="Mangal"/>
      <w:i/>
      <w:iCs/>
      <w:sz w:val="24"/>
    </w:rPr>
  </w:style>
  <w:style w:type="paragraph" w:customStyle="1" w:styleId="Verzeichnis">
    <w:name w:val="Verzeichnis"/>
    <w:basedOn w:val="Standard"/>
    <w:uiPriority w:val="49"/>
    <w:unhideWhenUsed/>
    <w:locked/>
    <w:pPr>
      <w:suppressLineNumbers/>
      <w:ind w:left="720" w:hanging="720"/>
    </w:pPr>
    <w:rPr>
      <w:rFonts w:cs="Tahoma"/>
    </w:rPr>
  </w:style>
  <w:style w:type="paragraph" w:customStyle="1" w:styleId="Beschriftung1">
    <w:name w:val="Beschriftung1"/>
    <w:basedOn w:val="Standard"/>
    <w:uiPriority w:val="79"/>
    <w:unhideWhenUsed/>
    <w:locked/>
    <w:pPr>
      <w:suppressLineNumbers/>
      <w:spacing w:before="120" w:after="120"/>
    </w:pPr>
    <w:rPr>
      <w:rFonts w:cs="Tahoma"/>
      <w:i/>
      <w:iCs/>
      <w:sz w:val="24"/>
    </w:rPr>
  </w:style>
  <w:style w:type="paragraph" w:styleId="Textkrper-Zeileneinzug">
    <w:name w:val="Body Text Indent"/>
    <w:basedOn w:val="Textkrper"/>
    <w:link w:val="Textkrper-ZeileneinzugZchn"/>
    <w:uiPriority w:val="49"/>
    <w:unhideWhenUsed/>
    <w:locked/>
    <w:pPr>
      <w:ind w:left="680"/>
    </w:pPr>
  </w:style>
  <w:style w:type="paragraph" w:customStyle="1" w:styleId="Textkrper-Erstzeileneinzug1">
    <w:name w:val="Textkörper-Erstzeileneinzug1"/>
    <w:basedOn w:val="Textkrper"/>
    <w:uiPriority w:val="49"/>
    <w:unhideWhenUsed/>
    <w:locked/>
    <w:pPr>
      <w:ind w:firstLine="680"/>
    </w:pPr>
  </w:style>
  <w:style w:type="paragraph" w:customStyle="1" w:styleId="TextkrperEinzugnegativ">
    <w:name w:val="Textkörper Einzug negativ"/>
    <w:basedOn w:val="Textkrper"/>
    <w:uiPriority w:val="49"/>
    <w:unhideWhenUsed/>
    <w:locked/>
    <w:pPr>
      <w:ind w:left="680" w:hanging="680"/>
    </w:pPr>
  </w:style>
  <w:style w:type="paragraph" w:customStyle="1" w:styleId="Inhaltsverzeichnis">
    <w:name w:val="Inhaltsverzeichnis"/>
    <w:basedOn w:val="Standard"/>
    <w:next w:val="Textkrper"/>
    <w:autoRedefine/>
    <w:uiPriority w:val="3"/>
    <w:locked/>
    <w:pPr>
      <w:suppressLineNumbers/>
      <w:spacing w:before="240" w:after="120"/>
    </w:pPr>
    <w:rPr>
      <w:b/>
      <w:bCs/>
      <w:sz w:val="28"/>
      <w:szCs w:val="32"/>
    </w:rPr>
  </w:style>
  <w:style w:type="paragraph" w:styleId="Verzeichnis1">
    <w:name w:val="toc 1"/>
    <w:basedOn w:val="Verzeichnis"/>
    <w:autoRedefine/>
    <w:uiPriority w:val="39"/>
    <w:rsid w:val="00C475E7"/>
    <w:pPr>
      <w:tabs>
        <w:tab w:val="left" w:pos="794"/>
        <w:tab w:val="right" w:leader="dot" w:pos="9354"/>
      </w:tabs>
      <w:spacing w:before="113"/>
      <w:ind w:left="794" w:hanging="794"/>
    </w:pPr>
    <w:rPr>
      <w:b/>
      <w:kern w:val="22"/>
    </w:rPr>
  </w:style>
  <w:style w:type="paragraph" w:styleId="Verzeichnis2">
    <w:name w:val="toc 2"/>
    <w:basedOn w:val="Verzeichnis"/>
    <w:autoRedefine/>
    <w:uiPriority w:val="39"/>
    <w:rsid w:val="00C475E7"/>
    <w:pPr>
      <w:tabs>
        <w:tab w:val="left" w:pos="794"/>
        <w:tab w:val="right" w:leader="dot" w:pos="9354"/>
      </w:tabs>
      <w:spacing w:before="113"/>
      <w:ind w:left="794" w:hanging="794"/>
    </w:pPr>
    <w:rPr>
      <w:noProof/>
    </w:rPr>
  </w:style>
  <w:style w:type="paragraph" w:styleId="Verzeichnis3">
    <w:name w:val="toc 3"/>
    <w:basedOn w:val="Verzeichnis"/>
    <w:autoRedefine/>
    <w:uiPriority w:val="39"/>
    <w:rsid w:val="00C475E7"/>
    <w:pPr>
      <w:tabs>
        <w:tab w:val="left" w:pos="794"/>
        <w:tab w:val="right" w:leader="dot" w:pos="9354"/>
      </w:tabs>
      <w:ind w:left="794" w:hanging="794"/>
    </w:pPr>
  </w:style>
  <w:style w:type="paragraph" w:customStyle="1" w:styleId="Aufzhlung1">
    <w:name w:val="Aufzählung 1"/>
    <w:basedOn w:val="Liste"/>
    <w:uiPriority w:val="79"/>
    <w:unhideWhenUsed/>
    <w:locked/>
    <w:pPr>
      <w:numPr>
        <w:numId w:val="1"/>
      </w:numPr>
      <w:spacing w:after="62"/>
      <w:ind w:left="357" w:hanging="357"/>
    </w:pPr>
  </w:style>
  <w:style w:type="paragraph" w:customStyle="1" w:styleId="Aufzhlung1Ende">
    <w:name w:val="Aufzählung 1 Ende"/>
    <w:basedOn w:val="Liste"/>
    <w:uiPriority w:val="79"/>
    <w:unhideWhenUsed/>
    <w:locked/>
    <w:pPr>
      <w:spacing w:after="119"/>
      <w:ind w:left="360" w:hanging="360"/>
    </w:pPr>
  </w:style>
  <w:style w:type="paragraph" w:customStyle="1" w:styleId="Aufzhlung1Anfang">
    <w:name w:val="Aufzählung 1 Anfang"/>
    <w:basedOn w:val="Liste"/>
    <w:uiPriority w:val="79"/>
    <w:unhideWhenUsed/>
    <w:locked/>
    <w:pPr>
      <w:spacing w:after="62"/>
      <w:ind w:left="360" w:hanging="360"/>
    </w:pPr>
  </w:style>
  <w:style w:type="paragraph" w:customStyle="1" w:styleId="Aufzhlung1Fortsetzung">
    <w:name w:val="Aufzählung 1 Fortsetzung"/>
    <w:basedOn w:val="Liste"/>
    <w:uiPriority w:val="79"/>
    <w:unhideWhenUsed/>
    <w:locked/>
    <w:pPr>
      <w:spacing w:after="62"/>
      <w:ind w:left="360"/>
    </w:pPr>
  </w:style>
  <w:style w:type="paragraph" w:styleId="Titel">
    <w:name w:val="Title"/>
    <w:next w:val="Textkrper"/>
    <w:uiPriority w:val="2"/>
    <w:qFormat/>
    <w:rsid w:val="00D233FE"/>
    <w:pPr>
      <w:spacing w:before="600" w:after="119"/>
    </w:pPr>
    <w:rPr>
      <w:rFonts w:asciiTheme="majorHAnsi" w:eastAsia="MS Mincho" w:hAnsiTheme="majorHAnsi" w:cs="Tahoma"/>
      <w:b/>
      <w:bCs/>
      <w:kern w:val="1"/>
      <w:sz w:val="52"/>
      <w:szCs w:val="36"/>
    </w:rPr>
  </w:style>
  <w:style w:type="paragraph" w:customStyle="1" w:styleId="Zwischentitel">
    <w:name w:val="Zwischentitel"/>
    <w:basedOn w:val="Standard"/>
    <w:next w:val="Textkrper"/>
    <w:uiPriority w:val="2"/>
    <w:locked/>
    <w:rsid w:val="004059E0"/>
    <w:rPr>
      <w:b/>
      <w:kern w:val="0"/>
      <w:sz w:val="28"/>
    </w:rPr>
  </w:style>
  <w:style w:type="paragraph" w:styleId="Kopfzeile">
    <w:name w:val="header"/>
    <w:basedOn w:val="Standard"/>
    <w:uiPriority w:val="1"/>
    <w:rsid w:val="001E708F"/>
    <w:pPr>
      <w:suppressLineNumbers/>
      <w:jc w:val="right"/>
    </w:pPr>
    <w:rPr>
      <w:kern w:val="0"/>
    </w:rPr>
  </w:style>
  <w:style w:type="paragraph" w:customStyle="1" w:styleId="Kopfzeilelinks">
    <w:name w:val="Kopfzeile links"/>
    <w:basedOn w:val="Standard"/>
    <w:uiPriority w:val="49"/>
    <w:unhideWhenUsed/>
    <w:locked/>
    <w:pPr>
      <w:suppressLineNumbers/>
      <w:tabs>
        <w:tab w:val="center" w:pos="4818"/>
        <w:tab w:val="right" w:pos="9637"/>
      </w:tabs>
    </w:pPr>
    <w:rPr>
      <w:sz w:val="18"/>
    </w:rPr>
  </w:style>
  <w:style w:type="paragraph" w:customStyle="1" w:styleId="Kopfzeilerechts">
    <w:name w:val="Kopfzeile rechts"/>
    <w:basedOn w:val="Standard"/>
    <w:uiPriority w:val="49"/>
    <w:unhideWhenUsed/>
    <w:locked/>
    <w:pPr>
      <w:suppressLineNumbers/>
      <w:tabs>
        <w:tab w:val="center" w:pos="4818"/>
        <w:tab w:val="right" w:pos="9637"/>
      </w:tabs>
    </w:pPr>
    <w:rPr>
      <w:sz w:val="18"/>
    </w:rPr>
  </w:style>
  <w:style w:type="paragraph" w:styleId="Fuzeile">
    <w:name w:val="footer"/>
    <w:basedOn w:val="Standard"/>
    <w:link w:val="FuzeileZchn"/>
    <w:uiPriority w:val="99"/>
    <w:rsid w:val="00584714"/>
    <w:pPr>
      <w:suppressLineNumbers/>
      <w:tabs>
        <w:tab w:val="left" w:pos="0"/>
        <w:tab w:val="right" w:pos="8222"/>
      </w:tabs>
    </w:pPr>
    <w:rPr>
      <w:sz w:val="18"/>
    </w:rPr>
  </w:style>
  <w:style w:type="paragraph" w:customStyle="1" w:styleId="Fuzeilelinks">
    <w:name w:val="Fußzeile links"/>
    <w:basedOn w:val="Standard"/>
    <w:uiPriority w:val="49"/>
    <w:unhideWhenUsed/>
    <w:locked/>
    <w:pPr>
      <w:suppressLineNumbers/>
      <w:tabs>
        <w:tab w:val="center" w:pos="4818"/>
        <w:tab w:val="right" w:pos="9637"/>
      </w:tabs>
    </w:pPr>
    <w:rPr>
      <w:sz w:val="18"/>
    </w:rPr>
  </w:style>
  <w:style w:type="paragraph" w:customStyle="1" w:styleId="Fuzeilerechts">
    <w:name w:val="Fußzeile rechts"/>
    <w:basedOn w:val="Standard"/>
    <w:uiPriority w:val="49"/>
    <w:unhideWhenUsed/>
    <w:locked/>
    <w:pPr>
      <w:suppressLineNumbers/>
      <w:tabs>
        <w:tab w:val="center" w:pos="4818"/>
        <w:tab w:val="right" w:pos="9637"/>
      </w:tabs>
    </w:pPr>
  </w:style>
  <w:style w:type="paragraph" w:styleId="Verzeichnis4">
    <w:name w:val="toc 4"/>
    <w:basedOn w:val="Verzeichnis"/>
    <w:autoRedefine/>
    <w:uiPriority w:val="39"/>
    <w:rsid w:val="00C475E7"/>
    <w:pPr>
      <w:tabs>
        <w:tab w:val="left" w:pos="907"/>
        <w:tab w:val="right" w:leader="dot" w:pos="9356"/>
      </w:tabs>
      <w:ind w:left="907" w:hanging="907"/>
    </w:pPr>
  </w:style>
  <w:style w:type="paragraph" w:styleId="Verzeichnis5">
    <w:name w:val="toc 5"/>
    <w:basedOn w:val="Verzeichnis"/>
    <w:uiPriority w:val="49"/>
    <w:unhideWhenUsed/>
    <w:locked/>
    <w:pPr>
      <w:tabs>
        <w:tab w:val="right" w:leader="dot" w:pos="8506"/>
      </w:tabs>
      <w:ind w:left="1132" w:firstLine="0"/>
    </w:pPr>
  </w:style>
  <w:style w:type="paragraph" w:styleId="Verzeichnis6">
    <w:name w:val="toc 6"/>
    <w:basedOn w:val="Verzeichnis"/>
    <w:uiPriority w:val="49"/>
    <w:unhideWhenUsed/>
    <w:locked/>
    <w:pPr>
      <w:tabs>
        <w:tab w:val="right" w:leader="dot" w:pos="8223"/>
      </w:tabs>
      <w:ind w:left="1415" w:firstLine="0"/>
    </w:pPr>
  </w:style>
  <w:style w:type="paragraph" w:styleId="Verzeichnis7">
    <w:name w:val="toc 7"/>
    <w:basedOn w:val="Verzeichnis"/>
    <w:uiPriority w:val="49"/>
    <w:unhideWhenUsed/>
    <w:locked/>
    <w:pPr>
      <w:tabs>
        <w:tab w:val="right" w:leader="dot" w:pos="7940"/>
      </w:tabs>
      <w:ind w:left="1698" w:firstLine="0"/>
    </w:pPr>
  </w:style>
  <w:style w:type="paragraph" w:styleId="Verzeichnis8">
    <w:name w:val="toc 8"/>
    <w:basedOn w:val="Verzeichnis"/>
    <w:uiPriority w:val="49"/>
    <w:unhideWhenUsed/>
    <w:locked/>
    <w:pPr>
      <w:tabs>
        <w:tab w:val="right" w:leader="dot" w:pos="7657"/>
      </w:tabs>
      <w:ind w:left="1981" w:firstLine="0"/>
    </w:pPr>
  </w:style>
  <w:style w:type="paragraph" w:styleId="Verzeichnis9">
    <w:name w:val="toc 9"/>
    <w:basedOn w:val="Verzeichnis"/>
    <w:uiPriority w:val="49"/>
    <w:unhideWhenUsed/>
    <w:locked/>
    <w:pPr>
      <w:tabs>
        <w:tab w:val="right" w:leader="dot" w:pos="7374"/>
      </w:tabs>
      <w:ind w:left="2264" w:firstLine="0"/>
    </w:pPr>
  </w:style>
  <w:style w:type="paragraph" w:customStyle="1" w:styleId="Inhaltsverzeichnis10">
    <w:name w:val="Inhaltsverzeichnis 10"/>
    <w:basedOn w:val="Verzeichnis"/>
    <w:uiPriority w:val="49"/>
    <w:unhideWhenUsed/>
    <w:locked/>
    <w:pPr>
      <w:tabs>
        <w:tab w:val="right" w:leader="dot" w:pos="7091"/>
      </w:tabs>
      <w:ind w:left="2547" w:firstLine="0"/>
    </w:pPr>
  </w:style>
  <w:style w:type="paragraph" w:styleId="Umschlagabsenderadresse">
    <w:name w:val="envelope return"/>
    <w:basedOn w:val="Standard"/>
    <w:link w:val="UmschlagabsenderadresseZchn"/>
    <w:uiPriority w:val="49"/>
    <w:unhideWhenUsed/>
    <w:locked/>
    <w:pPr>
      <w:suppressLineNumbers/>
      <w:jc w:val="right"/>
    </w:pPr>
  </w:style>
  <w:style w:type="character" w:styleId="Hyperlink">
    <w:name w:val="Hyperlink"/>
    <w:basedOn w:val="Absatz-Standardschriftart"/>
    <w:uiPriority w:val="99"/>
    <w:rsid w:val="00295F8F"/>
    <w:rPr>
      <w:rFonts w:asciiTheme="minorHAnsi" w:hAnsiTheme="minorHAnsi"/>
      <w:color w:val="0000FF"/>
      <w:u w:val="single"/>
    </w:rPr>
  </w:style>
  <w:style w:type="character" w:customStyle="1" w:styleId="UmschlagabsenderadresseZchn">
    <w:name w:val="Umschlagabsenderadresse Zchn"/>
    <w:basedOn w:val="Absatz-Standardschriftart"/>
    <w:link w:val="Umschlagabsenderadresse"/>
    <w:uiPriority w:val="49"/>
    <w:rsid w:val="003A36FB"/>
    <w:rPr>
      <w:rFonts w:asciiTheme="minorHAnsi" w:eastAsia="Arial Unicode MS" w:hAnsiTheme="minorHAnsi"/>
      <w:kern w:val="1"/>
      <w:sz w:val="22"/>
      <w:szCs w:val="24"/>
    </w:rPr>
  </w:style>
  <w:style w:type="numbering" w:styleId="111111">
    <w:name w:val="Outline List 2"/>
    <w:basedOn w:val="KeineListe"/>
    <w:locked/>
    <w:pPr>
      <w:numPr>
        <w:numId w:val="2"/>
      </w:numPr>
    </w:pPr>
  </w:style>
  <w:style w:type="paragraph" w:styleId="Beschriftung">
    <w:name w:val="caption"/>
    <w:basedOn w:val="Standard"/>
    <w:next w:val="Standard"/>
    <w:uiPriority w:val="18"/>
    <w:qFormat/>
    <w:pPr>
      <w:spacing w:before="240" w:after="120"/>
    </w:pPr>
    <w:rPr>
      <w:b/>
      <w:bCs/>
      <w:sz w:val="20"/>
      <w:szCs w:val="20"/>
    </w:rPr>
  </w:style>
  <w:style w:type="paragraph" w:styleId="Abbildungsverzeichnis">
    <w:name w:val="table of figures"/>
    <w:basedOn w:val="Standard"/>
    <w:next w:val="Textkrper"/>
    <w:uiPriority w:val="44"/>
    <w:rsid w:val="00575419"/>
    <w:pPr>
      <w:tabs>
        <w:tab w:val="right" w:leader="dot" w:pos="9356"/>
      </w:tabs>
    </w:pPr>
  </w:style>
  <w:style w:type="paragraph" w:customStyle="1" w:styleId="Aufzhlung2">
    <w:name w:val="Aufzählung 2"/>
    <w:basedOn w:val="Standard"/>
    <w:uiPriority w:val="79"/>
    <w:unhideWhenUsed/>
    <w:locked/>
    <w:pPr>
      <w:numPr>
        <w:numId w:val="5"/>
      </w:numPr>
      <w:spacing w:after="62"/>
      <w:ind w:left="357" w:hanging="357"/>
    </w:pPr>
  </w:style>
  <w:style w:type="paragraph" w:customStyle="1" w:styleId="berschrift1num">
    <w:name w:val="Überschrift 1 num"/>
    <w:basedOn w:val="berschrift1"/>
    <w:next w:val="Textkrper"/>
    <w:uiPriority w:val="6"/>
    <w:rsid w:val="000C5A85"/>
    <w:pPr>
      <w:numPr>
        <w:numId w:val="6"/>
      </w:numPr>
    </w:pPr>
  </w:style>
  <w:style w:type="paragraph" w:customStyle="1" w:styleId="berschrift2num">
    <w:name w:val="Überschrift 2 num"/>
    <w:basedOn w:val="berschrift2"/>
    <w:next w:val="Textkrper"/>
    <w:uiPriority w:val="6"/>
    <w:rsid w:val="00994FD3"/>
    <w:pPr>
      <w:numPr>
        <w:ilvl w:val="1"/>
        <w:numId w:val="6"/>
      </w:numPr>
    </w:pPr>
    <w:rPr>
      <w:kern w:val="26"/>
    </w:rPr>
  </w:style>
  <w:style w:type="paragraph" w:customStyle="1" w:styleId="berschrift3num">
    <w:name w:val="Überschrift 3 num"/>
    <w:basedOn w:val="berschrift3"/>
    <w:next w:val="Textkrper"/>
    <w:uiPriority w:val="6"/>
    <w:rsid w:val="0040160D"/>
    <w:pPr>
      <w:numPr>
        <w:ilvl w:val="2"/>
        <w:numId w:val="6"/>
      </w:numPr>
    </w:pPr>
  </w:style>
  <w:style w:type="paragraph" w:styleId="Funotentext">
    <w:name w:val="footnote text"/>
    <w:basedOn w:val="Standard"/>
    <w:uiPriority w:val="99"/>
    <w:pPr>
      <w:tabs>
        <w:tab w:val="left" w:pos="284"/>
      </w:tabs>
      <w:ind w:left="284" w:hanging="284"/>
    </w:pPr>
    <w:rPr>
      <w:sz w:val="20"/>
      <w:szCs w:val="20"/>
    </w:rPr>
  </w:style>
  <w:style w:type="character" w:styleId="Funotenzeichen">
    <w:name w:val="footnote reference"/>
    <w:basedOn w:val="Absatz-Standardschriftart"/>
    <w:uiPriority w:val="99"/>
    <w:rsid w:val="00295F8F"/>
    <w:rPr>
      <w:rFonts w:asciiTheme="minorHAnsi" w:hAnsiTheme="minorHAnsi"/>
      <w:vertAlign w:val="superscript"/>
    </w:rPr>
  </w:style>
  <w:style w:type="character" w:customStyle="1" w:styleId="Kursiv">
    <w:name w:val="Kursiv"/>
    <w:basedOn w:val="Absatz-Standardschriftart"/>
    <w:uiPriority w:val="49"/>
    <w:unhideWhenUsed/>
    <w:locked/>
    <w:rPr>
      <w:rFonts w:asciiTheme="minorHAnsi" w:hAnsiTheme="minorHAnsi"/>
      <w:i/>
      <w:iCs/>
    </w:rPr>
  </w:style>
  <w:style w:type="paragraph" w:styleId="Sprechblasentext">
    <w:name w:val="Balloon Text"/>
    <w:basedOn w:val="Standard"/>
    <w:link w:val="SprechblasentextZchn"/>
    <w:uiPriority w:val="49"/>
    <w:unhideWhenUsed/>
    <w:locked/>
    <w:rPr>
      <w:rFonts w:ascii="Tahoma" w:hAnsi="Tahoma" w:cs="Tahoma"/>
      <w:sz w:val="16"/>
      <w:szCs w:val="16"/>
    </w:rPr>
  </w:style>
  <w:style w:type="character" w:customStyle="1" w:styleId="SprechblasentextZchn">
    <w:name w:val="Sprechblasentext Zchn"/>
    <w:basedOn w:val="Absatz-Standardschriftart"/>
    <w:link w:val="Sprechblasentext"/>
    <w:uiPriority w:val="49"/>
    <w:rsid w:val="003A36FB"/>
    <w:rPr>
      <w:rFonts w:ascii="Tahoma" w:eastAsia="Arial Unicode MS" w:hAnsi="Tahoma" w:cs="Tahoma"/>
      <w:kern w:val="1"/>
      <w:sz w:val="16"/>
      <w:szCs w:val="16"/>
    </w:rPr>
  </w:style>
  <w:style w:type="paragraph" w:customStyle="1" w:styleId="Tabellenverzeichnis">
    <w:name w:val="Tabellenverzeichnis"/>
    <w:basedOn w:val="Standard"/>
    <w:next w:val="Textkrper"/>
    <w:uiPriority w:val="9"/>
    <w:locked/>
    <w:rsid w:val="00575419"/>
    <w:pPr>
      <w:framePr w:wrap="around" w:vAnchor="text" w:hAnchor="text" w:y="1"/>
      <w:tabs>
        <w:tab w:val="right" w:leader="dot" w:pos="9356"/>
      </w:tabs>
    </w:pPr>
    <w:rPr>
      <w:noProof/>
    </w:rPr>
  </w:style>
  <w:style w:type="character" w:customStyle="1" w:styleId="TextkrperZchn">
    <w:name w:val="Textkörper Zchn"/>
    <w:basedOn w:val="Absatz-Standardschriftart"/>
    <w:link w:val="Textkrper"/>
    <w:uiPriority w:val="6"/>
    <w:rsid w:val="000C5A85"/>
    <w:rPr>
      <w:rFonts w:asciiTheme="minorHAnsi" w:eastAsia="Arial Unicode MS" w:hAnsiTheme="minorHAnsi"/>
      <w:kern w:val="1"/>
      <w:sz w:val="22"/>
      <w:szCs w:val="24"/>
    </w:rPr>
  </w:style>
  <w:style w:type="character" w:customStyle="1" w:styleId="Textkrper-ZeileneinzugZchn">
    <w:name w:val="Textkörper-Zeileneinzug Zchn"/>
    <w:basedOn w:val="TextkrperZchn"/>
    <w:link w:val="Textkrper-Zeileneinzug"/>
    <w:uiPriority w:val="49"/>
    <w:rsid w:val="003A36FB"/>
    <w:rPr>
      <w:rFonts w:asciiTheme="minorHAnsi" w:eastAsia="Arial Unicode MS" w:hAnsiTheme="minorHAnsi"/>
      <w:kern w:val="1"/>
      <w:sz w:val="22"/>
      <w:szCs w:val="24"/>
    </w:rPr>
  </w:style>
  <w:style w:type="character" w:customStyle="1" w:styleId="FuzeileZchn">
    <w:name w:val="Fußzeile Zchn"/>
    <w:basedOn w:val="Absatz-Standardschriftart"/>
    <w:link w:val="Fuzeile"/>
    <w:uiPriority w:val="99"/>
    <w:semiHidden/>
    <w:rsid w:val="00584714"/>
    <w:rPr>
      <w:rFonts w:asciiTheme="minorHAnsi" w:eastAsia="Arial Unicode MS" w:hAnsiTheme="minorHAnsi"/>
      <w:kern w:val="1"/>
      <w:sz w:val="18"/>
      <w:szCs w:val="24"/>
    </w:rPr>
  </w:style>
  <w:style w:type="table" w:styleId="Tabellenraster">
    <w:name w:val="Table Grid"/>
    <w:basedOn w:val="NormaleTabelle"/>
    <w:rsid w:val="00E863ED"/>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nummer">
    <w:name w:val="List Number"/>
    <w:basedOn w:val="Standard"/>
    <w:uiPriority w:val="15"/>
    <w:rsid w:val="00EE56F1"/>
    <w:pPr>
      <w:widowControl/>
      <w:numPr>
        <w:numId w:val="4"/>
      </w:numPr>
      <w:suppressAutoHyphens w:val="0"/>
      <w:spacing w:after="100"/>
    </w:pPr>
  </w:style>
  <w:style w:type="paragraph" w:styleId="Listennummer2">
    <w:name w:val="List Number 2"/>
    <w:basedOn w:val="Standard"/>
    <w:uiPriority w:val="15"/>
    <w:rsid w:val="00EE56F1"/>
    <w:pPr>
      <w:widowControl/>
      <w:numPr>
        <w:ilvl w:val="1"/>
        <w:numId w:val="4"/>
      </w:numPr>
      <w:suppressAutoHyphens w:val="0"/>
      <w:spacing w:after="100"/>
    </w:pPr>
  </w:style>
  <w:style w:type="character" w:styleId="Fett">
    <w:name w:val="Strong"/>
    <w:basedOn w:val="Absatz-Standardschriftart"/>
    <w:uiPriority w:val="19"/>
    <w:qFormat/>
    <w:rsid w:val="003F67AF"/>
    <w:rPr>
      <w:rFonts w:asciiTheme="minorHAnsi" w:hAnsiTheme="minorHAnsi"/>
      <w:b/>
      <w:bCs/>
    </w:rPr>
  </w:style>
  <w:style w:type="character" w:styleId="Hervorhebung">
    <w:name w:val="Emphasis"/>
    <w:basedOn w:val="Absatz-Standardschriftart"/>
    <w:uiPriority w:val="19"/>
    <w:qFormat/>
    <w:rsid w:val="003F67AF"/>
    <w:rPr>
      <w:rFonts w:asciiTheme="minorHAnsi" w:hAnsiTheme="minorHAnsi"/>
      <w:i/>
      <w:iCs/>
    </w:rPr>
  </w:style>
  <w:style w:type="paragraph" w:styleId="Aufzhlungszeichen">
    <w:name w:val="List Bullet"/>
    <w:basedOn w:val="Standard"/>
    <w:autoRedefine/>
    <w:uiPriority w:val="14"/>
    <w:rsid w:val="00F5022C"/>
    <w:pPr>
      <w:widowControl/>
      <w:numPr>
        <w:numId w:val="7"/>
      </w:numPr>
      <w:suppressAutoHyphens w:val="0"/>
      <w:spacing w:after="100"/>
    </w:pPr>
    <w:rPr>
      <w:rFonts w:eastAsiaTheme="majorEastAsia"/>
      <w:kern w:val="0"/>
      <w:szCs w:val="22"/>
      <w:lang w:eastAsia="de-DE"/>
    </w:rPr>
  </w:style>
  <w:style w:type="paragraph" w:styleId="Aufzhlungszeichen2">
    <w:name w:val="List Bullet 2"/>
    <w:basedOn w:val="Standard"/>
    <w:autoRedefine/>
    <w:uiPriority w:val="14"/>
    <w:rsid w:val="005D059C"/>
    <w:pPr>
      <w:widowControl/>
      <w:numPr>
        <w:ilvl w:val="1"/>
        <w:numId w:val="7"/>
      </w:numPr>
      <w:suppressAutoHyphens w:val="0"/>
      <w:spacing w:after="100"/>
    </w:pPr>
    <w:rPr>
      <w:rFonts w:eastAsia="Times New Roman"/>
      <w:kern w:val="0"/>
      <w:szCs w:val="22"/>
      <w:lang w:eastAsia="de-DE"/>
    </w:rPr>
  </w:style>
  <w:style w:type="paragraph" w:styleId="Aufzhlungszeichen3">
    <w:name w:val="List Bullet 3"/>
    <w:basedOn w:val="Standard"/>
    <w:uiPriority w:val="99"/>
    <w:unhideWhenUsed/>
    <w:locked/>
    <w:rsid w:val="00993C71"/>
    <w:pPr>
      <w:keepNext/>
      <w:widowControl/>
      <w:numPr>
        <w:ilvl w:val="2"/>
        <w:numId w:val="7"/>
      </w:numPr>
      <w:suppressAutoHyphens w:val="0"/>
      <w:contextualSpacing/>
    </w:pPr>
    <w:rPr>
      <w:rFonts w:eastAsia="Times New Roman"/>
      <w:kern w:val="0"/>
      <w:sz w:val="20"/>
      <w:szCs w:val="22"/>
      <w:lang w:eastAsia="de-DE"/>
    </w:rPr>
  </w:style>
  <w:style w:type="paragraph" w:styleId="Aufzhlungszeichen4">
    <w:name w:val="List Bullet 4"/>
    <w:basedOn w:val="Standard"/>
    <w:uiPriority w:val="99"/>
    <w:unhideWhenUsed/>
    <w:locked/>
    <w:rsid w:val="00993C71"/>
    <w:pPr>
      <w:keepNext/>
      <w:widowControl/>
      <w:numPr>
        <w:ilvl w:val="3"/>
        <w:numId w:val="7"/>
      </w:numPr>
      <w:suppressAutoHyphens w:val="0"/>
      <w:contextualSpacing/>
    </w:pPr>
    <w:rPr>
      <w:rFonts w:eastAsia="Times New Roman"/>
      <w:kern w:val="0"/>
      <w:sz w:val="20"/>
      <w:szCs w:val="22"/>
      <w:lang w:eastAsia="de-DE"/>
    </w:rPr>
  </w:style>
  <w:style w:type="paragraph" w:styleId="Aufzhlungszeichen5">
    <w:name w:val="List Bullet 5"/>
    <w:basedOn w:val="Standard"/>
    <w:uiPriority w:val="99"/>
    <w:unhideWhenUsed/>
    <w:locked/>
    <w:rsid w:val="00993C71"/>
    <w:pPr>
      <w:keepNext/>
      <w:widowControl/>
      <w:numPr>
        <w:ilvl w:val="4"/>
        <w:numId w:val="7"/>
      </w:numPr>
      <w:suppressAutoHyphens w:val="0"/>
      <w:contextualSpacing/>
    </w:pPr>
    <w:rPr>
      <w:rFonts w:eastAsia="Times New Roman"/>
      <w:kern w:val="0"/>
      <w:sz w:val="20"/>
      <w:szCs w:val="22"/>
      <w:lang w:eastAsia="de-DE"/>
    </w:rPr>
  </w:style>
  <w:style w:type="paragraph" w:customStyle="1" w:styleId="TextKopfzeile">
    <w:name w:val="TextKopfzeile"/>
    <w:basedOn w:val="Umschlagabsenderadresse"/>
    <w:uiPriority w:val="99"/>
    <w:locked/>
    <w:rsid w:val="00B862C4"/>
  </w:style>
  <w:style w:type="paragraph" w:customStyle="1" w:styleId="TabelleKopfzeileoben">
    <w:name w:val="Tabelle_Kopfzeile_oben"/>
    <w:basedOn w:val="Textkrper"/>
    <w:next w:val="Textkrper"/>
    <w:uiPriority w:val="16"/>
    <w:rsid w:val="00A52317"/>
    <w:pPr>
      <w:spacing w:before="100" w:after="100"/>
    </w:pPr>
    <w:rPr>
      <w:b/>
      <w:kern w:val="22"/>
    </w:rPr>
  </w:style>
  <w:style w:type="paragraph" w:customStyle="1" w:styleId="TabelleKopfzeilelinks">
    <w:name w:val="Tabelle_Kopfzeile_links"/>
    <w:basedOn w:val="Textkrper"/>
    <w:next w:val="Textkrper"/>
    <w:uiPriority w:val="16"/>
    <w:rsid w:val="00A52317"/>
    <w:pPr>
      <w:spacing w:before="100" w:after="100"/>
    </w:pPr>
    <w:rPr>
      <w:b/>
      <w:kern w:val="22"/>
    </w:rPr>
  </w:style>
  <w:style w:type="paragraph" w:customStyle="1" w:styleId="TabelleInhalt">
    <w:name w:val="Tabelle_Inhalt"/>
    <w:basedOn w:val="Textkrper"/>
    <w:uiPriority w:val="17"/>
    <w:rsid w:val="007057F7"/>
    <w:pPr>
      <w:widowControl/>
      <w:suppressAutoHyphens w:val="0"/>
      <w:spacing w:before="100" w:after="100" w:line="240" w:lineRule="exact"/>
    </w:pPr>
    <w:rPr>
      <w:rFonts w:eastAsia="Times New Roman"/>
      <w:kern w:val="0"/>
      <w:szCs w:val="20"/>
      <w:lang w:eastAsia="de-DE"/>
    </w:rPr>
  </w:style>
  <w:style w:type="character" w:styleId="Platzhaltertext">
    <w:name w:val="Placeholder Text"/>
    <w:basedOn w:val="Absatz-Standardschriftart"/>
    <w:uiPriority w:val="99"/>
    <w:unhideWhenUsed/>
    <w:locked/>
    <w:rsid w:val="00036F1F"/>
    <w:rPr>
      <w:color w:val="808080"/>
    </w:rPr>
  </w:style>
  <w:style w:type="table" w:styleId="Tabelle3D-Effekt3">
    <w:name w:val="Table 3D effects 3"/>
    <w:basedOn w:val="NormaleTabelle"/>
    <w:locked/>
    <w:rsid w:val="00A52317"/>
    <w:pPr>
      <w:widowControl w:val="0"/>
      <w:suppressAutoHyphen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Raster1">
    <w:name w:val="Table Grid 1"/>
    <w:basedOn w:val="NormaleTabelle"/>
    <w:locked/>
    <w:rsid w:val="00A52317"/>
    <w:pPr>
      <w:widowControl w:val="0"/>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erschrift20">
    <w:name w:val="Überschrift2"/>
    <w:basedOn w:val="berschrift2"/>
    <w:uiPriority w:val="49"/>
    <w:unhideWhenUsed/>
    <w:locked/>
    <w:rsid w:val="005035FB"/>
    <w:pPr>
      <w:widowControl/>
      <w:tabs>
        <w:tab w:val="left" w:pos="709"/>
        <w:tab w:val="num" w:pos="792"/>
      </w:tabs>
      <w:suppressAutoHyphens w:val="0"/>
      <w:ind w:left="792" w:hanging="792"/>
    </w:pPr>
    <w:rPr>
      <w:rFonts w:eastAsia="Times New Roman"/>
      <w:b w:val="0"/>
      <w:bCs w:val="0"/>
      <w:iCs w:val="0"/>
      <w:sz w:val="22"/>
      <w:szCs w:val="20"/>
    </w:rPr>
  </w:style>
  <w:style w:type="character" w:customStyle="1" w:styleId="Zeichenrot">
    <w:name w:val="Zeichen_rot"/>
    <w:basedOn w:val="Absatz-Standardschriftart"/>
    <w:uiPriority w:val="19"/>
    <w:rsid w:val="00981C88"/>
    <w:rPr>
      <w:rFonts w:asciiTheme="minorHAnsi" w:hAnsiTheme="minorHAnsi"/>
      <w:color w:val="EE0000"/>
    </w:rPr>
  </w:style>
  <w:style w:type="character" w:customStyle="1" w:styleId="Zeichengrn">
    <w:name w:val="Zeichen_grün"/>
    <w:basedOn w:val="Zeichenrot"/>
    <w:uiPriority w:val="20"/>
    <w:rsid w:val="00981C88"/>
    <w:rPr>
      <w:rFonts w:asciiTheme="minorHAnsi" w:hAnsiTheme="minorHAnsi"/>
      <w:color w:val="008A00"/>
    </w:rPr>
  </w:style>
  <w:style w:type="character" w:customStyle="1" w:styleId="Zeichenblau">
    <w:name w:val="Zeichen_blau"/>
    <w:basedOn w:val="Zeichengrn"/>
    <w:uiPriority w:val="19"/>
    <w:rsid w:val="00981C88"/>
    <w:rPr>
      <w:rFonts w:asciiTheme="minorHAnsi" w:hAnsiTheme="minorHAnsi"/>
      <w:color w:val="0000FF"/>
    </w:rPr>
  </w:style>
  <w:style w:type="paragraph" w:customStyle="1" w:styleId="berschrift4num">
    <w:name w:val="Überschrift 4 num"/>
    <w:basedOn w:val="berschrift3"/>
    <w:next w:val="Textkrper"/>
    <w:uiPriority w:val="6"/>
    <w:rsid w:val="0040160D"/>
    <w:pPr>
      <w:numPr>
        <w:ilvl w:val="3"/>
        <w:numId w:val="6"/>
      </w:numPr>
      <w:outlineLvl w:val="3"/>
    </w:pPr>
    <w:rPr>
      <w:kern w:val="22"/>
    </w:rPr>
  </w:style>
  <w:style w:type="paragraph" w:customStyle="1" w:styleId="FormatvorlageInhaltsverzeichnis11PtNichtFett">
    <w:name w:val="Formatvorlage Inhaltsverzeichnis + 11 Pt. Nicht Fett"/>
    <w:basedOn w:val="Inhaltsverzeichnis"/>
    <w:locked/>
    <w:rsid w:val="00A44E33"/>
    <w:rPr>
      <w:b w:val="0"/>
      <w:bCs w:val="0"/>
      <w:color w:val="00B050"/>
      <w:sz w:val="22"/>
    </w:rPr>
  </w:style>
  <w:style w:type="paragraph" w:customStyle="1" w:styleId="FormatvorlageInhaltsverzeichnis11PtNichtFett1">
    <w:name w:val="Formatvorlage Inhaltsverzeichnis + 11 Pt. Nicht Fett1"/>
    <w:basedOn w:val="Inhaltsverzeichnis"/>
    <w:locked/>
    <w:rsid w:val="00DA110F"/>
    <w:rPr>
      <w:b w:val="0"/>
      <w:bCs w:val="0"/>
      <w:color w:val="00B0F0"/>
      <w:sz w:val="22"/>
    </w:rPr>
  </w:style>
  <w:style w:type="paragraph" w:styleId="Inhaltsverzeichnisberschrift">
    <w:name w:val="TOC Heading"/>
    <w:basedOn w:val="berschrift1"/>
    <w:next w:val="Textkrper"/>
    <w:uiPriority w:val="39"/>
    <w:unhideWhenUsed/>
    <w:qFormat/>
    <w:rsid w:val="0033537A"/>
    <w:pPr>
      <w:suppressLineNumbers/>
      <w:spacing w:before="240"/>
      <w:outlineLvl w:val="9"/>
    </w:pPr>
    <w:rPr>
      <w:rFonts w:asciiTheme="minorHAnsi" w:eastAsiaTheme="majorEastAsia" w:hAnsiTheme="minorHAnsi" w:cstheme="majorBidi"/>
      <w:kern w:val="0"/>
      <w:sz w:val="28"/>
      <w:szCs w:val="28"/>
      <w:lang w:eastAsia="de-DE"/>
    </w:rPr>
  </w:style>
  <w:style w:type="paragraph" w:styleId="KeinLeerraum">
    <w:name w:val="No Spacing"/>
    <w:link w:val="KeinLeerraumZchn"/>
    <w:uiPriority w:val="1"/>
    <w:qFormat/>
    <w:locked/>
    <w:rsid w:val="00590C93"/>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590C93"/>
    <w:rPr>
      <w:rFonts w:asciiTheme="minorHAnsi" w:eastAsiaTheme="minorEastAsia" w:hAnsiTheme="minorHAnsi" w:cstheme="minorBidi"/>
      <w:sz w:val="22"/>
      <w:szCs w:val="22"/>
    </w:rPr>
  </w:style>
  <w:style w:type="paragraph" w:styleId="Endnotentext">
    <w:name w:val="endnote text"/>
    <w:basedOn w:val="Standard"/>
    <w:link w:val="EndnotentextZchn"/>
    <w:uiPriority w:val="79"/>
    <w:semiHidden/>
    <w:unhideWhenUsed/>
    <w:locked/>
    <w:rsid w:val="00860A5C"/>
    <w:rPr>
      <w:sz w:val="20"/>
      <w:szCs w:val="20"/>
    </w:rPr>
  </w:style>
  <w:style w:type="character" w:customStyle="1" w:styleId="EndnotentextZchn">
    <w:name w:val="Endnotentext Zchn"/>
    <w:basedOn w:val="Absatz-Standardschriftart"/>
    <w:link w:val="Endnotentext"/>
    <w:uiPriority w:val="79"/>
    <w:semiHidden/>
    <w:rsid w:val="00860A5C"/>
    <w:rPr>
      <w:rFonts w:asciiTheme="minorHAnsi" w:eastAsia="Arial Unicode MS" w:hAnsiTheme="minorHAnsi"/>
      <w:kern w:val="1"/>
    </w:rPr>
  </w:style>
  <w:style w:type="character" w:styleId="Endnotenzeichen">
    <w:name w:val="endnote reference"/>
    <w:basedOn w:val="Absatz-Standardschriftart"/>
    <w:uiPriority w:val="79"/>
    <w:semiHidden/>
    <w:unhideWhenUsed/>
    <w:locked/>
    <w:rsid w:val="00860A5C"/>
    <w:rPr>
      <w:vertAlign w:val="superscript"/>
    </w:rPr>
  </w:style>
  <w:style w:type="paragraph" w:styleId="Untertitel">
    <w:name w:val="Subtitle"/>
    <w:basedOn w:val="Standard"/>
    <w:next w:val="Textkrper"/>
    <w:link w:val="UntertitelZchn"/>
    <w:autoRedefine/>
    <w:uiPriority w:val="2"/>
    <w:locked/>
    <w:rsid w:val="001B5B92"/>
    <w:pPr>
      <w:numPr>
        <w:ilvl w:val="1"/>
      </w:numPr>
    </w:pPr>
    <w:rPr>
      <w:b/>
      <w:bCs/>
      <w:sz w:val="28"/>
    </w:rPr>
  </w:style>
  <w:style w:type="character" w:customStyle="1" w:styleId="UntertitelZchn">
    <w:name w:val="Untertitel Zchn"/>
    <w:basedOn w:val="Absatz-Standardschriftart"/>
    <w:link w:val="Untertitel"/>
    <w:uiPriority w:val="2"/>
    <w:rsid w:val="000E10EB"/>
    <w:rPr>
      <w:rFonts w:asciiTheme="minorHAnsi" w:eastAsia="Arial Unicode MS" w:hAnsiTheme="minorHAnsi"/>
      <w:b/>
      <w:bCs/>
      <w:kern w:val="1"/>
      <w:sz w:val="28"/>
      <w:szCs w:val="24"/>
    </w:rPr>
  </w:style>
  <w:style w:type="character" w:styleId="Kommentarzeichen">
    <w:name w:val="annotation reference"/>
    <w:basedOn w:val="Absatz-Standardschriftart"/>
    <w:uiPriority w:val="49"/>
    <w:semiHidden/>
    <w:unhideWhenUsed/>
    <w:locked/>
    <w:rsid w:val="00F71A72"/>
    <w:rPr>
      <w:sz w:val="16"/>
      <w:szCs w:val="16"/>
    </w:rPr>
  </w:style>
  <w:style w:type="paragraph" w:styleId="Kommentartext">
    <w:name w:val="annotation text"/>
    <w:basedOn w:val="Standard"/>
    <w:link w:val="KommentartextZchn"/>
    <w:uiPriority w:val="49"/>
    <w:semiHidden/>
    <w:unhideWhenUsed/>
    <w:locked/>
    <w:rsid w:val="00F71A72"/>
    <w:rPr>
      <w:sz w:val="20"/>
      <w:szCs w:val="20"/>
    </w:rPr>
  </w:style>
  <w:style w:type="character" w:customStyle="1" w:styleId="KommentartextZchn">
    <w:name w:val="Kommentartext Zchn"/>
    <w:basedOn w:val="Absatz-Standardschriftart"/>
    <w:link w:val="Kommentartext"/>
    <w:uiPriority w:val="49"/>
    <w:semiHidden/>
    <w:rsid w:val="00F71A72"/>
    <w:rPr>
      <w:rFonts w:asciiTheme="minorHAnsi" w:eastAsia="Arial Unicode MS" w:hAnsiTheme="minorHAnsi"/>
      <w:kern w:val="1"/>
    </w:rPr>
  </w:style>
  <w:style w:type="paragraph" w:styleId="Kommentarthema">
    <w:name w:val="annotation subject"/>
    <w:basedOn w:val="Kommentartext"/>
    <w:next w:val="Kommentartext"/>
    <w:link w:val="KommentarthemaZchn"/>
    <w:uiPriority w:val="49"/>
    <w:semiHidden/>
    <w:unhideWhenUsed/>
    <w:locked/>
    <w:rsid w:val="00F71A72"/>
    <w:rPr>
      <w:b/>
      <w:bCs/>
    </w:rPr>
  </w:style>
  <w:style w:type="character" w:customStyle="1" w:styleId="KommentarthemaZchn">
    <w:name w:val="Kommentarthema Zchn"/>
    <w:basedOn w:val="KommentartextZchn"/>
    <w:link w:val="Kommentarthema"/>
    <w:uiPriority w:val="49"/>
    <w:semiHidden/>
    <w:rsid w:val="00F71A72"/>
    <w:rPr>
      <w:rFonts w:asciiTheme="minorHAnsi" w:eastAsia="Arial Unicode MS" w:hAnsiTheme="minorHAnsi"/>
      <w:b/>
      <w:bCs/>
      <w:kern w:val="1"/>
    </w:rPr>
  </w:style>
  <w:style w:type="character" w:customStyle="1" w:styleId="berschrift1Zchn">
    <w:name w:val="Überschrift 1 Zchn"/>
    <w:basedOn w:val="Absatz-Standardschriftart"/>
    <w:link w:val="berschrift1"/>
    <w:uiPriority w:val="4"/>
    <w:rsid w:val="00751752"/>
    <w:rPr>
      <w:rFonts w:asciiTheme="majorHAnsi" w:eastAsia="Arial Unicode MS" w:hAnsiTheme="majorHAnsi"/>
      <w:b/>
      <w:bCs/>
      <w:kern w:val="1"/>
      <w:sz w:val="36"/>
      <w:szCs w:val="32"/>
    </w:rPr>
  </w:style>
  <w:style w:type="character" w:customStyle="1" w:styleId="berschrift2Zchn">
    <w:name w:val="Überschrift 2 Zchn"/>
    <w:basedOn w:val="Absatz-Standardschriftart"/>
    <w:link w:val="berschrift2"/>
    <w:uiPriority w:val="4"/>
    <w:rsid w:val="00751752"/>
    <w:rPr>
      <w:rFonts w:asciiTheme="majorHAnsi" w:eastAsia="Arial Unicode MS" w:hAnsiTheme="majorHAnsi"/>
      <w:b/>
      <w:bCs/>
      <w:iCs/>
      <w:kern w:val="28"/>
      <w:sz w:val="30"/>
      <w:szCs w:val="24"/>
    </w:rPr>
  </w:style>
  <w:style w:type="character" w:customStyle="1" w:styleId="berschrift3Zchn">
    <w:name w:val="Überschrift 3 Zchn"/>
    <w:basedOn w:val="Absatz-Standardschriftart"/>
    <w:link w:val="berschrift3"/>
    <w:uiPriority w:val="4"/>
    <w:rsid w:val="00751752"/>
    <w:rPr>
      <w:rFonts w:asciiTheme="majorHAnsi" w:eastAsia="Arial Unicode MS" w:hAnsiTheme="majorHAnsi"/>
      <w:b/>
      <w:bCs/>
      <w:kern w:val="1"/>
      <w:sz w:val="26"/>
      <w:szCs w:val="24"/>
    </w:rPr>
  </w:style>
  <w:style w:type="character" w:customStyle="1" w:styleId="berschrift4Zchn">
    <w:name w:val="Überschrift 4 Zchn"/>
    <w:basedOn w:val="Absatz-Standardschriftart"/>
    <w:link w:val="berschrift4"/>
    <w:uiPriority w:val="4"/>
    <w:rsid w:val="00751752"/>
    <w:rPr>
      <w:rFonts w:asciiTheme="majorHAnsi" w:eastAsia="Arial Unicode MS" w:hAnsiTheme="majorHAnsi"/>
      <w:b/>
      <w:bCs/>
      <w:kern w:val="22"/>
      <w:sz w:val="22"/>
      <w:szCs w:val="28"/>
    </w:rPr>
  </w:style>
  <w:style w:type="table" w:customStyle="1" w:styleId="axesPDFTabelle01">
    <w:name w:val="axesPDF_Tabelle_01"/>
    <w:basedOn w:val="NormaleTabelle"/>
    <w:locked/>
    <w:rsid w:val="00DE393E"/>
    <w:pPr>
      <w:spacing w:after="80" w:line="240" w:lineRule="atLeast"/>
    </w:pPr>
    <w:rPr>
      <w:rFonts w:asciiTheme="minorHAnsi" w:hAnsiTheme="minorHAnsi"/>
      <w:szCs w:val="22"/>
    </w:rPr>
    <w:tblPr>
      <w:tblBorders>
        <w:top w:val="single" w:sz="4" w:space="0" w:color="auto"/>
        <w:bottom w:val="single" w:sz="4" w:space="0" w:color="auto"/>
        <w:insideH w:val="single" w:sz="4" w:space="0" w:color="auto"/>
        <w:insideV w:val="single" w:sz="4" w:space="0" w:color="auto"/>
      </w:tblBorders>
      <w:tblCellMar>
        <w:top w:w="113" w:type="dxa"/>
      </w:tblCellMar>
    </w:tblPr>
    <w:tcPr>
      <w:shd w:val="clear" w:color="auto" w:fill="auto"/>
    </w:tcPr>
    <w:tblStylePr w:type="firstRow">
      <w:pPr>
        <w:wordWrap/>
        <w:spacing w:beforeLines="0" w:beforeAutospacing="1" w:afterLines="0" w:afterAutospacing="0" w:line="240" w:lineRule="atLeast"/>
      </w:pPr>
      <w:rPr>
        <w:rFonts w:asciiTheme="minorHAnsi" w:hAnsiTheme="minorHAnsi"/>
        <w:b/>
        <w:color w:val="00A37B"/>
        <w:sz w:val="20"/>
      </w:rPr>
      <w:tblPr/>
      <w:trPr>
        <w:tblHeader/>
      </w:trPr>
      <w:tcPr>
        <w:tcBorders>
          <w:top w:val="single" w:sz="4" w:space="0" w:color="auto"/>
          <w:left w:val="nil"/>
          <w:bottom w:val="single" w:sz="4" w:space="0" w:color="auto"/>
          <w:right w:val="nil"/>
          <w:insideH w:val="nil"/>
          <w:insideV w:val="single" w:sz="4" w:space="0" w:color="auto"/>
          <w:tl2br w:val="nil"/>
          <w:tr2bl w:val="nil"/>
        </w:tcBorders>
        <w:shd w:val="clear" w:color="auto" w:fill="D9D9D9" w:themeFill="background1" w:themeFillShade="D9"/>
      </w:tcPr>
    </w:tblStylePr>
    <w:tblStylePr w:type="lastRow">
      <w:pPr>
        <w:wordWrap/>
        <w:jc w:val="left"/>
        <w:outlineLvl w:val="9"/>
      </w:pPr>
      <w:tblPr/>
      <w:tcPr>
        <w:tcBorders>
          <w:top w:val="single" w:sz="4" w:space="0" w:color="3F7F00"/>
          <w:left w:val="nil"/>
          <w:bottom w:val="single" w:sz="4" w:space="0" w:color="3F7F00"/>
          <w:right w:val="nil"/>
          <w:insideH w:val="nil"/>
          <w:insideV w:val="single" w:sz="4" w:space="0" w:color="3F7F00"/>
          <w:tl2br w:val="nil"/>
          <w:tr2bl w:val="nil"/>
        </w:tcBorders>
        <w:shd w:val="clear" w:color="auto" w:fill="auto"/>
      </w:tcPr>
    </w:tblStylePr>
  </w:style>
  <w:style w:type="character" w:customStyle="1" w:styleId="IntensiveHervorhebunggelb">
    <w:name w:val="Intensive Hervorhebung_gelb"/>
    <w:basedOn w:val="Absatz-Standardschriftart"/>
    <w:uiPriority w:val="24"/>
    <w:qFormat/>
    <w:rsid w:val="00971BE7"/>
    <w:rPr>
      <w:rFonts w:asciiTheme="minorHAnsi" w:hAnsiTheme="minorHAnsi"/>
      <w:bCs/>
      <w:iCs/>
      <w:caps w:val="0"/>
      <w:smallCaps w:val="0"/>
      <w:color w:val="auto"/>
      <w:bdr w:val="none" w:sz="0" w:space="0" w:color="auto"/>
      <w:shd w:val="clear" w:color="auto" w:fill="FFFF00"/>
      <w:lang w:val="de-CH"/>
    </w:rPr>
  </w:style>
  <w:style w:type="character" w:customStyle="1" w:styleId="IntensiveHervorhebunggrn">
    <w:name w:val="Intensive Hervorhebung_grün"/>
    <w:basedOn w:val="Absatz-Standardschriftart"/>
    <w:uiPriority w:val="25"/>
    <w:qFormat/>
    <w:rsid w:val="00971BE7"/>
    <w:rPr>
      <w:rFonts w:asciiTheme="minorHAnsi" w:hAnsiTheme="minorHAnsi"/>
      <w:bdr w:val="none" w:sz="0" w:space="0" w:color="auto"/>
      <w:shd w:val="clear" w:color="auto" w:fill="00FF00"/>
    </w:rPr>
  </w:style>
  <w:style w:type="character" w:customStyle="1" w:styleId="IntensiveHervorhebungrot">
    <w:name w:val="Intensive Hervorhebung_rot"/>
    <w:basedOn w:val="Absatz-Standardschriftart"/>
    <w:uiPriority w:val="26"/>
    <w:qFormat/>
    <w:rsid w:val="00971BE7"/>
    <w:rPr>
      <w:rFonts w:asciiTheme="minorHAnsi" w:hAnsiTheme="minorHAnsi"/>
      <w:bdr w:val="none" w:sz="0" w:space="0" w:color="auto"/>
      <w:shd w:val="clear" w:color="auto" w:fill="FF0000"/>
    </w:rPr>
  </w:style>
  <w:style w:type="character" w:styleId="IntensiveHervorhebung">
    <w:name w:val="Intense Emphasis"/>
    <w:basedOn w:val="Absatz-Standardschriftart"/>
    <w:uiPriority w:val="21"/>
    <w:qFormat/>
    <w:locked/>
    <w:rsid w:val="00526A6A"/>
    <w:rPr>
      <w:i/>
      <w:iCs/>
      <w:color w:val="4F81BD" w:themeColor="accent1"/>
    </w:rPr>
  </w:style>
  <w:style w:type="paragraph" w:styleId="Listenabsatz">
    <w:name w:val="List Paragraph"/>
    <w:basedOn w:val="Standard"/>
    <w:uiPriority w:val="34"/>
    <w:semiHidden/>
    <w:unhideWhenUsed/>
    <w:qFormat/>
    <w:locked/>
    <w:rsid w:val="00526A6A"/>
    <w:pPr>
      <w:ind w:left="720"/>
      <w:contextualSpacing/>
    </w:pPr>
  </w:style>
  <w:style w:type="character" w:styleId="NichtaufgelsteErwhnung">
    <w:name w:val="Unresolved Mention"/>
    <w:basedOn w:val="Absatz-Standardschriftart"/>
    <w:uiPriority w:val="99"/>
    <w:semiHidden/>
    <w:unhideWhenUsed/>
    <w:rsid w:val="00526A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nes.ch/" TargetMode="External"/><Relationship Id="rId18" Type="http://schemas.openxmlformats.org/officeDocument/2006/relationships/hyperlink" Target="http://www.daisy.org" TargetMode="External"/><Relationship Id="rId26" Type="http://schemas.openxmlformats.org/officeDocument/2006/relationships/hyperlink" Target="http://www.bones.ch" TargetMode="External"/><Relationship Id="rId3" Type="http://schemas.openxmlformats.org/officeDocument/2006/relationships/numbering" Target="numbering.xml"/><Relationship Id="rId21" Type="http://schemas.openxmlformats.org/officeDocument/2006/relationships/hyperlink" Target="mailto:info@dkbblesen.de"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nes.ch/" TargetMode="External"/><Relationship Id="rId17" Type="http://schemas.openxmlformats.org/officeDocument/2006/relationships/hyperlink" Target="http://www.bones.ch" TargetMode="External"/><Relationship Id="rId25" Type="http://schemas.openxmlformats.org/officeDocument/2006/relationships/hyperlink" Target="http://www.ndr.de/resources/metadaten/audio/m3u/ndr2.m3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audible.de" TargetMode="External"/><Relationship Id="rId29" Type="http://schemas.openxmlformats.org/officeDocument/2006/relationships/hyperlink" Target="http://www.bones.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t01.dlf.de/dlf/01/128/mp3/stream.mp3"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info@sbv-fsa.ch" TargetMode="External"/><Relationship Id="rId28" Type="http://schemas.openxmlformats.org/officeDocument/2006/relationships/hyperlink" Target="mailto:info@bones.ch" TargetMode="External"/><Relationship Id="rId10" Type="http://schemas.openxmlformats.org/officeDocument/2006/relationships/image" Target="media/image2.svg"/><Relationship Id="rId19" Type="http://schemas.openxmlformats.org/officeDocument/2006/relationships/hyperlink" Target="http://www.daisy.org"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info@sbs.ch" TargetMode="External"/><Relationship Id="rId27" Type="http://schemas.openxmlformats.org/officeDocument/2006/relationships/hyperlink" Target="http://www.bones.ch" TargetMode="External"/><Relationship Id="rId30" Type="http://schemas.openxmlformats.org/officeDocument/2006/relationships/header" Target="header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AppData\Roaming\Microsoft\Templates\SZBLIND_Berich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64D8D940F646B892E5992BF815FB5F"/>
        <w:category>
          <w:name w:val="Allgemein"/>
          <w:gallery w:val="placeholder"/>
        </w:category>
        <w:types>
          <w:type w:val="bbPlcHdr"/>
        </w:types>
        <w:behaviors>
          <w:behavior w:val="content"/>
        </w:behaviors>
        <w:guid w:val="{4C913223-1F2D-47D6-A46F-2DD6FDBA4EEE}"/>
      </w:docPartPr>
      <w:docPartBody>
        <w:p w:rsidR="007E7595" w:rsidRDefault="006336B0">
          <w:pPr>
            <w:pStyle w:val="C864D8D940F646B892E5992BF815FB5F"/>
          </w:pPr>
          <w:r w:rsidRPr="000A230A">
            <w:rPr>
              <w:rStyle w:val="Platzhaltertext"/>
            </w:rPr>
            <w:t>Klicken oder tippen Sie hier, um Text einzugeben.</w:t>
          </w:r>
        </w:p>
      </w:docPartBody>
    </w:docPart>
    <w:docPart>
      <w:docPartPr>
        <w:name w:val="82D7E749C5DD43D6988247E8F824F1A2"/>
        <w:category>
          <w:name w:val="Allgemein"/>
          <w:gallery w:val="placeholder"/>
        </w:category>
        <w:types>
          <w:type w:val="bbPlcHdr"/>
        </w:types>
        <w:behaviors>
          <w:behavior w:val="content"/>
        </w:behaviors>
        <w:guid w:val="{A0A872B1-2594-4396-B617-EC10BB86F1F7}"/>
      </w:docPartPr>
      <w:docPartBody>
        <w:p w:rsidR="007E7595" w:rsidRDefault="006336B0">
          <w:pPr>
            <w:pStyle w:val="82D7E749C5DD43D6988247E8F824F1A2"/>
          </w:pPr>
          <w:r w:rsidRPr="0049386F">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utiger Neue 1450 Pro Regular">
    <w:panose1 w:val="020B0603040304020203"/>
    <w:charset w:val="00"/>
    <w:family w:val="swiss"/>
    <w:pitch w:val="variable"/>
    <w:sig w:usb0="A00000AF" w:usb1="5000207B" w:usb2="00000000" w:usb3="00000000" w:csb0="00000093"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6B0"/>
    <w:rsid w:val="00077B9B"/>
    <w:rsid w:val="00096F21"/>
    <w:rsid w:val="001531DB"/>
    <w:rsid w:val="002165F8"/>
    <w:rsid w:val="002A33F3"/>
    <w:rsid w:val="002E65DA"/>
    <w:rsid w:val="003163EA"/>
    <w:rsid w:val="00360750"/>
    <w:rsid w:val="0037790F"/>
    <w:rsid w:val="006336B0"/>
    <w:rsid w:val="00657C50"/>
    <w:rsid w:val="00662F48"/>
    <w:rsid w:val="00781E62"/>
    <w:rsid w:val="00786932"/>
    <w:rsid w:val="007D2C12"/>
    <w:rsid w:val="007D63CA"/>
    <w:rsid w:val="007E7595"/>
    <w:rsid w:val="008E4499"/>
    <w:rsid w:val="00971EED"/>
    <w:rsid w:val="00AB0354"/>
    <w:rsid w:val="00CE0A39"/>
    <w:rsid w:val="00E02A91"/>
    <w:rsid w:val="00E74F4A"/>
    <w:rsid w:val="00EB50D4"/>
    <w:rsid w:val="00EE373C"/>
    <w:rsid w:val="00EF23C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unhideWhenUsed/>
    <w:rPr>
      <w:color w:val="808080"/>
    </w:rPr>
  </w:style>
  <w:style w:type="paragraph" w:customStyle="1" w:styleId="C864D8D940F646B892E5992BF815FB5F">
    <w:name w:val="C864D8D940F646B892E5992BF815FB5F"/>
  </w:style>
  <w:style w:type="paragraph" w:customStyle="1" w:styleId="82D7E749C5DD43D6988247E8F824F1A2">
    <w:name w:val="82D7E749C5DD43D6988247E8F824F1A2"/>
  </w:style>
  <w:style w:type="paragraph" w:customStyle="1" w:styleId="51428B0881F643329BCEFFD29D1E184D">
    <w:name w:val="51428B0881F643329BCEFFD29D1E18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ZBlind">
      <a:majorFont>
        <a:latin typeface="Frutiger Neue 1450 Pro Regular"/>
        <a:ea typeface=""/>
        <a:cs typeface=""/>
      </a:majorFont>
      <a:minorFont>
        <a:latin typeface="Frutiger Neue 1450 Pro Regular"/>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InitialView">
    <c:property id="PageLayout" type="integer">1</c:property>
    <c:property id="NavigationPanel" type="integer">1</c:property>
    <c:property id="WindowTitle" type="integer">1</c:property>
    <c:property id="Maginfication" type="integer">1</c:property>
    <c:property id="HideMenubar" type="boolean">false</c:property>
    <c:property id="HideToolbar" type="boolean">false</c:property>
    <c:property id="HideWindowControls" type="boolean">false</c:property>
    <c:property id="Fullscreen" type="boolean">false</c:property>
    <c:property id="CenterWindow" type="boolean">false</c:property>
    <c:property id="FitWindow" type="boolean">false</c:property>
    <c:property id="PageIndex" type="integer">0</c:property>
    <c:property id="MaginficationFactor" type="float">1</c:property>
    <c:property id="MagnificationFactor" type="float">100</c:property>
  </c:group>
  <c:group id="Bookmarks"/>
  <c:group id="Security">
    <c:property id="SetPermissions" type="boolean">false</c:property>
    <c:property id="PermissonPassword" type="string"/>
    <c:property id="AllowPrint" type="boolean">true</c:property>
    <c:property id="AllowPrintHighResolution" type="boolean">true</c:property>
    <c:property id="AllowModifyContent" type="boolean">false</c:property>
    <c:property id="AllowEditPages" type="boolean">false</c:property>
    <c:property id="AllowFillForms" type="boolean">true</c:property>
    <c:property id="AllowCreateComments" type="boolean">false</c:property>
    <c:property id="AllowCopyContent" type="boolean">true</c:property>
    <c:property id="AllowExtractForAccessibility" type="boolean">true</c:property>
    <c:property id="SetOpenPassword" type="boolean">false</c:property>
    <c:property id="OpenPassword" type="string"/>
  </c:group>
  <c:group id="Metadata"/>
  <c:group id="Structure">
    <c:property id="TableHeaderCellNoScope" type="string"/>
    <c:property id="TableHeaderCellScopeColumn" type="string">Tabelle_Kopfzeile_oben</c:property>
    <c:property id="TableHeaderCellScopeRow" type="string">Tabelle_Kopfzeile_links</c:property>
    <c:property id="TableHeaderCellScopeBoth" type="string"/>
    <c:property id="FootnoteHeadingTag" type="string">H1</c:property>
    <c:property id="FootnoteHeadingText" type="string">Fussnoten</c:property>
    <c:property id="FootnoteReferenceText" type="string">Fussnote </c:property>
    <c:property id="FootnoteBackLinkText" type="string">Zurück zum Verweis</c:property>
    <c:property id="EndnoteHeadingTag" type="string">H1</c:property>
    <c:property id="EndnoteHeadingText" type="string">Endnoten</c:property>
    <c:property id="EndnoteReferenceText" type="string">Endnote </c:property>
    <c:property id="EndnoteBackLinkText" type="string">Zurück zum Verweis</c:property>
    <c:property id="ParagraphFormatMappingH" type="string"/>
    <c:property id="ParagraphFormatMappingH1" type="string">Titel</c:property>
    <c:property id="ParagraphFormatMappingH2" type="string">Inhaltsverzeichnis</c:property>
    <c:property id="ParagraphFormatMappingH3" type="string"/>
    <c:property id="ParagraphFormatMappingH4" type="string"/>
    <c:property id="ParagraphFormatMappingH5" type="string"/>
    <c:property id="ParagraphFormatMappingH6" type="string"/>
    <c:property id="ParagraphFormatMappingBlockQuote" type="string"/>
    <c:property id="ParagraphFormatMappingCaption" type="string">Beschriftung</c:property>
  </c:group>
  <c:group id="Content">
    <c:group id="2703348512">
      <c:property id="RoleID" type="string">TableDefinitionList</c:property>
    </c:group>
    <c:group id="2129112756">
      <c:property id="RoleID" type="string">TableDefinitionList</c:property>
    </c:group>
    <c:group id="1921601444">
      <c:property id="RoleID" type="string">TableLayoutTable</c:property>
    </c:group>
    <c:group id="1609000883">
      <c:property id="RoleID" type="string">FigureFigure</c:property>
    </c:group>
    <c:group id="3d707247-1afe-4871-a9f2-611c7f3f1612">
      <c:property id="RoleID" type="string">FigureArtifact</c:property>
    </c:group>
    <c:group id="4515357a-af00-41e1-9ab3-f92ddfbcc724">
      <c:property id="RoleID" type="string">FigureArtifact</c:property>
    </c:group>
    <c:group id="d5a2dcdc-a453-4a8b-8fdd-e7d4d63e44f7">
      <c:property id="RoleID" type="string">TableDefinitionList</c:property>
    </c:group>
    <c:group id="90f79cad-a326-4c89-ba17-5887e6e1151b">
      <c:property id="RoleID" type="string">TableLayoutTable</c:property>
    </c:group>
    <c:group id="76ca7342-1acb-45e8-8865-18360e3b7426">
      <c:property id="RoleID" type="string">FigureFigure</c:property>
    </c:group>
  </c:group>
  <c:group id="Styles">
    <c:group id="Titel">
      <c:property id="RoleID" type="string">ParagraphHeading</c:property>
    </c:group>
    <c:group id="Tabelle_Kopfzeile_links">
      <c:property id="RoleID" type="string">ParagraphHeaderCell</c:property>
      <c:property id="Geltungsbereich" type="integer">2</c:property>
      <c:property id="Scope" type="integer">2</c:property>
    </c:group>
    <c:group id="Tabelle_Kopfzeile_oben">
      <c:property id="RoleID" type="string">ParagraphHeaderCell</c:property>
      <c:property id="Geltungsbereich" type="integer">1</c:property>
      <c:property id="Scope" type="integer">1</c:property>
    </c:group>
    <c:group id="__Heading1">
      <c:property id="RoleID" type="string">ParagraphHeading</c:property>
    </c:group>
    <c:group id="Überschrift 1 num">
      <c:property id="RoleID" type="string">ParagraphHeading</c:property>
    </c:group>
    <c:group id="__Heading2">
      <c:property id="RoleID" type="string">ParagraphHeading</c:property>
      <c:property id="Level" type="integer">2</c:property>
    </c:group>
    <c:group id="Überschrift 2 num">
      <c:property id="RoleID" type="string">ParagraphHeading</c:property>
      <c:property id="Level" type="integer">2</c:property>
    </c:group>
    <c:group id="__Heading3">
      <c:property id="RoleID" type="string">ParagraphHeading</c:property>
      <c:property id="Level" type="integer">3</c:property>
    </c:group>
    <c:group id="Überschrift 3 num">
      <c:property id="RoleID" type="string">ParagraphHeading</c:property>
      <c:property id="Level" type="integer">3</c:property>
    </c:group>
    <c:group id="__Heading4">
      <c:property id="RoleID" type="string">ParagraphHeading</c:property>
      <c:property id="Level" type="integer">4</c:property>
    </c:group>
    <c:group id="Überschrift 4 num">
      <c:property id="RoleID" type="string">ParagraphHeading</c:property>
      <c:property id="Level" type="integer">4</c:property>
    </c:group>
    <c:group id="__Caption">
      <c:property id="RoleID" type="string">ParagraphCaption</c:property>
    </c:group>
    <c:group id="__ListContinue">
      <c:property id="RoleID" type="string">ParagraphListContinue</c:property>
    </c:group>
    <c:group id="__ListContinue2">
      <c:property id="RoleID" type="string">ParagraphListContinue</c:property>
      <c:property id="Level" type="integer">2</c:property>
    </c:group>
    <c:group id="__Title">
      <c:property id="RoleID" type="string">ParagraphHeading</c:property>
    </c:group>
    <c:group id="__TableOfFigures">
      <c:property id="RoleID" type="string">ParagraphDefault</c:property>
    </c:group>
    <c:group id="Inhaltsverzeichnis">
      <c:property id="RoleID" type="string">ParagraphHeading</c:property>
      <c:property id="Level" type="integer">2</c:property>
    </c:group>
    <c:group id="__Subtitle">
      <c:property id="RoleID" type="string">ParagraphParagraph</c:property>
    </c:group>
    <c:group id="Zwischentitel">
      <c:property id="RoleID" type="string">ParagraphParagraph</c:property>
    </c:group>
    <c:group id="__wdStyleTocHeading">
      <c:property id="RoleID" type="string">ParagraphHeading</c:property>
      <c:property id="Level" type="integer">2</c:property>
    </c:group>
  </c:group>
</c:configura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D3FD64-8D0A-4787-B02E-7BBC99064BA8}">
  <ds:schemaRefs>
    <ds:schemaRef ds:uri="http://ns.axespdf.com/word/configuration"/>
  </ds:schemaRefs>
</ds:datastoreItem>
</file>

<file path=customXml/itemProps2.xml><?xml version="1.0" encoding="utf-8"?>
<ds:datastoreItem xmlns:ds="http://schemas.openxmlformats.org/officeDocument/2006/customXml" ds:itemID="{00318EC5-177C-4836-9E79-BFF506FEF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SZBLIND_Bericht.dotx</Template>
  <TotalTime>0</TotalTime>
  <Pages>62</Pages>
  <Words>20337</Words>
  <Characters>133550</Characters>
  <Application>Microsoft Office Word</Application>
  <DocSecurity>0</DocSecurity>
  <Lines>1112</Lines>
  <Paragraphs>307</Paragraphs>
  <ScaleCrop>false</ScaleCrop>
  <HeadingPairs>
    <vt:vector size="2" baseType="variant">
      <vt:variant>
        <vt:lpstr>Titel</vt:lpstr>
      </vt:variant>
      <vt:variant>
        <vt:i4>1</vt:i4>
      </vt:variant>
    </vt:vector>
  </HeadingPairs>
  <TitlesOfParts>
    <vt:vector size="1" baseType="lpstr">
      <vt:lpstr>Bericht 02.2021</vt:lpstr>
    </vt:vector>
  </TitlesOfParts>
  <Company>SZBLIND</Company>
  <LinksUpToDate>false</LinksUpToDate>
  <CharactersWithSpaces>153580</CharactersWithSpaces>
  <SharedDoc>false</SharedDoc>
  <HLinks>
    <vt:vector size="36" baseType="variant">
      <vt:variant>
        <vt:i4>1376317</vt:i4>
      </vt:variant>
      <vt:variant>
        <vt:i4>38</vt:i4>
      </vt:variant>
      <vt:variant>
        <vt:i4>0</vt:i4>
      </vt:variant>
      <vt:variant>
        <vt:i4>5</vt:i4>
      </vt:variant>
      <vt:variant>
        <vt:lpwstr/>
      </vt:variant>
      <vt:variant>
        <vt:lpwstr>_Toc320177969</vt:lpwstr>
      </vt:variant>
      <vt:variant>
        <vt:i4>1376317</vt:i4>
      </vt:variant>
      <vt:variant>
        <vt:i4>29</vt:i4>
      </vt:variant>
      <vt:variant>
        <vt:i4>0</vt:i4>
      </vt:variant>
      <vt:variant>
        <vt:i4>5</vt:i4>
      </vt:variant>
      <vt:variant>
        <vt:lpwstr/>
      </vt:variant>
      <vt:variant>
        <vt:lpwstr>_Toc320177968</vt:lpwstr>
      </vt:variant>
      <vt:variant>
        <vt:i4>1376317</vt:i4>
      </vt:variant>
      <vt:variant>
        <vt:i4>20</vt:i4>
      </vt:variant>
      <vt:variant>
        <vt:i4>0</vt:i4>
      </vt:variant>
      <vt:variant>
        <vt:i4>5</vt:i4>
      </vt:variant>
      <vt:variant>
        <vt:lpwstr/>
      </vt:variant>
      <vt:variant>
        <vt:lpwstr>_Toc320177967</vt:lpwstr>
      </vt:variant>
      <vt:variant>
        <vt:i4>1376317</vt:i4>
      </vt:variant>
      <vt:variant>
        <vt:i4>14</vt:i4>
      </vt:variant>
      <vt:variant>
        <vt:i4>0</vt:i4>
      </vt:variant>
      <vt:variant>
        <vt:i4>5</vt:i4>
      </vt:variant>
      <vt:variant>
        <vt:lpwstr/>
      </vt:variant>
      <vt:variant>
        <vt:lpwstr>_Toc320177966</vt:lpwstr>
      </vt:variant>
      <vt:variant>
        <vt:i4>1376317</vt:i4>
      </vt:variant>
      <vt:variant>
        <vt:i4>8</vt:i4>
      </vt:variant>
      <vt:variant>
        <vt:i4>0</vt:i4>
      </vt:variant>
      <vt:variant>
        <vt:i4>5</vt:i4>
      </vt:variant>
      <vt:variant>
        <vt:lpwstr/>
      </vt:variant>
      <vt:variant>
        <vt:lpwstr>_Toc320177965</vt:lpwstr>
      </vt:variant>
      <vt:variant>
        <vt:i4>1376317</vt:i4>
      </vt:variant>
      <vt:variant>
        <vt:i4>2</vt:i4>
      </vt:variant>
      <vt:variant>
        <vt:i4>0</vt:i4>
      </vt:variant>
      <vt:variant>
        <vt:i4>5</vt:i4>
      </vt:variant>
      <vt:variant>
        <vt:lpwstr/>
      </vt:variant>
      <vt:variant>
        <vt:lpwstr>_Toc320177964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Bericht 02.2021</dc:title>
  <dc:subject>Hier der Text zum Thema</dc:subject>
  <dc:creator>Reusser Regina</dc:creator>
  <cp:keywords>SZBLIND Bericht</cp:keywords>
  <cp:lastModifiedBy>Reusser Regina</cp:lastModifiedBy>
  <cp:revision>153</cp:revision>
  <cp:lastPrinted>2021-02-02T09:37:00Z</cp:lastPrinted>
  <dcterms:created xsi:type="dcterms:W3CDTF">2024-05-22T09:57:00Z</dcterms:created>
  <dcterms:modified xsi:type="dcterms:W3CDTF">2024-07-08T12:01:00Z</dcterms:modified>
</cp:coreProperties>
</file>