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A0F61">
        <w:br/>
        <w:t xml:space="preserve">Sprechende Armbanduhr </w:t>
      </w:r>
      <w:proofErr w:type="spellStart"/>
      <w:r w:rsidR="000A0F61">
        <w:t>VoiceTime</w:t>
      </w:r>
      <w:proofErr w:type="spellEnd"/>
    </w:p>
    <w:p w:rsidR="008717BF" w:rsidRDefault="008717BF">
      <w:pPr>
        <w:widowControl/>
        <w:suppressAutoHyphens w:val="0"/>
      </w:pPr>
    </w:p>
    <w:p w:rsidR="008717BF" w:rsidRDefault="008717BF">
      <w:pPr>
        <w:widowControl/>
        <w:suppressAutoHyphens w:val="0"/>
      </w:pPr>
    </w:p>
    <w:p w:rsidR="008717BF" w:rsidRDefault="006C15A8">
      <w:pPr>
        <w:widowControl/>
        <w:suppressAutoHyphens w:val="0"/>
      </w:pPr>
      <w:r w:rsidRPr="006C15A8">
        <w:rPr>
          <w:noProof/>
        </w:rPr>
        <w:drawing>
          <wp:inline distT="0" distB="0" distL="0" distR="0" wp14:anchorId="2EC2C5EE" wp14:editId="013008A4">
            <wp:extent cx="4776846" cy="3057525"/>
            <wp:effectExtent l="0" t="0" r="5080" b="0"/>
            <wp:docPr id="2" name="Grafik 2" descr="Abbildung Armbanduhr VoiceTime mit vier Knöp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57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0318" cy="305974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A0F61">
        <w:t>07.65</w:t>
      </w:r>
      <w:r w:rsidR="0075343A">
        <w:t>7</w:t>
      </w:r>
      <w:bookmarkStart w:id="46" w:name="_GoBack"/>
      <w:bookmarkEnd w:id="46"/>
    </w:p>
    <w:p w:rsidR="008717BF" w:rsidRDefault="008717BF">
      <w:pPr>
        <w:widowControl/>
        <w:suppressAutoHyphens w:val="0"/>
      </w:pPr>
      <w:r>
        <w:t>Stand:</w:t>
      </w:r>
      <w:r w:rsidR="000A0F61">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C15A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205975" w:history="1">
            <w:r w:rsidR="006C15A8" w:rsidRPr="00D71AD2">
              <w:rPr>
                <w:rStyle w:val="Hyperlink"/>
                <w:noProof/>
              </w:rPr>
              <w:t>1.</w:t>
            </w:r>
            <w:r w:rsidR="006C15A8">
              <w:rPr>
                <w:rFonts w:eastAsiaTheme="minorEastAsia" w:cstheme="minorBidi"/>
                <w:b w:val="0"/>
                <w:noProof/>
                <w:kern w:val="0"/>
                <w:szCs w:val="22"/>
              </w:rPr>
              <w:tab/>
            </w:r>
            <w:r w:rsidR="006C15A8" w:rsidRPr="00D71AD2">
              <w:rPr>
                <w:rStyle w:val="Hyperlink"/>
                <w:noProof/>
              </w:rPr>
              <w:t>Bedienelemente</w:t>
            </w:r>
            <w:r w:rsidR="006C15A8">
              <w:rPr>
                <w:noProof/>
                <w:webHidden/>
              </w:rPr>
              <w:tab/>
            </w:r>
            <w:r w:rsidR="006C15A8">
              <w:rPr>
                <w:noProof/>
                <w:webHidden/>
              </w:rPr>
              <w:fldChar w:fldCharType="begin"/>
            </w:r>
            <w:r w:rsidR="006C15A8">
              <w:rPr>
                <w:noProof/>
                <w:webHidden/>
              </w:rPr>
              <w:instrText xml:space="preserve"> PAGEREF _Toc109205975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76" w:history="1">
            <w:r w:rsidR="006C15A8" w:rsidRPr="00D71AD2">
              <w:rPr>
                <w:rStyle w:val="Hyperlink"/>
                <w:noProof/>
              </w:rPr>
              <w:t>2.</w:t>
            </w:r>
            <w:r w:rsidR="006C15A8">
              <w:rPr>
                <w:rFonts w:eastAsiaTheme="minorEastAsia" w:cstheme="minorBidi"/>
                <w:b w:val="0"/>
                <w:noProof/>
                <w:kern w:val="0"/>
                <w:szCs w:val="22"/>
              </w:rPr>
              <w:tab/>
            </w:r>
            <w:r w:rsidR="006C15A8" w:rsidRPr="00D71AD2">
              <w:rPr>
                <w:rStyle w:val="Hyperlink"/>
                <w:noProof/>
              </w:rPr>
              <w:t>Einstellen der Uhrzeit</w:t>
            </w:r>
            <w:r w:rsidR="006C15A8">
              <w:rPr>
                <w:noProof/>
                <w:webHidden/>
              </w:rPr>
              <w:tab/>
            </w:r>
            <w:r w:rsidR="006C15A8">
              <w:rPr>
                <w:noProof/>
                <w:webHidden/>
              </w:rPr>
              <w:fldChar w:fldCharType="begin"/>
            </w:r>
            <w:r w:rsidR="006C15A8">
              <w:rPr>
                <w:noProof/>
                <w:webHidden/>
              </w:rPr>
              <w:instrText xml:space="preserve"> PAGEREF _Toc109205976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77" w:history="1">
            <w:r w:rsidR="006C15A8" w:rsidRPr="00D71AD2">
              <w:rPr>
                <w:rStyle w:val="Hyperlink"/>
                <w:noProof/>
              </w:rPr>
              <w:t>3.</w:t>
            </w:r>
            <w:r w:rsidR="006C15A8">
              <w:rPr>
                <w:rFonts w:eastAsiaTheme="minorEastAsia" w:cstheme="minorBidi"/>
                <w:b w:val="0"/>
                <w:noProof/>
                <w:kern w:val="0"/>
                <w:szCs w:val="22"/>
              </w:rPr>
              <w:tab/>
            </w:r>
            <w:r w:rsidR="006C15A8" w:rsidRPr="00D71AD2">
              <w:rPr>
                <w:rStyle w:val="Hyperlink"/>
                <w:noProof/>
              </w:rPr>
              <w:t>Stundensignal ein und ausschalten</w:t>
            </w:r>
            <w:r w:rsidR="006C15A8">
              <w:rPr>
                <w:noProof/>
                <w:webHidden/>
              </w:rPr>
              <w:tab/>
            </w:r>
            <w:r w:rsidR="006C15A8">
              <w:rPr>
                <w:noProof/>
                <w:webHidden/>
              </w:rPr>
              <w:fldChar w:fldCharType="begin"/>
            </w:r>
            <w:r w:rsidR="006C15A8">
              <w:rPr>
                <w:noProof/>
                <w:webHidden/>
              </w:rPr>
              <w:instrText xml:space="preserve"> PAGEREF _Toc109205977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78" w:history="1">
            <w:r w:rsidR="006C15A8" w:rsidRPr="00D71AD2">
              <w:rPr>
                <w:rStyle w:val="Hyperlink"/>
                <w:noProof/>
              </w:rPr>
              <w:t>4.</w:t>
            </w:r>
            <w:r w:rsidR="006C15A8">
              <w:rPr>
                <w:rFonts w:eastAsiaTheme="minorEastAsia" w:cstheme="minorBidi"/>
                <w:b w:val="0"/>
                <w:noProof/>
                <w:kern w:val="0"/>
                <w:szCs w:val="22"/>
              </w:rPr>
              <w:tab/>
            </w:r>
            <w:r w:rsidR="006C15A8" w:rsidRPr="00D71AD2">
              <w:rPr>
                <w:rStyle w:val="Hyperlink"/>
                <w:noProof/>
              </w:rPr>
              <w:t>Einstellen der Weckzeit</w:t>
            </w:r>
            <w:r w:rsidR="006C15A8">
              <w:rPr>
                <w:noProof/>
                <w:webHidden/>
              </w:rPr>
              <w:tab/>
            </w:r>
            <w:r w:rsidR="006C15A8">
              <w:rPr>
                <w:noProof/>
                <w:webHidden/>
              </w:rPr>
              <w:fldChar w:fldCharType="begin"/>
            </w:r>
            <w:r w:rsidR="006C15A8">
              <w:rPr>
                <w:noProof/>
                <w:webHidden/>
              </w:rPr>
              <w:instrText xml:space="preserve"> PAGEREF _Toc109205978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79" w:history="1">
            <w:r w:rsidR="006C15A8" w:rsidRPr="00D71AD2">
              <w:rPr>
                <w:rStyle w:val="Hyperlink"/>
                <w:noProof/>
              </w:rPr>
              <w:t>5.</w:t>
            </w:r>
            <w:r w:rsidR="006C15A8">
              <w:rPr>
                <w:rFonts w:eastAsiaTheme="minorEastAsia" w:cstheme="minorBidi"/>
                <w:b w:val="0"/>
                <w:noProof/>
                <w:kern w:val="0"/>
                <w:szCs w:val="22"/>
              </w:rPr>
              <w:tab/>
            </w:r>
            <w:r w:rsidR="006C15A8" w:rsidRPr="00D71AD2">
              <w:rPr>
                <w:rStyle w:val="Hyperlink"/>
                <w:noProof/>
              </w:rPr>
              <w:t>Aktivieren der Weckzeit</w:t>
            </w:r>
            <w:r w:rsidR="006C15A8">
              <w:rPr>
                <w:noProof/>
                <w:webHidden/>
              </w:rPr>
              <w:tab/>
            </w:r>
            <w:r w:rsidR="006C15A8">
              <w:rPr>
                <w:noProof/>
                <w:webHidden/>
              </w:rPr>
              <w:fldChar w:fldCharType="begin"/>
            </w:r>
            <w:r w:rsidR="006C15A8">
              <w:rPr>
                <w:noProof/>
                <w:webHidden/>
              </w:rPr>
              <w:instrText xml:space="preserve"> PAGEREF _Toc109205979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80" w:history="1">
            <w:r w:rsidR="006C15A8" w:rsidRPr="00D71AD2">
              <w:rPr>
                <w:rStyle w:val="Hyperlink"/>
                <w:noProof/>
              </w:rPr>
              <w:t>6.</w:t>
            </w:r>
            <w:r w:rsidR="006C15A8">
              <w:rPr>
                <w:rFonts w:eastAsiaTheme="minorEastAsia" w:cstheme="minorBidi"/>
                <w:b w:val="0"/>
                <w:noProof/>
                <w:kern w:val="0"/>
                <w:szCs w:val="22"/>
              </w:rPr>
              <w:tab/>
            </w:r>
            <w:r w:rsidR="006C15A8" w:rsidRPr="00D71AD2">
              <w:rPr>
                <w:rStyle w:val="Hyperlink"/>
                <w:noProof/>
              </w:rPr>
              <w:t>Aktivieren des Stundenalarms</w:t>
            </w:r>
            <w:r w:rsidR="006C15A8">
              <w:rPr>
                <w:noProof/>
                <w:webHidden/>
              </w:rPr>
              <w:tab/>
            </w:r>
            <w:r w:rsidR="006C15A8">
              <w:rPr>
                <w:noProof/>
                <w:webHidden/>
              </w:rPr>
              <w:fldChar w:fldCharType="begin"/>
            </w:r>
            <w:r w:rsidR="006C15A8">
              <w:rPr>
                <w:noProof/>
                <w:webHidden/>
              </w:rPr>
              <w:instrText xml:space="preserve"> PAGEREF _Toc109205980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81" w:history="1">
            <w:r w:rsidR="006C15A8" w:rsidRPr="00D71AD2">
              <w:rPr>
                <w:rStyle w:val="Hyperlink"/>
                <w:noProof/>
              </w:rPr>
              <w:t>7.</w:t>
            </w:r>
            <w:r w:rsidR="006C15A8">
              <w:rPr>
                <w:rFonts w:eastAsiaTheme="minorEastAsia" w:cstheme="minorBidi"/>
                <w:b w:val="0"/>
                <w:noProof/>
                <w:kern w:val="0"/>
                <w:szCs w:val="22"/>
              </w:rPr>
              <w:tab/>
            </w:r>
            <w:r w:rsidR="006C15A8" w:rsidRPr="00D71AD2">
              <w:rPr>
                <w:rStyle w:val="Hyperlink"/>
                <w:noProof/>
              </w:rPr>
              <w:t>Vorsichtsmassnahmen</w:t>
            </w:r>
            <w:r w:rsidR="006C15A8">
              <w:rPr>
                <w:noProof/>
                <w:webHidden/>
              </w:rPr>
              <w:tab/>
            </w:r>
            <w:r w:rsidR="006C15A8">
              <w:rPr>
                <w:noProof/>
                <w:webHidden/>
              </w:rPr>
              <w:fldChar w:fldCharType="begin"/>
            </w:r>
            <w:r w:rsidR="006C15A8">
              <w:rPr>
                <w:noProof/>
                <w:webHidden/>
              </w:rPr>
              <w:instrText xml:space="preserve"> PAGEREF _Toc109205981 \h </w:instrText>
            </w:r>
            <w:r w:rsidR="006C15A8">
              <w:rPr>
                <w:noProof/>
                <w:webHidden/>
              </w:rPr>
            </w:r>
            <w:r w:rsidR="006C15A8">
              <w:rPr>
                <w:noProof/>
                <w:webHidden/>
              </w:rPr>
              <w:fldChar w:fldCharType="separate"/>
            </w:r>
            <w:r w:rsidR="006C15A8">
              <w:rPr>
                <w:noProof/>
                <w:webHidden/>
              </w:rPr>
              <w:t>4</w:t>
            </w:r>
            <w:r w:rsidR="006C15A8">
              <w:rPr>
                <w:noProof/>
                <w:webHidden/>
              </w:rPr>
              <w:fldChar w:fldCharType="end"/>
            </w:r>
          </w:hyperlink>
        </w:p>
        <w:p w:rsidR="006C15A8" w:rsidRDefault="006A0CF3">
          <w:pPr>
            <w:pStyle w:val="Verzeichnis1"/>
            <w:rPr>
              <w:rFonts w:eastAsiaTheme="minorEastAsia" w:cstheme="minorBidi"/>
              <w:b w:val="0"/>
              <w:noProof/>
              <w:kern w:val="0"/>
              <w:szCs w:val="22"/>
            </w:rPr>
          </w:pPr>
          <w:hyperlink w:anchor="_Toc109205982" w:history="1">
            <w:r w:rsidR="006C15A8" w:rsidRPr="00D71AD2">
              <w:rPr>
                <w:rStyle w:val="Hyperlink"/>
                <w:noProof/>
              </w:rPr>
              <w:t>8.</w:t>
            </w:r>
            <w:r w:rsidR="006C15A8">
              <w:rPr>
                <w:rFonts w:eastAsiaTheme="minorEastAsia" w:cstheme="minorBidi"/>
                <w:b w:val="0"/>
                <w:noProof/>
                <w:kern w:val="0"/>
                <w:szCs w:val="22"/>
              </w:rPr>
              <w:tab/>
            </w:r>
            <w:r w:rsidR="006C15A8" w:rsidRPr="00D71AD2">
              <w:rPr>
                <w:rStyle w:val="Hyperlink"/>
                <w:noProof/>
              </w:rPr>
              <w:t>Reinigung und Pflege</w:t>
            </w:r>
            <w:r w:rsidR="006C15A8">
              <w:rPr>
                <w:noProof/>
                <w:webHidden/>
              </w:rPr>
              <w:tab/>
            </w:r>
            <w:r w:rsidR="006C15A8">
              <w:rPr>
                <w:noProof/>
                <w:webHidden/>
              </w:rPr>
              <w:fldChar w:fldCharType="begin"/>
            </w:r>
            <w:r w:rsidR="006C15A8">
              <w:rPr>
                <w:noProof/>
                <w:webHidden/>
              </w:rPr>
              <w:instrText xml:space="preserve"> PAGEREF _Toc109205982 \h </w:instrText>
            </w:r>
            <w:r w:rsidR="006C15A8">
              <w:rPr>
                <w:noProof/>
                <w:webHidden/>
              </w:rPr>
            </w:r>
            <w:r w:rsidR="006C15A8">
              <w:rPr>
                <w:noProof/>
                <w:webHidden/>
              </w:rPr>
              <w:fldChar w:fldCharType="separate"/>
            </w:r>
            <w:r w:rsidR="006C15A8">
              <w:rPr>
                <w:noProof/>
                <w:webHidden/>
              </w:rPr>
              <w:t>4</w:t>
            </w:r>
            <w:r w:rsidR="006C15A8">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A0F61" w:rsidRPr="000A0F61" w:rsidRDefault="000A0F61" w:rsidP="000A0F61">
      <w:pPr>
        <w:pStyle w:val="berschrift1num"/>
      </w:pPr>
      <w:bookmarkStart w:id="47" w:name="_Toc430857505"/>
      <w:bookmarkStart w:id="48" w:name="_Toc109205975"/>
      <w:r w:rsidRPr="00B2416B">
        <w:lastRenderedPageBreak/>
        <w:t>Bedienelemente</w:t>
      </w:r>
      <w:bookmarkEnd w:id="47"/>
      <w:bookmarkEnd w:id="48"/>
    </w:p>
    <w:p w:rsidR="000A0F61" w:rsidRPr="000A0F61" w:rsidRDefault="000A0F61" w:rsidP="000A0F61">
      <w:pPr>
        <w:pStyle w:val="Textkrper"/>
      </w:pPr>
      <w:r w:rsidRPr="000A0F61">
        <w:t xml:space="preserve">Nehmen Sie die Uhr so in die Hand, dass jener Teil des Bandes, an welchem die Schnalle befestigt ist, von Ihnen </w:t>
      </w:r>
      <w:proofErr w:type="spellStart"/>
      <w:r w:rsidRPr="000A0F61">
        <w:t>wegzeigt</w:t>
      </w:r>
      <w:proofErr w:type="spellEnd"/>
      <w:r w:rsidRPr="000A0F61">
        <w:t>, oder ziehen Sie die Uhr an.</w:t>
      </w:r>
    </w:p>
    <w:p w:rsidR="000A0F61" w:rsidRPr="000A0F61" w:rsidRDefault="000A0F61" w:rsidP="000A0F61">
      <w:pPr>
        <w:pStyle w:val="Textkrper"/>
      </w:pPr>
      <w:r w:rsidRPr="000A0F61">
        <w:t>Nun finden Sie auf der linken und rechten Seite je zwei Knopftasten:</w:t>
      </w:r>
    </w:p>
    <w:p w:rsidR="000A0F61" w:rsidRPr="000A0F61" w:rsidRDefault="000A0F61" w:rsidP="000A0F61">
      <w:pPr>
        <w:pStyle w:val="Textkrper"/>
      </w:pPr>
      <w:r w:rsidRPr="000A0F61">
        <w:t xml:space="preserve">links oben   = </w:t>
      </w:r>
      <w:r w:rsidRPr="000A0F61">
        <w:tab/>
        <w:t>Ansage des Datums</w:t>
      </w:r>
    </w:p>
    <w:p w:rsidR="000A0F61" w:rsidRPr="000A0F61" w:rsidRDefault="000A0F61" w:rsidP="000A0F61">
      <w:pPr>
        <w:pStyle w:val="Textkrper"/>
      </w:pPr>
      <w:r w:rsidRPr="000A0F61">
        <w:t xml:space="preserve">links </w:t>
      </w:r>
      <w:proofErr w:type="gramStart"/>
      <w:r w:rsidRPr="000A0F61">
        <w:t>unten  =</w:t>
      </w:r>
      <w:proofErr w:type="gramEnd"/>
      <w:r w:rsidRPr="000A0F61">
        <w:t xml:space="preserve"> </w:t>
      </w:r>
      <w:r w:rsidRPr="000A0F61">
        <w:tab/>
        <w:t>Menu</w:t>
      </w:r>
    </w:p>
    <w:p w:rsidR="000A0F61" w:rsidRPr="000A0F61" w:rsidRDefault="000A0F61" w:rsidP="000A0F61">
      <w:pPr>
        <w:pStyle w:val="Textkrper"/>
      </w:pPr>
      <w:r w:rsidRPr="000A0F61">
        <w:t xml:space="preserve">rechts </w:t>
      </w:r>
      <w:proofErr w:type="gramStart"/>
      <w:r w:rsidRPr="000A0F61">
        <w:t>oben  =</w:t>
      </w:r>
      <w:proofErr w:type="gramEnd"/>
      <w:r w:rsidRPr="000A0F61">
        <w:t xml:space="preserve"> Ansage der Uhrzeit</w:t>
      </w:r>
    </w:p>
    <w:p w:rsidR="000A0F61" w:rsidRPr="000A0F61" w:rsidRDefault="000A0F61" w:rsidP="000A0F61">
      <w:pPr>
        <w:pStyle w:val="Textkrper"/>
      </w:pPr>
      <w:r w:rsidRPr="000A0F61">
        <w:t xml:space="preserve">rechts unten = Ansage der Weckzeit bzw. Wecker aus </w:t>
      </w:r>
    </w:p>
    <w:p w:rsidR="000A0F61" w:rsidRPr="000A0F61" w:rsidRDefault="000A0F61" w:rsidP="000A0F61">
      <w:pPr>
        <w:pStyle w:val="Textkrper"/>
      </w:pPr>
      <w:r w:rsidRPr="000A0F61">
        <w:t>Hinweis: Das Zeigerwerk und die Sprachansage werden über zwei verschiedene Uhrwerke und Batterien gesteuert. Daher kann ein Abweichen bei sich leerenden Batterien oder langer Laufzeit möglich werden. Dieses ist technisch normal und kann über die Zeigerkrone oder den Einstellmodus nachreguliert werden.</w:t>
      </w:r>
    </w:p>
    <w:p w:rsidR="000A0F61" w:rsidRPr="000A0F61" w:rsidRDefault="000A0F61" w:rsidP="000A0F61">
      <w:pPr>
        <w:pStyle w:val="berschrift1num"/>
      </w:pPr>
      <w:bookmarkStart w:id="49" w:name="_Toc430857506"/>
      <w:bookmarkStart w:id="50" w:name="_Toc109205976"/>
      <w:r w:rsidRPr="00B2416B">
        <w:t>Einstellen der Uhrzeit</w:t>
      </w:r>
      <w:bookmarkEnd w:id="49"/>
      <w:bookmarkEnd w:id="50"/>
    </w:p>
    <w:p w:rsidR="000A0F61" w:rsidRPr="000A0F61" w:rsidRDefault="000A0F61" w:rsidP="000A0F61">
      <w:pPr>
        <w:pStyle w:val="Textkrper"/>
      </w:pPr>
      <w:r w:rsidRPr="000A0F61">
        <w:t>Drücken Sie die "Menu"-Taste (links unten) etwas länger bis eine Ansage zu hören ist und anschliessend so oft, bis die jeweilige Einstellung angesagt wird, und dann die Taste unten rechts. Um die Stunden einzustellen drücken Sie anschliessend wieder (unten rechts um die Minuten einzustellen.</w:t>
      </w:r>
    </w:p>
    <w:p w:rsidR="000A0F61" w:rsidRPr="000A0F61" w:rsidRDefault="000A0F61" w:rsidP="000A0F61">
      <w:pPr>
        <w:pStyle w:val="Textkrper"/>
      </w:pPr>
      <w:r w:rsidRPr="000A0F61">
        <w:t>Wiederholen Sie diesen Vorgang bis Sie auch Jahr, Monat und Tag eingegeben haben.</w:t>
      </w:r>
    </w:p>
    <w:p w:rsidR="000A0F61" w:rsidRPr="000A0F61" w:rsidRDefault="000A0F61" w:rsidP="000A0F61">
      <w:pPr>
        <w:pStyle w:val="berschrift1num"/>
      </w:pPr>
      <w:bookmarkStart w:id="51" w:name="_Toc430857507"/>
      <w:bookmarkStart w:id="52" w:name="_Toc109205977"/>
      <w:r w:rsidRPr="00B2416B">
        <w:t>Stundensignal ein und ausschalten</w:t>
      </w:r>
      <w:bookmarkEnd w:id="51"/>
      <w:bookmarkEnd w:id="52"/>
    </w:p>
    <w:p w:rsidR="000A0F61" w:rsidRPr="000A0F61" w:rsidRDefault="000A0F61" w:rsidP="000A0F61">
      <w:pPr>
        <w:pStyle w:val="Textkrper"/>
      </w:pPr>
      <w:r w:rsidRPr="000A0F61">
        <w:t xml:space="preserve">Drücken Sie einmal die Taste links unten. Drücken Sie anschliessend die Taste rechts unten und wählen Sie "läuten aus" (Stundensignal = aus) und "läuten ein" (Stundensignal = ein). </w:t>
      </w:r>
    </w:p>
    <w:p w:rsidR="000A0F61" w:rsidRPr="000A0F61" w:rsidRDefault="000A0F61" w:rsidP="000A0F61">
      <w:pPr>
        <w:pStyle w:val="berschrift1num"/>
      </w:pPr>
      <w:bookmarkStart w:id="53" w:name="_Toc430857508"/>
      <w:bookmarkStart w:id="54" w:name="_Toc109205978"/>
      <w:r w:rsidRPr="00B2416B">
        <w:t>Einstellen der Weckzeit</w:t>
      </w:r>
      <w:bookmarkEnd w:id="53"/>
      <w:bookmarkEnd w:id="54"/>
    </w:p>
    <w:p w:rsidR="000A0F61" w:rsidRPr="000A0F61" w:rsidRDefault="000A0F61" w:rsidP="000A0F61">
      <w:pPr>
        <w:pStyle w:val="Textkrper"/>
      </w:pPr>
      <w:r w:rsidRPr="000A0F61">
        <w:t xml:space="preserve">Drücken sie die "Menu"-Taste (links unten) etwas länger bis eine Ansage zu hören ist, dann viermal um zur Weckzeit-Stundeneinstellung und fünfmal um zur Weckzeit-Minuteneinstellung zu gelangen. Drücken Sie nun die Taste rechts unten um die Stunden bzw. Minuten einzustellen. </w:t>
      </w:r>
    </w:p>
    <w:p w:rsidR="000A0F61" w:rsidRPr="000A0F61" w:rsidRDefault="000A0F61" w:rsidP="000A0F61">
      <w:pPr>
        <w:pStyle w:val="berschrift1num"/>
      </w:pPr>
      <w:bookmarkStart w:id="55" w:name="_Toc430857509"/>
      <w:bookmarkStart w:id="56" w:name="_Toc109205979"/>
      <w:r w:rsidRPr="00B2416B">
        <w:t>Aktivieren der Weckzeit</w:t>
      </w:r>
      <w:bookmarkEnd w:id="55"/>
      <w:bookmarkEnd w:id="56"/>
    </w:p>
    <w:p w:rsidR="000A0F61" w:rsidRPr="000A0F61" w:rsidRDefault="000A0F61" w:rsidP="000A0F61">
      <w:pPr>
        <w:pStyle w:val="Textkrper"/>
      </w:pPr>
      <w:r w:rsidRPr="000A0F61">
        <w:t>Drücken Sie zweimal die "Menu"-Taste (links unten) dann die Taste rechts unten und wählen Sie zwischen "Wecker aus" und "Wecker ein".</w:t>
      </w:r>
    </w:p>
    <w:p w:rsidR="000A0F61" w:rsidRPr="000A0F61" w:rsidRDefault="000A0F61" w:rsidP="000A0F61">
      <w:pPr>
        <w:pStyle w:val="berschrift1num"/>
      </w:pPr>
      <w:bookmarkStart w:id="57" w:name="_Toc430857510"/>
      <w:bookmarkStart w:id="58" w:name="_Toc109205980"/>
      <w:r w:rsidRPr="00B2416B">
        <w:t>Aktivieren des Stundenalarms</w:t>
      </w:r>
      <w:bookmarkEnd w:id="57"/>
      <w:bookmarkEnd w:id="58"/>
    </w:p>
    <w:p w:rsidR="000A0F61" w:rsidRPr="000A0F61" w:rsidRDefault="000A0F61" w:rsidP="000A0F61">
      <w:pPr>
        <w:pStyle w:val="Textkrper"/>
      </w:pPr>
      <w:r w:rsidRPr="000A0F61">
        <w:t>Drücken Sie einmal "Menu"-Taste (links unten) dann Taste rechts unten und wählen Sie zwischen "läuten ein" und "läuten aus".</w:t>
      </w:r>
    </w:p>
    <w:p w:rsidR="000A0F61" w:rsidRPr="000A0F61" w:rsidRDefault="000A0F61" w:rsidP="000A0F61">
      <w:pPr>
        <w:pStyle w:val="berschrift1num"/>
      </w:pPr>
      <w:bookmarkStart w:id="59" w:name="_Toc430857511"/>
      <w:bookmarkStart w:id="60" w:name="_Toc109205981"/>
      <w:r w:rsidRPr="00B2416B">
        <w:lastRenderedPageBreak/>
        <w:t>Vorsichtsmassnahmen</w:t>
      </w:r>
      <w:bookmarkEnd w:id="59"/>
      <w:bookmarkEnd w:id="60"/>
    </w:p>
    <w:p w:rsidR="000A0F61" w:rsidRPr="000A0F61" w:rsidRDefault="000A0F61" w:rsidP="000A0F61">
      <w:pPr>
        <w:pStyle w:val="Textkrper"/>
      </w:pPr>
      <w:r w:rsidRPr="000A0F61">
        <w:t>Vermeiden Sie den Kontakt mit Wasser (auch Spritzwasser und Regen können der Uhr schaden)</w:t>
      </w:r>
    </w:p>
    <w:p w:rsidR="000A0F61" w:rsidRPr="000A0F61" w:rsidRDefault="000A0F61" w:rsidP="000A0F61">
      <w:pPr>
        <w:pStyle w:val="berschrift1num"/>
      </w:pPr>
      <w:bookmarkStart w:id="61" w:name="_Toc430857512"/>
      <w:bookmarkStart w:id="62" w:name="_Toc109205982"/>
      <w:r w:rsidRPr="00B2416B">
        <w:t>Reinigung und Pflege</w:t>
      </w:r>
      <w:bookmarkEnd w:id="61"/>
      <w:bookmarkEnd w:id="62"/>
    </w:p>
    <w:p w:rsidR="000D0937" w:rsidRDefault="000A0F61" w:rsidP="000A0F61">
      <w:pPr>
        <w:widowControl/>
        <w:suppressAutoHyphens w:val="0"/>
      </w:pPr>
      <w:r w:rsidRPr="000A0F61">
        <w:t>Reinigen Sie die Uhr mit einem feuchten (nicht nassen), weichen Lappen. Keine Reinigungsmittel verwenden!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CF3" w:rsidRDefault="006A0CF3">
      <w:r>
        <w:separator/>
      </w:r>
    </w:p>
  </w:endnote>
  <w:endnote w:type="continuationSeparator" w:id="0">
    <w:p w:rsidR="006A0CF3" w:rsidRDefault="006A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75343A">
      <w:rPr>
        <w:noProof/>
      </w:rPr>
      <w:t>20.07.2022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CF3" w:rsidRDefault="006A0CF3">
      <w:r>
        <w:separator/>
      </w:r>
    </w:p>
  </w:footnote>
  <w:footnote w:type="continuationSeparator" w:id="0">
    <w:p w:rsidR="006A0CF3" w:rsidRDefault="006A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0F61"/>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0E1A"/>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70E1"/>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A0CF3"/>
    <w:rsid w:val="006B7F47"/>
    <w:rsid w:val="006C1020"/>
    <w:rsid w:val="006C15A8"/>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343A"/>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56B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2411A"/>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462E4E"/>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A6110E"/>
    <w:rsid w:val="00D112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73D5AE3-2B2E-4B16-908E-56C75C24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3461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2022-07-20T08:37:00Z</dcterms:created>
  <dcterms:modified xsi:type="dcterms:W3CDTF">2022-07-20T08:53:00Z</dcterms:modified>
</cp:coreProperties>
</file>