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E927B4">
        <w:br/>
        <w:t>Sprechende Schlüsselanhängeruhr mit digitaler Anzeige</w:t>
      </w:r>
    </w:p>
    <w:p w:rsidR="008717BF" w:rsidRDefault="008717BF">
      <w:pPr>
        <w:widowControl/>
        <w:suppressAutoHyphens w:val="0"/>
      </w:pPr>
    </w:p>
    <w:p w:rsidR="008717BF" w:rsidRDefault="008717BF">
      <w:pPr>
        <w:widowControl/>
        <w:suppressAutoHyphens w:val="0"/>
      </w:pPr>
    </w:p>
    <w:p w:rsidR="008717BF" w:rsidRDefault="00E11853">
      <w:pPr>
        <w:widowControl/>
        <w:suppressAutoHyphens w:val="0"/>
      </w:pPr>
      <w:r w:rsidRPr="00E11853">
        <w:rPr>
          <w:noProof/>
        </w:rPr>
        <w:drawing>
          <wp:inline distT="0" distB="0" distL="0" distR="0" wp14:anchorId="5DB86693" wp14:editId="0643F1DE">
            <wp:extent cx="4506014" cy="2883243"/>
            <wp:effectExtent l="0" t="0" r="8890" b="0"/>
            <wp:docPr id="2" name="Grafik 2" descr="sprechende Uhr, viereckies Gehäuse mit Schlüssel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7_701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9101" cy="2885218"/>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E927B4">
        <w:t>07.700</w:t>
      </w:r>
    </w:p>
    <w:p w:rsidR="008717BF" w:rsidRDefault="008717BF">
      <w:pPr>
        <w:widowControl/>
        <w:suppressAutoHyphens w:val="0"/>
      </w:pPr>
      <w:r>
        <w:t>Stand:</w:t>
      </w:r>
      <w:r w:rsidR="00E927B4">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0428DE"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13541355" w:history="1">
            <w:r w:rsidR="000428DE" w:rsidRPr="004221FA">
              <w:rPr>
                <w:rStyle w:val="Hyperlink"/>
                <w:noProof/>
              </w:rPr>
              <w:t>1.</w:t>
            </w:r>
            <w:r w:rsidR="000428DE">
              <w:rPr>
                <w:rFonts w:eastAsiaTheme="minorEastAsia" w:cstheme="minorBidi"/>
                <w:b w:val="0"/>
                <w:noProof/>
                <w:kern w:val="0"/>
                <w:szCs w:val="22"/>
              </w:rPr>
              <w:tab/>
            </w:r>
            <w:r w:rsidR="000428DE" w:rsidRPr="004221FA">
              <w:rPr>
                <w:rStyle w:val="Hyperlink"/>
                <w:noProof/>
              </w:rPr>
              <w:t>Funktionen</w:t>
            </w:r>
            <w:r w:rsidR="000428DE">
              <w:rPr>
                <w:noProof/>
                <w:webHidden/>
              </w:rPr>
              <w:tab/>
            </w:r>
            <w:r w:rsidR="000428DE">
              <w:rPr>
                <w:noProof/>
                <w:webHidden/>
              </w:rPr>
              <w:fldChar w:fldCharType="begin"/>
            </w:r>
            <w:r w:rsidR="000428DE">
              <w:rPr>
                <w:noProof/>
                <w:webHidden/>
              </w:rPr>
              <w:instrText xml:space="preserve"> PAGEREF _Toc113541355 \h </w:instrText>
            </w:r>
            <w:r w:rsidR="000428DE">
              <w:rPr>
                <w:noProof/>
                <w:webHidden/>
              </w:rPr>
            </w:r>
            <w:r w:rsidR="000428DE">
              <w:rPr>
                <w:noProof/>
                <w:webHidden/>
              </w:rPr>
              <w:fldChar w:fldCharType="separate"/>
            </w:r>
            <w:r w:rsidR="000428DE">
              <w:rPr>
                <w:noProof/>
                <w:webHidden/>
              </w:rPr>
              <w:t>3</w:t>
            </w:r>
            <w:r w:rsidR="000428DE">
              <w:rPr>
                <w:noProof/>
                <w:webHidden/>
              </w:rPr>
              <w:fldChar w:fldCharType="end"/>
            </w:r>
          </w:hyperlink>
        </w:p>
        <w:p w:rsidR="000428DE" w:rsidRDefault="000428DE">
          <w:pPr>
            <w:pStyle w:val="Verzeichnis1"/>
            <w:rPr>
              <w:rFonts w:eastAsiaTheme="minorEastAsia" w:cstheme="minorBidi"/>
              <w:b w:val="0"/>
              <w:noProof/>
              <w:kern w:val="0"/>
              <w:szCs w:val="22"/>
            </w:rPr>
          </w:pPr>
          <w:hyperlink w:anchor="_Toc113541356" w:history="1">
            <w:r w:rsidRPr="004221FA">
              <w:rPr>
                <w:rStyle w:val="Hyperlink"/>
                <w:noProof/>
              </w:rPr>
              <w:t>2.</w:t>
            </w:r>
            <w:r>
              <w:rPr>
                <w:rFonts w:eastAsiaTheme="minorEastAsia" w:cstheme="minorBidi"/>
                <w:b w:val="0"/>
                <w:noProof/>
                <w:kern w:val="0"/>
                <w:szCs w:val="22"/>
              </w:rPr>
              <w:tab/>
            </w:r>
            <w:r w:rsidRPr="004221FA">
              <w:rPr>
                <w:rStyle w:val="Hyperlink"/>
                <w:noProof/>
              </w:rPr>
              <w:t>Gerätebeschreibung</w:t>
            </w:r>
            <w:r>
              <w:rPr>
                <w:noProof/>
                <w:webHidden/>
              </w:rPr>
              <w:tab/>
            </w:r>
            <w:r>
              <w:rPr>
                <w:noProof/>
                <w:webHidden/>
              </w:rPr>
              <w:fldChar w:fldCharType="begin"/>
            </w:r>
            <w:r>
              <w:rPr>
                <w:noProof/>
                <w:webHidden/>
              </w:rPr>
              <w:instrText xml:space="preserve"> PAGEREF _Toc113541356 \h </w:instrText>
            </w:r>
            <w:r>
              <w:rPr>
                <w:noProof/>
                <w:webHidden/>
              </w:rPr>
            </w:r>
            <w:r>
              <w:rPr>
                <w:noProof/>
                <w:webHidden/>
              </w:rPr>
              <w:fldChar w:fldCharType="separate"/>
            </w:r>
            <w:r>
              <w:rPr>
                <w:noProof/>
                <w:webHidden/>
              </w:rPr>
              <w:t>3</w:t>
            </w:r>
            <w:r>
              <w:rPr>
                <w:noProof/>
                <w:webHidden/>
              </w:rPr>
              <w:fldChar w:fldCharType="end"/>
            </w:r>
          </w:hyperlink>
        </w:p>
        <w:p w:rsidR="000428DE" w:rsidRDefault="000428DE">
          <w:pPr>
            <w:pStyle w:val="Verzeichnis1"/>
            <w:rPr>
              <w:rFonts w:eastAsiaTheme="minorEastAsia" w:cstheme="minorBidi"/>
              <w:b w:val="0"/>
              <w:noProof/>
              <w:kern w:val="0"/>
              <w:szCs w:val="22"/>
            </w:rPr>
          </w:pPr>
          <w:hyperlink w:anchor="_Toc113541357" w:history="1">
            <w:r w:rsidRPr="004221FA">
              <w:rPr>
                <w:rStyle w:val="Hyperlink"/>
                <w:noProof/>
              </w:rPr>
              <w:t>3.</w:t>
            </w:r>
            <w:r>
              <w:rPr>
                <w:rFonts w:eastAsiaTheme="minorEastAsia" w:cstheme="minorBidi"/>
                <w:b w:val="0"/>
                <w:noProof/>
                <w:kern w:val="0"/>
                <w:szCs w:val="22"/>
              </w:rPr>
              <w:tab/>
            </w:r>
            <w:r w:rsidRPr="004221FA">
              <w:rPr>
                <w:rStyle w:val="Hyperlink"/>
                <w:noProof/>
              </w:rPr>
              <w:t>Bedien- und Energiesparmodus</w:t>
            </w:r>
            <w:r>
              <w:rPr>
                <w:noProof/>
                <w:webHidden/>
              </w:rPr>
              <w:tab/>
            </w:r>
            <w:r>
              <w:rPr>
                <w:noProof/>
                <w:webHidden/>
              </w:rPr>
              <w:fldChar w:fldCharType="begin"/>
            </w:r>
            <w:r>
              <w:rPr>
                <w:noProof/>
                <w:webHidden/>
              </w:rPr>
              <w:instrText xml:space="preserve"> PAGEREF _Toc113541357 \h </w:instrText>
            </w:r>
            <w:r>
              <w:rPr>
                <w:noProof/>
                <w:webHidden/>
              </w:rPr>
            </w:r>
            <w:r>
              <w:rPr>
                <w:noProof/>
                <w:webHidden/>
              </w:rPr>
              <w:fldChar w:fldCharType="separate"/>
            </w:r>
            <w:r>
              <w:rPr>
                <w:noProof/>
                <w:webHidden/>
              </w:rPr>
              <w:t>3</w:t>
            </w:r>
            <w:r>
              <w:rPr>
                <w:noProof/>
                <w:webHidden/>
              </w:rPr>
              <w:fldChar w:fldCharType="end"/>
            </w:r>
          </w:hyperlink>
        </w:p>
        <w:p w:rsidR="000428DE" w:rsidRDefault="000428DE">
          <w:pPr>
            <w:pStyle w:val="Verzeichnis1"/>
            <w:rPr>
              <w:rFonts w:eastAsiaTheme="minorEastAsia" w:cstheme="minorBidi"/>
              <w:b w:val="0"/>
              <w:noProof/>
              <w:kern w:val="0"/>
              <w:szCs w:val="22"/>
            </w:rPr>
          </w:pPr>
          <w:hyperlink w:anchor="_Toc113541358" w:history="1">
            <w:r w:rsidRPr="004221FA">
              <w:rPr>
                <w:rStyle w:val="Hyperlink"/>
                <w:noProof/>
              </w:rPr>
              <w:t>4.</w:t>
            </w:r>
            <w:r>
              <w:rPr>
                <w:rFonts w:eastAsiaTheme="minorEastAsia" w:cstheme="minorBidi"/>
                <w:b w:val="0"/>
                <w:noProof/>
                <w:kern w:val="0"/>
                <w:szCs w:val="22"/>
              </w:rPr>
              <w:tab/>
            </w:r>
            <w:r w:rsidRPr="004221FA">
              <w:rPr>
                <w:rStyle w:val="Hyperlink"/>
                <w:noProof/>
              </w:rPr>
              <w:t>Einstellen der Uhrzeit</w:t>
            </w:r>
            <w:r>
              <w:rPr>
                <w:noProof/>
                <w:webHidden/>
              </w:rPr>
              <w:tab/>
            </w:r>
            <w:r>
              <w:rPr>
                <w:noProof/>
                <w:webHidden/>
              </w:rPr>
              <w:fldChar w:fldCharType="begin"/>
            </w:r>
            <w:r>
              <w:rPr>
                <w:noProof/>
                <w:webHidden/>
              </w:rPr>
              <w:instrText xml:space="preserve"> PAGEREF _Toc113541358 \h </w:instrText>
            </w:r>
            <w:r>
              <w:rPr>
                <w:noProof/>
                <w:webHidden/>
              </w:rPr>
            </w:r>
            <w:r>
              <w:rPr>
                <w:noProof/>
                <w:webHidden/>
              </w:rPr>
              <w:fldChar w:fldCharType="separate"/>
            </w:r>
            <w:r>
              <w:rPr>
                <w:noProof/>
                <w:webHidden/>
              </w:rPr>
              <w:t>3</w:t>
            </w:r>
            <w:r>
              <w:rPr>
                <w:noProof/>
                <w:webHidden/>
              </w:rPr>
              <w:fldChar w:fldCharType="end"/>
            </w:r>
          </w:hyperlink>
        </w:p>
        <w:p w:rsidR="000428DE" w:rsidRDefault="000428DE">
          <w:pPr>
            <w:pStyle w:val="Verzeichnis1"/>
            <w:rPr>
              <w:rFonts w:eastAsiaTheme="minorEastAsia" w:cstheme="minorBidi"/>
              <w:b w:val="0"/>
              <w:noProof/>
              <w:kern w:val="0"/>
              <w:szCs w:val="22"/>
            </w:rPr>
          </w:pPr>
          <w:hyperlink w:anchor="_Toc113541359" w:history="1">
            <w:r w:rsidRPr="004221FA">
              <w:rPr>
                <w:rStyle w:val="Hyperlink"/>
                <w:noProof/>
              </w:rPr>
              <w:t>5.</w:t>
            </w:r>
            <w:r>
              <w:rPr>
                <w:rFonts w:eastAsiaTheme="minorEastAsia" w:cstheme="minorBidi"/>
                <w:b w:val="0"/>
                <w:noProof/>
                <w:kern w:val="0"/>
                <w:szCs w:val="22"/>
              </w:rPr>
              <w:tab/>
            </w:r>
            <w:r w:rsidRPr="004221FA">
              <w:rPr>
                <w:rStyle w:val="Hyperlink"/>
                <w:noProof/>
              </w:rPr>
              <w:t>Einstellen der Weckzeit</w:t>
            </w:r>
            <w:r>
              <w:rPr>
                <w:noProof/>
                <w:webHidden/>
              </w:rPr>
              <w:tab/>
            </w:r>
            <w:r>
              <w:rPr>
                <w:noProof/>
                <w:webHidden/>
              </w:rPr>
              <w:fldChar w:fldCharType="begin"/>
            </w:r>
            <w:r>
              <w:rPr>
                <w:noProof/>
                <w:webHidden/>
              </w:rPr>
              <w:instrText xml:space="preserve"> PAGEREF _Toc113541359 \h </w:instrText>
            </w:r>
            <w:r>
              <w:rPr>
                <w:noProof/>
                <w:webHidden/>
              </w:rPr>
            </w:r>
            <w:r>
              <w:rPr>
                <w:noProof/>
                <w:webHidden/>
              </w:rPr>
              <w:fldChar w:fldCharType="separate"/>
            </w:r>
            <w:r>
              <w:rPr>
                <w:noProof/>
                <w:webHidden/>
              </w:rPr>
              <w:t>3</w:t>
            </w:r>
            <w:r>
              <w:rPr>
                <w:noProof/>
                <w:webHidden/>
              </w:rPr>
              <w:fldChar w:fldCharType="end"/>
            </w:r>
          </w:hyperlink>
        </w:p>
        <w:p w:rsidR="000428DE" w:rsidRDefault="000428DE">
          <w:pPr>
            <w:pStyle w:val="Verzeichnis1"/>
            <w:rPr>
              <w:rFonts w:eastAsiaTheme="minorEastAsia" w:cstheme="minorBidi"/>
              <w:b w:val="0"/>
              <w:noProof/>
              <w:kern w:val="0"/>
              <w:szCs w:val="22"/>
            </w:rPr>
          </w:pPr>
          <w:hyperlink w:anchor="_Toc113541360" w:history="1">
            <w:r w:rsidRPr="004221FA">
              <w:rPr>
                <w:rStyle w:val="Hyperlink"/>
                <w:noProof/>
              </w:rPr>
              <w:t>6.</w:t>
            </w:r>
            <w:r>
              <w:rPr>
                <w:rFonts w:eastAsiaTheme="minorEastAsia" w:cstheme="minorBidi"/>
                <w:b w:val="0"/>
                <w:noProof/>
                <w:kern w:val="0"/>
                <w:szCs w:val="22"/>
              </w:rPr>
              <w:tab/>
            </w:r>
            <w:r w:rsidRPr="004221FA">
              <w:rPr>
                <w:rStyle w:val="Hyperlink"/>
                <w:noProof/>
              </w:rPr>
              <w:t>Ein/Ausschalten der Weckzeit</w:t>
            </w:r>
            <w:r>
              <w:rPr>
                <w:noProof/>
                <w:webHidden/>
              </w:rPr>
              <w:tab/>
            </w:r>
            <w:r>
              <w:rPr>
                <w:noProof/>
                <w:webHidden/>
              </w:rPr>
              <w:fldChar w:fldCharType="begin"/>
            </w:r>
            <w:r>
              <w:rPr>
                <w:noProof/>
                <w:webHidden/>
              </w:rPr>
              <w:instrText xml:space="preserve"> PAGEREF _Toc113541360 \h </w:instrText>
            </w:r>
            <w:r>
              <w:rPr>
                <w:noProof/>
                <w:webHidden/>
              </w:rPr>
            </w:r>
            <w:r>
              <w:rPr>
                <w:noProof/>
                <w:webHidden/>
              </w:rPr>
              <w:fldChar w:fldCharType="separate"/>
            </w:r>
            <w:r>
              <w:rPr>
                <w:noProof/>
                <w:webHidden/>
              </w:rPr>
              <w:t>3</w:t>
            </w:r>
            <w:r>
              <w:rPr>
                <w:noProof/>
                <w:webHidden/>
              </w:rPr>
              <w:fldChar w:fldCharType="end"/>
            </w:r>
          </w:hyperlink>
        </w:p>
        <w:p w:rsidR="000428DE" w:rsidRDefault="000428DE">
          <w:pPr>
            <w:pStyle w:val="Verzeichnis2"/>
            <w:rPr>
              <w:rFonts w:eastAsiaTheme="minorEastAsia" w:cstheme="minorBidi"/>
              <w:kern w:val="0"/>
              <w:szCs w:val="22"/>
            </w:rPr>
          </w:pPr>
          <w:hyperlink w:anchor="_Toc113541361" w:history="1">
            <w:r w:rsidRPr="004221FA">
              <w:rPr>
                <w:rStyle w:val="Hyperlink"/>
              </w:rPr>
              <w:t>6.1.</w:t>
            </w:r>
            <w:r>
              <w:rPr>
                <w:rFonts w:eastAsiaTheme="minorEastAsia" w:cstheme="minorBidi"/>
                <w:kern w:val="0"/>
                <w:szCs w:val="22"/>
              </w:rPr>
              <w:tab/>
            </w:r>
            <w:r w:rsidRPr="004221FA">
              <w:rPr>
                <w:rStyle w:val="Hyperlink"/>
              </w:rPr>
              <w:t>Einschalten</w:t>
            </w:r>
            <w:r>
              <w:rPr>
                <w:webHidden/>
              </w:rPr>
              <w:tab/>
            </w:r>
            <w:r>
              <w:rPr>
                <w:webHidden/>
              </w:rPr>
              <w:fldChar w:fldCharType="begin"/>
            </w:r>
            <w:r>
              <w:rPr>
                <w:webHidden/>
              </w:rPr>
              <w:instrText xml:space="preserve"> PAGEREF _Toc113541361 \h </w:instrText>
            </w:r>
            <w:r>
              <w:rPr>
                <w:webHidden/>
              </w:rPr>
            </w:r>
            <w:r>
              <w:rPr>
                <w:webHidden/>
              </w:rPr>
              <w:fldChar w:fldCharType="separate"/>
            </w:r>
            <w:r>
              <w:rPr>
                <w:webHidden/>
              </w:rPr>
              <w:t>3</w:t>
            </w:r>
            <w:r>
              <w:rPr>
                <w:webHidden/>
              </w:rPr>
              <w:fldChar w:fldCharType="end"/>
            </w:r>
          </w:hyperlink>
        </w:p>
        <w:p w:rsidR="000428DE" w:rsidRDefault="000428DE">
          <w:pPr>
            <w:pStyle w:val="Verzeichnis2"/>
            <w:rPr>
              <w:rFonts w:eastAsiaTheme="minorEastAsia" w:cstheme="minorBidi"/>
              <w:kern w:val="0"/>
              <w:szCs w:val="22"/>
            </w:rPr>
          </w:pPr>
          <w:hyperlink w:anchor="_Toc113541362" w:history="1">
            <w:r w:rsidRPr="004221FA">
              <w:rPr>
                <w:rStyle w:val="Hyperlink"/>
              </w:rPr>
              <w:t>6.2.</w:t>
            </w:r>
            <w:r>
              <w:rPr>
                <w:rFonts w:eastAsiaTheme="minorEastAsia" w:cstheme="minorBidi"/>
                <w:kern w:val="0"/>
                <w:szCs w:val="22"/>
              </w:rPr>
              <w:tab/>
            </w:r>
            <w:r w:rsidRPr="004221FA">
              <w:rPr>
                <w:rStyle w:val="Hyperlink"/>
              </w:rPr>
              <w:t>Ausschalten</w:t>
            </w:r>
            <w:r>
              <w:rPr>
                <w:webHidden/>
              </w:rPr>
              <w:tab/>
            </w:r>
            <w:r>
              <w:rPr>
                <w:webHidden/>
              </w:rPr>
              <w:fldChar w:fldCharType="begin"/>
            </w:r>
            <w:r>
              <w:rPr>
                <w:webHidden/>
              </w:rPr>
              <w:instrText xml:space="preserve"> PAGEREF _Toc113541362 \h </w:instrText>
            </w:r>
            <w:r>
              <w:rPr>
                <w:webHidden/>
              </w:rPr>
            </w:r>
            <w:r>
              <w:rPr>
                <w:webHidden/>
              </w:rPr>
              <w:fldChar w:fldCharType="separate"/>
            </w:r>
            <w:r>
              <w:rPr>
                <w:webHidden/>
              </w:rPr>
              <w:t>4</w:t>
            </w:r>
            <w:r>
              <w:rPr>
                <w:webHidden/>
              </w:rPr>
              <w:fldChar w:fldCharType="end"/>
            </w:r>
          </w:hyperlink>
        </w:p>
        <w:p w:rsidR="000428DE" w:rsidRDefault="000428DE">
          <w:pPr>
            <w:pStyle w:val="Verzeichnis1"/>
            <w:rPr>
              <w:rFonts w:eastAsiaTheme="minorEastAsia" w:cstheme="minorBidi"/>
              <w:b w:val="0"/>
              <w:noProof/>
              <w:kern w:val="0"/>
              <w:szCs w:val="22"/>
            </w:rPr>
          </w:pPr>
          <w:hyperlink w:anchor="_Toc113541363" w:history="1">
            <w:r w:rsidRPr="004221FA">
              <w:rPr>
                <w:rStyle w:val="Hyperlink"/>
                <w:noProof/>
              </w:rPr>
              <w:t>7.</w:t>
            </w:r>
            <w:r>
              <w:rPr>
                <w:rFonts w:eastAsiaTheme="minorEastAsia" w:cstheme="minorBidi"/>
                <w:b w:val="0"/>
                <w:noProof/>
                <w:kern w:val="0"/>
                <w:szCs w:val="22"/>
              </w:rPr>
              <w:tab/>
            </w:r>
            <w:r w:rsidRPr="004221FA">
              <w:rPr>
                <w:rStyle w:val="Hyperlink"/>
                <w:noProof/>
              </w:rPr>
              <w:t>Ein/Ausschalten der Weckwiederholung (Snooze)</w:t>
            </w:r>
            <w:r>
              <w:rPr>
                <w:noProof/>
                <w:webHidden/>
              </w:rPr>
              <w:tab/>
            </w:r>
            <w:r>
              <w:rPr>
                <w:noProof/>
                <w:webHidden/>
              </w:rPr>
              <w:fldChar w:fldCharType="begin"/>
            </w:r>
            <w:r>
              <w:rPr>
                <w:noProof/>
                <w:webHidden/>
              </w:rPr>
              <w:instrText xml:space="preserve"> PAGEREF _Toc113541363 \h </w:instrText>
            </w:r>
            <w:r>
              <w:rPr>
                <w:noProof/>
                <w:webHidden/>
              </w:rPr>
            </w:r>
            <w:r>
              <w:rPr>
                <w:noProof/>
                <w:webHidden/>
              </w:rPr>
              <w:fldChar w:fldCharType="separate"/>
            </w:r>
            <w:r>
              <w:rPr>
                <w:noProof/>
                <w:webHidden/>
              </w:rPr>
              <w:t>4</w:t>
            </w:r>
            <w:r>
              <w:rPr>
                <w:noProof/>
                <w:webHidden/>
              </w:rPr>
              <w:fldChar w:fldCharType="end"/>
            </w:r>
          </w:hyperlink>
        </w:p>
        <w:p w:rsidR="000428DE" w:rsidRDefault="000428DE">
          <w:pPr>
            <w:pStyle w:val="Verzeichnis2"/>
            <w:rPr>
              <w:rFonts w:eastAsiaTheme="minorEastAsia" w:cstheme="minorBidi"/>
              <w:kern w:val="0"/>
              <w:szCs w:val="22"/>
            </w:rPr>
          </w:pPr>
          <w:hyperlink w:anchor="_Toc113541364" w:history="1">
            <w:r w:rsidRPr="004221FA">
              <w:rPr>
                <w:rStyle w:val="Hyperlink"/>
              </w:rPr>
              <w:t>7.1.</w:t>
            </w:r>
            <w:r>
              <w:rPr>
                <w:rFonts w:eastAsiaTheme="minorEastAsia" w:cstheme="minorBidi"/>
                <w:kern w:val="0"/>
                <w:szCs w:val="22"/>
              </w:rPr>
              <w:tab/>
            </w:r>
            <w:r w:rsidRPr="004221FA">
              <w:rPr>
                <w:rStyle w:val="Hyperlink"/>
              </w:rPr>
              <w:t>Einschalten</w:t>
            </w:r>
            <w:r>
              <w:rPr>
                <w:webHidden/>
              </w:rPr>
              <w:tab/>
            </w:r>
            <w:r>
              <w:rPr>
                <w:webHidden/>
              </w:rPr>
              <w:fldChar w:fldCharType="begin"/>
            </w:r>
            <w:r>
              <w:rPr>
                <w:webHidden/>
              </w:rPr>
              <w:instrText xml:space="preserve"> PAGEREF _Toc113541364 \h </w:instrText>
            </w:r>
            <w:r>
              <w:rPr>
                <w:webHidden/>
              </w:rPr>
            </w:r>
            <w:r>
              <w:rPr>
                <w:webHidden/>
              </w:rPr>
              <w:fldChar w:fldCharType="separate"/>
            </w:r>
            <w:r>
              <w:rPr>
                <w:webHidden/>
              </w:rPr>
              <w:t>4</w:t>
            </w:r>
            <w:r>
              <w:rPr>
                <w:webHidden/>
              </w:rPr>
              <w:fldChar w:fldCharType="end"/>
            </w:r>
          </w:hyperlink>
        </w:p>
        <w:p w:rsidR="000428DE" w:rsidRDefault="000428DE">
          <w:pPr>
            <w:pStyle w:val="Verzeichnis1"/>
            <w:rPr>
              <w:rFonts w:eastAsiaTheme="minorEastAsia" w:cstheme="minorBidi"/>
              <w:b w:val="0"/>
              <w:noProof/>
              <w:kern w:val="0"/>
              <w:szCs w:val="22"/>
            </w:rPr>
          </w:pPr>
          <w:hyperlink w:anchor="_Toc113541365" w:history="1">
            <w:r w:rsidRPr="004221FA">
              <w:rPr>
                <w:rStyle w:val="Hyperlink"/>
                <w:noProof/>
              </w:rPr>
              <w:t>8.</w:t>
            </w:r>
            <w:r>
              <w:rPr>
                <w:rFonts w:eastAsiaTheme="minorEastAsia" w:cstheme="minorBidi"/>
                <w:b w:val="0"/>
                <w:noProof/>
                <w:kern w:val="0"/>
                <w:szCs w:val="22"/>
              </w:rPr>
              <w:tab/>
            </w:r>
            <w:r w:rsidRPr="004221FA">
              <w:rPr>
                <w:rStyle w:val="Hyperlink"/>
                <w:noProof/>
              </w:rPr>
              <w:t>Ein/Ausschalten der stündlichen Zeitansage</w:t>
            </w:r>
            <w:r>
              <w:rPr>
                <w:noProof/>
                <w:webHidden/>
              </w:rPr>
              <w:tab/>
            </w:r>
            <w:r>
              <w:rPr>
                <w:noProof/>
                <w:webHidden/>
              </w:rPr>
              <w:fldChar w:fldCharType="begin"/>
            </w:r>
            <w:r>
              <w:rPr>
                <w:noProof/>
                <w:webHidden/>
              </w:rPr>
              <w:instrText xml:space="preserve"> PAGEREF _Toc113541365 \h </w:instrText>
            </w:r>
            <w:r>
              <w:rPr>
                <w:noProof/>
                <w:webHidden/>
              </w:rPr>
            </w:r>
            <w:r>
              <w:rPr>
                <w:noProof/>
                <w:webHidden/>
              </w:rPr>
              <w:fldChar w:fldCharType="separate"/>
            </w:r>
            <w:r>
              <w:rPr>
                <w:noProof/>
                <w:webHidden/>
              </w:rPr>
              <w:t>4</w:t>
            </w:r>
            <w:r>
              <w:rPr>
                <w:noProof/>
                <w:webHidden/>
              </w:rPr>
              <w:fldChar w:fldCharType="end"/>
            </w:r>
          </w:hyperlink>
        </w:p>
        <w:p w:rsidR="000428DE" w:rsidRDefault="000428DE">
          <w:pPr>
            <w:pStyle w:val="Verzeichnis2"/>
            <w:rPr>
              <w:rFonts w:eastAsiaTheme="minorEastAsia" w:cstheme="minorBidi"/>
              <w:kern w:val="0"/>
              <w:szCs w:val="22"/>
            </w:rPr>
          </w:pPr>
          <w:hyperlink w:anchor="_Toc113541366" w:history="1">
            <w:r w:rsidRPr="004221FA">
              <w:rPr>
                <w:rStyle w:val="Hyperlink"/>
              </w:rPr>
              <w:t>8.1.</w:t>
            </w:r>
            <w:r>
              <w:rPr>
                <w:rFonts w:eastAsiaTheme="minorEastAsia" w:cstheme="minorBidi"/>
                <w:kern w:val="0"/>
                <w:szCs w:val="22"/>
              </w:rPr>
              <w:tab/>
            </w:r>
            <w:r w:rsidRPr="004221FA">
              <w:rPr>
                <w:rStyle w:val="Hyperlink"/>
              </w:rPr>
              <w:t>Einschalten</w:t>
            </w:r>
            <w:r>
              <w:rPr>
                <w:webHidden/>
              </w:rPr>
              <w:tab/>
            </w:r>
            <w:r>
              <w:rPr>
                <w:webHidden/>
              </w:rPr>
              <w:fldChar w:fldCharType="begin"/>
            </w:r>
            <w:r>
              <w:rPr>
                <w:webHidden/>
              </w:rPr>
              <w:instrText xml:space="preserve"> PAGEREF _Toc113541366 \h </w:instrText>
            </w:r>
            <w:r>
              <w:rPr>
                <w:webHidden/>
              </w:rPr>
            </w:r>
            <w:r>
              <w:rPr>
                <w:webHidden/>
              </w:rPr>
              <w:fldChar w:fldCharType="separate"/>
            </w:r>
            <w:r>
              <w:rPr>
                <w:webHidden/>
              </w:rPr>
              <w:t>4</w:t>
            </w:r>
            <w:r>
              <w:rPr>
                <w:webHidden/>
              </w:rPr>
              <w:fldChar w:fldCharType="end"/>
            </w:r>
          </w:hyperlink>
        </w:p>
        <w:p w:rsidR="000428DE" w:rsidRDefault="000428DE">
          <w:pPr>
            <w:pStyle w:val="Verzeichnis2"/>
            <w:rPr>
              <w:rFonts w:eastAsiaTheme="minorEastAsia" w:cstheme="minorBidi"/>
              <w:kern w:val="0"/>
              <w:szCs w:val="22"/>
            </w:rPr>
          </w:pPr>
          <w:hyperlink w:anchor="_Toc113541367" w:history="1">
            <w:r w:rsidRPr="004221FA">
              <w:rPr>
                <w:rStyle w:val="Hyperlink"/>
              </w:rPr>
              <w:t>8.2.</w:t>
            </w:r>
            <w:r>
              <w:rPr>
                <w:rFonts w:eastAsiaTheme="minorEastAsia" w:cstheme="minorBidi"/>
                <w:kern w:val="0"/>
                <w:szCs w:val="22"/>
              </w:rPr>
              <w:tab/>
            </w:r>
            <w:r w:rsidRPr="004221FA">
              <w:rPr>
                <w:rStyle w:val="Hyperlink"/>
              </w:rPr>
              <w:t>Ausschalten</w:t>
            </w:r>
            <w:r>
              <w:rPr>
                <w:webHidden/>
              </w:rPr>
              <w:tab/>
            </w:r>
            <w:r>
              <w:rPr>
                <w:webHidden/>
              </w:rPr>
              <w:fldChar w:fldCharType="begin"/>
            </w:r>
            <w:r>
              <w:rPr>
                <w:webHidden/>
              </w:rPr>
              <w:instrText xml:space="preserve"> PAGEREF _Toc113541367 \h </w:instrText>
            </w:r>
            <w:r>
              <w:rPr>
                <w:webHidden/>
              </w:rPr>
            </w:r>
            <w:r>
              <w:rPr>
                <w:webHidden/>
              </w:rPr>
              <w:fldChar w:fldCharType="separate"/>
            </w:r>
            <w:r>
              <w:rPr>
                <w:webHidden/>
              </w:rPr>
              <w:t>4</w:t>
            </w:r>
            <w:r>
              <w:rPr>
                <w:webHidden/>
              </w:rPr>
              <w:fldChar w:fldCharType="end"/>
            </w:r>
          </w:hyperlink>
        </w:p>
        <w:p w:rsidR="000428DE" w:rsidRDefault="000428DE">
          <w:pPr>
            <w:pStyle w:val="Verzeichnis1"/>
            <w:rPr>
              <w:rFonts w:eastAsiaTheme="minorEastAsia" w:cstheme="minorBidi"/>
              <w:b w:val="0"/>
              <w:noProof/>
              <w:kern w:val="0"/>
              <w:szCs w:val="22"/>
            </w:rPr>
          </w:pPr>
          <w:hyperlink w:anchor="_Toc113541368" w:history="1">
            <w:r w:rsidRPr="004221FA">
              <w:rPr>
                <w:rStyle w:val="Hyperlink"/>
                <w:noProof/>
              </w:rPr>
              <w:t>9.</w:t>
            </w:r>
            <w:r>
              <w:rPr>
                <w:rFonts w:eastAsiaTheme="minorEastAsia" w:cstheme="minorBidi"/>
                <w:b w:val="0"/>
                <w:noProof/>
                <w:kern w:val="0"/>
                <w:szCs w:val="22"/>
              </w:rPr>
              <w:tab/>
            </w:r>
            <w:r w:rsidRPr="004221FA">
              <w:rPr>
                <w:rStyle w:val="Hyperlink"/>
                <w:noProof/>
              </w:rPr>
              <w:t>Batterien</w:t>
            </w:r>
            <w:r>
              <w:rPr>
                <w:noProof/>
                <w:webHidden/>
              </w:rPr>
              <w:tab/>
            </w:r>
            <w:r>
              <w:rPr>
                <w:noProof/>
                <w:webHidden/>
              </w:rPr>
              <w:fldChar w:fldCharType="begin"/>
            </w:r>
            <w:r>
              <w:rPr>
                <w:noProof/>
                <w:webHidden/>
              </w:rPr>
              <w:instrText xml:space="preserve"> PAGEREF _Toc113541368 \h </w:instrText>
            </w:r>
            <w:r>
              <w:rPr>
                <w:noProof/>
                <w:webHidden/>
              </w:rPr>
            </w:r>
            <w:r>
              <w:rPr>
                <w:noProof/>
                <w:webHidden/>
              </w:rPr>
              <w:fldChar w:fldCharType="separate"/>
            </w:r>
            <w:r>
              <w:rPr>
                <w:noProof/>
                <w:webHidden/>
              </w:rPr>
              <w:t>4</w:t>
            </w:r>
            <w:r>
              <w:rPr>
                <w:noProof/>
                <w:webHidden/>
              </w:rPr>
              <w:fldChar w:fldCharType="end"/>
            </w:r>
          </w:hyperlink>
        </w:p>
        <w:p w:rsidR="000428DE" w:rsidRDefault="000428DE">
          <w:pPr>
            <w:pStyle w:val="Verzeichnis2"/>
            <w:rPr>
              <w:rFonts w:eastAsiaTheme="minorEastAsia" w:cstheme="minorBidi"/>
              <w:kern w:val="0"/>
              <w:szCs w:val="22"/>
            </w:rPr>
          </w:pPr>
          <w:hyperlink w:anchor="_Toc113541369" w:history="1">
            <w:r w:rsidRPr="004221FA">
              <w:rPr>
                <w:rStyle w:val="Hyperlink"/>
              </w:rPr>
              <w:t>9.1.</w:t>
            </w:r>
            <w:r>
              <w:rPr>
                <w:rFonts w:eastAsiaTheme="minorEastAsia" w:cstheme="minorBidi"/>
                <w:kern w:val="0"/>
                <w:szCs w:val="22"/>
              </w:rPr>
              <w:tab/>
            </w:r>
            <w:r w:rsidRPr="004221FA">
              <w:rPr>
                <w:rStyle w:val="Hyperlink"/>
              </w:rPr>
              <w:t>Batteriewechsel</w:t>
            </w:r>
            <w:r>
              <w:rPr>
                <w:webHidden/>
              </w:rPr>
              <w:tab/>
            </w:r>
            <w:r>
              <w:rPr>
                <w:webHidden/>
              </w:rPr>
              <w:fldChar w:fldCharType="begin"/>
            </w:r>
            <w:r>
              <w:rPr>
                <w:webHidden/>
              </w:rPr>
              <w:instrText xml:space="preserve"> PAGEREF _Toc113541369 \h </w:instrText>
            </w:r>
            <w:r>
              <w:rPr>
                <w:webHidden/>
              </w:rPr>
            </w:r>
            <w:r>
              <w:rPr>
                <w:webHidden/>
              </w:rPr>
              <w:fldChar w:fldCharType="separate"/>
            </w:r>
            <w:r>
              <w:rPr>
                <w:webHidden/>
              </w:rPr>
              <w:t>4</w:t>
            </w:r>
            <w:r>
              <w:rPr>
                <w:webHidden/>
              </w:rPr>
              <w:fldChar w:fldCharType="end"/>
            </w:r>
          </w:hyperlink>
        </w:p>
        <w:p w:rsidR="000428DE" w:rsidRDefault="000428DE">
          <w:pPr>
            <w:pStyle w:val="Verzeichnis1"/>
            <w:rPr>
              <w:rFonts w:eastAsiaTheme="minorEastAsia" w:cstheme="minorBidi"/>
              <w:b w:val="0"/>
              <w:noProof/>
              <w:kern w:val="0"/>
              <w:szCs w:val="22"/>
            </w:rPr>
          </w:pPr>
          <w:hyperlink w:anchor="_Toc113541370" w:history="1">
            <w:r w:rsidRPr="004221FA">
              <w:rPr>
                <w:rStyle w:val="Hyperlink"/>
                <w:noProof/>
              </w:rPr>
              <w:t>10.</w:t>
            </w:r>
            <w:r>
              <w:rPr>
                <w:rFonts w:eastAsiaTheme="minorEastAsia" w:cstheme="minorBidi"/>
                <w:b w:val="0"/>
                <w:noProof/>
                <w:kern w:val="0"/>
                <w:szCs w:val="22"/>
              </w:rPr>
              <w:tab/>
            </w:r>
            <w:r w:rsidRPr="004221FA">
              <w:rPr>
                <w:rStyle w:val="Hyperlink"/>
                <w:noProof/>
              </w:rPr>
              <w:t>Pflege und Wartung</w:t>
            </w:r>
            <w:r>
              <w:rPr>
                <w:noProof/>
                <w:webHidden/>
              </w:rPr>
              <w:tab/>
            </w:r>
            <w:r>
              <w:rPr>
                <w:noProof/>
                <w:webHidden/>
              </w:rPr>
              <w:fldChar w:fldCharType="begin"/>
            </w:r>
            <w:r>
              <w:rPr>
                <w:noProof/>
                <w:webHidden/>
              </w:rPr>
              <w:instrText xml:space="preserve"> PAGEREF _Toc113541370 \h </w:instrText>
            </w:r>
            <w:r>
              <w:rPr>
                <w:noProof/>
                <w:webHidden/>
              </w:rPr>
            </w:r>
            <w:r>
              <w:rPr>
                <w:noProof/>
                <w:webHidden/>
              </w:rPr>
              <w:fldChar w:fldCharType="separate"/>
            </w:r>
            <w:r>
              <w:rPr>
                <w:noProof/>
                <w:webHidden/>
              </w:rPr>
              <w:t>4</w:t>
            </w:r>
            <w:r>
              <w:rPr>
                <w:noProof/>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8B77C0" w:rsidRPr="008B77C0" w:rsidRDefault="008B77C0" w:rsidP="00356E1B">
      <w:pPr>
        <w:pStyle w:val="berschrift1num"/>
      </w:pPr>
      <w:bookmarkStart w:id="46" w:name="_Toc113541355"/>
      <w:bookmarkStart w:id="47" w:name="_GoBack"/>
      <w:bookmarkEnd w:id="47"/>
      <w:r w:rsidRPr="008B77C0">
        <w:lastRenderedPageBreak/>
        <w:t>Funktionen</w:t>
      </w:r>
      <w:bookmarkEnd w:id="46"/>
    </w:p>
    <w:p w:rsidR="008B77C0" w:rsidRPr="008B77C0" w:rsidRDefault="008B77C0" w:rsidP="008B77C0">
      <w:pPr>
        <w:pStyle w:val="Aufzhlungszeichen"/>
      </w:pPr>
      <w:r w:rsidRPr="008B77C0">
        <w:t>Zeitabfrage</w:t>
      </w:r>
    </w:p>
    <w:p w:rsidR="008B77C0" w:rsidRPr="008B77C0" w:rsidRDefault="008B77C0" w:rsidP="008B77C0">
      <w:pPr>
        <w:pStyle w:val="Aufzhlungszeichen"/>
      </w:pPr>
      <w:r w:rsidRPr="008B77C0">
        <w:t xml:space="preserve">Weckzeit (Alarm) mit </w:t>
      </w:r>
      <w:proofErr w:type="spellStart"/>
      <w:r w:rsidRPr="008B77C0">
        <w:t>Snooze</w:t>
      </w:r>
      <w:proofErr w:type="spellEnd"/>
      <w:r w:rsidRPr="008B77C0">
        <w:t>-Funktion (Weckwiederholung)</w:t>
      </w:r>
    </w:p>
    <w:p w:rsidR="008B77C0" w:rsidRPr="008B77C0" w:rsidRDefault="008B77C0" w:rsidP="008B77C0">
      <w:pPr>
        <w:pStyle w:val="Aufzhlungszeichen"/>
      </w:pPr>
      <w:r w:rsidRPr="008B77C0">
        <w:t>Stundenansage</w:t>
      </w:r>
    </w:p>
    <w:p w:rsidR="008B77C0" w:rsidRPr="008B77C0" w:rsidRDefault="008B77C0" w:rsidP="00356E1B">
      <w:pPr>
        <w:pStyle w:val="berschrift1num"/>
      </w:pPr>
      <w:bookmarkStart w:id="48" w:name="_Toc113541356"/>
      <w:r w:rsidRPr="008B77C0">
        <w:t>Gerätebeschreibung</w:t>
      </w:r>
      <w:bookmarkEnd w:id="48"/>
    </w:p>
    <w:p w:rsidR="008B77C0" w:rsidRPr="008B77C0" w:rsidRDefault="008B77C0" w:rsidP="008B77C0">
      <w:r w:rsidRPr="008B77C0">
        <w:t>Legen Sie die sprechende Schlüsselanhängeruhr so hin, dass die Kette mit dem Ring auf der Ihnen abgewandten Seite liegt. Im oberen Bereich befindet sich nun der Abrufknopf. Drücken Sie diesen Abrufknopf, wird Ihnen die aktuelle Uhrzeit angesagt.</w:t>
      </w:r>
    </w:p>
    <w:p w:rsidR="008B77C0" w:rsidRPr="008B77C0" w:rsidRDefault="008B77C0" w:rsidP="008B77C0">
      <w:r w:rsidRPr="008B77C0">
        <w:t>Wenden Sie nun die Uhr wie eine Buchseite um 90 Grad nach rechts resp. nach links. In der oberen Hälfte (also in der Nähe der Kette) befinden sich nun drei Knöpfe.</w:t>
      </w:r>
    </w:p>
    <w:p w:rsidR="008B77C0" w:rsidRPr="008B77C0" w:rsidRDefault="008B77C0" w:rsidP="008B77C0">
      <w:r w:rsidRPr="008B77C0">
        <w:t>Links befindet sich der "Mode"- oder "Auswahlknopf", zum Wählen der gewünschten Funktion, in der Mitte befindet sich der Knopf für das Einstellen der Stunden, sowie das Ein/Ausschalten der Weckfunktion und der Weckwiederholung. Rechts aussen befindet sich der Knopf für das Einstellen der Minuten, sowie das Ein/Ausschalten der Stundenansage.</w:t>
      </w:r>
    </w:p>
    <w:p w:rsidR="008B77C0" w:rsidRPr="008B77C0" w:rsidRDefault="008B77C0" w:rsidP="00356E1B">
      <w:pPr>
        <w:pStyle w:val="berschrift1num"/>
      </w:pPr>
      <w:bookmarkStart w:id="49" w:name="_Toc113541357"/>
      <w:r w:rsidRPr="008B77C0">
        <w:t>Bedien- und Energiesparmodus</w:t>
      </w:r>
      <w:bookmarkEnd w:id="49"/>
    </w:p>
    <w:p w:rsidR="008B77C0" w:rsidRPr="008B77C0" w:rsidRDefault="008B77C0" w:rsidP="008B77C0">
      <w:r w:rsidRPr="008B77C0">
        <w:t>Um die Batterie zu schonen, wird Ihre Uhr allenfalls im Energiesparmodus ausgeliefert. In diesem Modus hören Sie keine Zeitansage, wenn Sie den Abrufknopf drücken.</w:t>
      </w:r>
    </w:p>
    <w:p w:rsidR="008B77C0" w:rsidRPr="008B77C0" w:rsidRDefault="008B77C0" w:rsidP="008B77C0">
      <w:r w:rsidRPr="008B77C0">
        <w:t>Um die Uhr in den Bedienmodus zu versetzen, halten Sie die Abruftaste gedrückt, bis Sie vier Signaltöne hören.</w:t>
      </w:r>
    </w:p>
    <w:p w:rsidR="008B77C0" w:rsidRPr="008B77C0" w:rsidRDefault="008B77C0" w:rsidP="008B77C0">
      <w:r w:rsidRPr="008B77C0">
        <w:t>Wenn Sie die Uhr längere Zeit nicht nutzen, können Sie sie durch gleichzeitiges Drücken des Mode- und Abrufknopfs während 3 Sekunden in den Energiesparmodus versetzen.</w:t>
      </w:r>
    </w:p>
    <w:p w:rsidR="008B77C0" w:rsidRPr="008B77C0" w:rsidRDefault="008B77C0" w:rsidP="008B77C0">
      <w:r w:rsidRPr="008B77C0">
        <w:t>Hinweis: Im Energiesparmodus werden Uhrzeit und Alarm auf 0 Uhr zurückgesetzt, so dass sie nach dem Umschalten in den Bedienmodus neu eingestellt werden müssen.</w:t>
      </w:r>
    </w:p>
    <w:p w:rsidR="008B77C0" w:rsidRPr="008B77C0" w:rsidRDefault="008B77C0" w:rsidP="000428DE">
      <w:pPr>
        <w:pStyle w:val="berschrift1num"/>
      </w:pPr>
      <w:bookmarkStart w:id="50" w:name="_Toc113541358"/>
      <w:r w:rsidRPr="008B77C0">
        <w:t>Einstellen der Uhrzeit</w:t>
      </w:r>
      <w:bookmarkEnd w:id="50"/>
    </w:p>
    <w:p w:rsidR="008B77C0" w:rsidRPr="008B77C0" w:rsidRDefault="008B77C0" w:rsidP="008B77C0">
      <w:r w:rsidRPr="008B77C0">
        <w:t>Zum Einstellen der Uhrzeit gehen Sie wie folgt vor:</w:t>
      </w:r>
    </w:p>
    <w:p w:rsidR="008B77C0" w:rsidRPr="008B77C0" w:rsidRDefault="008B77C0" w:rsidP="008B77C0">
      <w:r w:rsidRPr="008B77C0">
        <w:t>Drücken Sie die "Mode"-Taste links aussen. Sie hören die Meldung "zeit einstellen" und können nun die aktuelle Zeit einstellen. Drücken Sie den mittleren Knopf, um die Stunden einzustellen, den Knopf ganz rechts aussen um die Minuten einzustellen. Anschliessend drücken Sie zweimal die "Mode"-Taste ganz links, um wieder in die Ausgangsposition zu gelangen. Sie hören drei Pieptöne als Bestätigung.</w:t>
      </w:r>
    </w:p>
    <w:p w:rsidR="008B77C0" w:rsidRPr="008B77C0" w:rsidRDefault="008B77C0" w:rsidP="000428DE">
      <w:pPr>
        <w:pStyle w:val="berschrift1num"/>
      </w:pPr>
      <w:bookmarkStart w:id="51" w:name="_Toc113541359"/>
      <w:r w:rsidRPr="008B77C0">
        <w:t>Einstellen der Weckzeit</w:t>
      </w:r>
      <w:bookmarkEnd w:id="51"/>
    </w:p>
    <w:p w:rsidR="008B77C0" w:rsidRPr="008B77C0" w:rsidRDefault="008B77C0" w:rsidP="008B77C0">
      <w:r w:rsidRPr="008B77C0">
        <w:t xml:space="preserve">Drücken Sie die "Mode"-Taste links aussen </w:t>
      </w:r>
      <w:proofErr w:type="gramStart"/>
      <w:r w:rsidRPr="008B77C0">
        <w:t>2 mal</w:t>
      </w:r>
      <w:proofErr w:type="gramEnd"/>
      <w:r w:rsidRPr="008B77C0">
        <w:t>. Sie hören die Meldung "Alarm einstellen". Gehen Sie nun vor wie beim Einstellen der Uhrzeit. Nach dem Einstellen drücken Sie die Taste "Mode"; Sie hören 3 Pieptöne und befinden sich nun wieder in der Ausgangsposition.</w:t>
      </w:r>
    </w:p>
    <w:p w:rsidR="008B77C0" w:rsidRPr="008B77C0" w:rsidRDefault="008B77C0" w:rsidP="00451BB5">
      <w:pPr>
        <w:pStyle w:val="berschrift1num"/>
      </w:pPr>
      <w:bookmarkStart w:id="52" w:name="_Toc113541360"/>
      <w:r w:rsidRPr="008B77C0">
        <w:t>Ein/Ausschalten der Weckzeit</w:t>
      </w:r>
      <w:bookmarkEnd w:id="52"/>
    </w:p>
    <w:p w:rsidR="008B77C0" w:rsidRPr="008B77C0" w:rsidRDefault="008B77C0" w:rsidP="00451BB5">
      <w:pPr>
        <w:pStyle w:val="berschrift2num"/>
      </w:pPr>
      <w:bookmarkStart w:id="53" w:name="_Toc113541361"/>
      <w:r w:rsidRPr="008B77C0">
        <w:t>Einschalten</w:t>
      </w:r>
      <w:bookmarkEnd w:id="53"/>
    </w:p>
    <w:p w:rsidR="008B77C0" w:rsidRPr="008B77C0" w:rsidRDefault="008B77C0" w:rsidP="008B77C0">
      <w:r w:rsidRPr="008B77C0">
        <w:t>Drücken Sie den mittleren Knopf. Sie hören die Meldung "Alarm an" gefolgt von der eingestellten Weckzeit. Der Alarm erfolgt mit vier Pieptönen und der Uhrzeit. Stoppen Sie den Alarm durch Drücken des Knopfes zum Abrufen der Zeit. Der Alarm ertönt nach 24 Stunden wieder.</w:t>
      </w:r>
    </w:p>
    <w:p w:rsidR="008B77C0" w:rsidRPr="008B77C0" w:rsidRDefault="008B77C0" w:rsidP="00451BB5">
      <w:pPr>
        <w:pStyle w:val="berschrift2num"/>
      </w:pPr>
      <w:bookmarkStart w:id="54" w:name="_Toc113541362"/>
      <w:r w:rsidRPr="008B77C0">
        <w:lastRenderedPageBreak/>
        <w:t>Ausschalten</w:t>
      </w:r>
      <w:bookmarkEnd w:id="54"/>
    </w:p>
    <w:p w:rsidR="008B77C0" w:rsidRPr="008B77C0" w:rsidRDefault="008B77C0" w:rsidP="008B77C0">
      <w:r w:rsidRPr="008B77C0">
        <w:t>Drücken Sie zweimal den mittleren Knopf, Sie hören die Meldung "Alarm aus". Die Weckfunktion ist ausgeschaltet.</w:t>
      </w:r>
    </w:p>
    <w:p w:rsidR="008B77C0" w:rsidRPr="008B77C0" w:rsidRDefault="008B77C0" w:rsidP="00451BB5">
      <w:pPr>
        <w:pStyle w:val="berschrift1num"/>
      </w:pPr>
      <w:bookmarkStart w:id="55" w:name="_Toc113541363"/>
      <w:r w:rsidRPr="008B77C0">
        <w:t>Ein/Ausschalten der Weckwiederholung (</w:t>
      </w:r>
      <w:proofErr w:type="spellStart"/>
      <w:r w:rsidRPr="008B77C0">
        <w:t>Snooze</w:t>
      </w:r>
      <w:proofErr w:type="spellEnd"/>
      <w:r w:rsidRPr="008B77C0">
        <w:t>)</w:t>
      </w:r>
      <w:bookmarkEnd w:id="55"/>
    </w:p>
    <w:p w:rsidR="008B77C0" w:rsidRPr="008B77C0" w:rsidRDefault="008B77C0" w:rsidP="00451BB5">
      <w:pPr>
        <w:pStyle w:val="berschrift2num"/>
      </w:pPr>
      <w:bookmarkStart w:id="56" w:name="_Toc113541364"/>
      <w:r w:rsidRPr="008B77C0">
        <w:t>Einschalten</w:t>
      </w:r>
      <w:bookmarkEnd w:id="56"/>
    </w:p>
    <w:p w:rsidR="008B77C0" w:rsidRPr="008B77C0" w:rsidRDefault="008B77C0" w:rsidP="008B77C0">
      <w:r w:rsidRPr="008B77C0">
        <w:t>Drücken Sie den mittleren Knopf zweimal. Sie hören die Meldung "</w:t>
      </w:r>
      <w:proofErr w:type="spellStart"/>
      <w:r w:rsidRPr="008B77C0">
        <w:t>Snooze</w:t>
      </w:r>
      <w:proofErr w:type="spellEnd"/>
      <w:r w:rsidRPr="008B77C0">
        <w:t xml:space="preserve"> an" gefolgt von der eingestellten Weckzeit. Der Alarm erfolgt mit vier Pieptönen und der Uhrzeit.</w:t>
      </w:r>
    </w:p>
    <w:p w:rsidR="008B77C0" w:rsidRPr="008B77C0" w:rsidRDefault="008B77C0" w:rsidP="008B77C0">
      <w:r w:rsidRPr="008B77C0">
        <w:t>Stoppen Sie den Alarm durch Drücken des Knopfes zum Abrufen der Zeit. Der Alarm wird nach 5 Minuten wiederholt. Dies geschieht so oft, bis Sie die Weckfunktion wie oben beschrieben ausschalten.</w:t>
      </w:r>
    </w:p>
    <w:p w:rsidR="008B77C0" w:rsidRPr="008B77C0" w:rsidRDefault="008B77C0" w:rsidP="00451BB5">
      <w:pPr>
        <w:pStyle w:val="berschrift1num"/>
      </w:pPr>
      <w:bookmarkStart w:id="57" w:name="_Toc113541365"/>
      <w:r w:rsidRPr="008B77C0">
        <w:t>Ein/Ausschalten der stündlichen Zeitansage</w:t>
      </w:r>
      <w:bookmarkEnd w:id="57"/>
    </w:p>
    <w:p w:rsidR="008B77C0" w:rsidRPr="008B77C0" w:rsidRDefault="008B77C0" w:rsidP="00451BB5">
      <w:pPr>
        <w:pStyle w:val="berschrift2num"/>
      </w:pPr>
      <w:bookmarkStart w:id="58" w:name="_Toc113541366"/>
      <w:r w:rsidRPr="008B77C0">
        <w:t>Einschalten</w:t>
      </w:r>
      <w:bookmarkEnd w:id="58"/>
    </w:p>
    <w:p w:rsidR="008B77C0" w:rsidRPr="008B77C0" w:rsidRDefault="008B77C0" w:rsidP="008B77C0">
      <w:r w:rsidRPr="008B77C0">
        <w:t>Drücken Sie den Knopf rechts aussen. Sie hören 4 Pieptöne. Die stündliche Zeitansage ist eingeschaltet und jede volle Stunde wird angesagt.</w:t>
      </w:r>
    </w:p>
    <w:p w:rsidR="008B77C0" w:rsidRPr="008B77C0" w:rsidRDefault="008B77C0" w:rsidP="00451BB5">
      <w:pPr>
        <w:pStyle w:val="berschrift2num"/>
      </w:pPr>
      <w:bookmarkStart w:id="59" w:name="_Toc113541367"/>
      <w:r w:rsidRPr="008B77C0">
        <w:t>Ausschalten</w:t>
      </w:r>
      <w:bookmarkEnd w:id="59"/>
    </w:p>
    <w:p w:rsidR="008B77C0" w:rsidRPr="008B77C0" w:rsidRDefault="008B77C0" w:rsidP="008B77C0">
      <w:r w:rsidRPr="008B77C0">
        <w:t>Drücken Sie den Knopf rechts aussen. Sie hören 1 Piepton. Die stündliche Ansage ist ausgeschaltet.</w:t>
      </w:r>
    </w:p>
    <w:p w:rsidR="008B77C0" w:rsidRPr="008B77C0" w:rsidRDefault="008B77C0" w:rsidP="00451BB5">
      <w:pPr>
        <w:pStyle w:val="berschrift1num"/>
      </w:pPr>
      <w:bookmarkStart w:id="60" w:name="_Toc113541368"/>
      <w:r w:rsidRPr="008B77C0">
        <w:t>Batterien</w:t>
      </w:r>
      <w:bookmarkEnd w:id="60"/>
    </w:p>
    <w:p w:rsidR="008B77C0" w:rsidRPr="008B77C0" w:rsidRDefault="008B77C0" w:rsidP="008B77C0">
      <w:r w:rsidRPr="008B77C0">
        <w:t>Die sprechende Uhr ist bestückt mit zwei AG13 Alkali-Batterien. Normale Betriebsdauer: Ca. 1 Jahr, je nach Abrufhäufigkeit.</w:t>
      </w:r>
    </w:p>
    <w:p w:rsidR="008B77C0" w:rsidRPr="008B77C0" w:rsidRDefault="008B77C0" w:rsidP="00451BB5">
      <w:pPr>
        <w:pStyle w:val="berschrift2num"/>
      </w:pPr>
      <w:bookmarkStart w:id="61" w:name="_Toc113541369"/>
      <w:r w:rsidRPr="008B77C0">
        <w:t>Batteriewechsel</w:t>
      </w:r>
      <w:bookmarkEnd w:id="61"/>
    </w:p>
    <w:p w:rsidR="008B77C0" w:rsidRPr="008B77C0" w:rsidRDefault="008B77C0" w:rsidP="008B77C0">
      <w:r w:rsidRPr="008B77C0">
        <w:t>Das Wechseln der Batterien ist nicht ganz einfach, weshalb es sich empfiehlt, den Service des SZB und der regionalen Vertriebs- und Beratungsstellen zu beanspruchen.</w:t>
      </w:r>
    </w:p>
    <w:p w:rsidR="008B77C0" w:rsidRPr="008B77C0" w:rsidRDefault="008B77C0" w:rsidP="00451BB5">
      <w:pPr>
        <w:pStyle w:val="berschrift1num"/>
      </w:pPr>
      <w:bookmarkStart w:id="62" w:name="_Toc113541370"/>
      <w:r w:rsidRPr="008B77C0">
        <w:t>Pflege und Wartung</w:t>
      </w:r>
      <w:bookmarkEnd w:id="62"/>
    </w:p>
    <w:p w:rsidR="000D0937" w:rsidRDefault="008B77C0" w:rsidP="008B77C0">
      <w:pPr>
        <w:widowControl/>
        <w:suppressAutoHyphens w:val="0"/>
      </w:pPr>
      <w:r w:rsidRPr="008B77C0">
        <w:t>Die Uhr sollte keiner grossen Feuchtigkeit ausgesetzt werden (kein Spritzwasser). Die Betriebstemperatur beträgt ca. 0 bis 40° C (nicht der Sonnenbestrahlung aussetzen). Die Reinigung erfolgt mit einem feuchten (nicht nassen!), weichen Lappen.</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87D" w:rsidRDefault="006D287D">
      <w:r>
        <w:separator/>
      </w:r>
    </w:p>
  </w:endnote>
  <w:endnote w:type="continuationSeparator" w:id="0">
    <w:p w:rsidR="006D287D" w:rsidRDefault="006D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0428DE">
      <w:rPr>
        <w:noProof/>
      </w:rPr>
      <w:t>20.07.2022</w:t>
    </w:r>
    <w:r>
      <w:fldChar w:fldCharType="end"/>
    </w:r>
    <w:r>
      <w:ptab w:relativeTo="margin" w:alignment="center" w:leader="none"/>
    </w:r>
    <w:r w:rsidR="000428DE">
      <w:fldChar w:fldCharType="begin"/>
    </w:r>
    <w:r w:rsidR="000428DE">
      <w:instrText xml:space="preserve"> FILENAME   \* MERGEFORMAT </w:instrText>
    </w:r>
    <w:r w:rsidR="000428DE">
      <w:fldChar w:fldCharType="separate"/>
    </w:r>
    <w:r w:rsidR="000D0937">
      <w:rPr>
        <w:noProof/>
      </w:rPr>
      <w:t>Dokument1</w:t>
    </w:r>
    <w:r w:rsidR="000428DE">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87D" w:rsidRDefault="006D287D">
      <w:r>
        <w:separator/>
      </w:r>
    </w:p>
  </w:footnote>
  <w:footnote w:type="continuationSeparator" w:id="0">
    <w:p w:rsidR="006D287D" w:rsidRDefault="006D2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428DE"/>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095"/>
    <w:rsid w:val="002C6D6F"/>
    <w:rsid w:val="002D282F"/>
    <w:rsid w:val="002D4BBA"/>
    <w:rsid w:val="002D4DD1"/>
    <w:rsid w:val="002D565B"/>
    <w:rsid w:val="002D6837"/>
    <w:rsid w:val="002E0C96"/>
    <w:rsid w:val="002E60E2"/>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53695"/>
    <w:rsid w:val="00356E1B"/>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1BB5"/>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87D"/>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297D"/>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B77C0"/>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09A0"/>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11853"/>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7B4"/>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0D2BD8"/>
    <w:rsid w:val="00232D4C"/>
    <w:rsid w:val="006336B0"/>
    <w:rsid w:val="007E7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D416151C-8158-46ED-871B-108257268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5</Pages>
  <Words>738</Words>
  <Characters>5327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6053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5</cp:revision>
  <cp:lastPrinted>2021-02-02T09:37:00Z</cp:lastPrinted>
  <dcterms:created xsi:type="dcterms:W3CDTF">2022-07-20T10:05:00Z</dcterms:created>
  <dcterms:modified xsi:type="dcterms:W3CDTF">2022-09-08T12:55:00Z</dcterms:modified>
</cp:coreProperties>
</file>