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50983411" w:displacedByCustomXml="next"/>
      <w:bookmarkStart w:id="1" w:name="_Toc44057811" w:displacedByCustomXml="next"/>
      <w:bookmarkStart w:id="2" w:name="_Toc436723131" w:displacedByCustomXml="next"/>
      <w:bookmarkStart w:id="3" w:name="_Toc436723097" w:displacedByCustomXml="next"/>
      <w:bookmarkStart w:id="4" w:name="_Toc436691174" w:displacedByCustomXml="next"/>
      <w:bookmarkStart w:id="5" w:name="_Toc436691003" w:displacedByCustomXml="next"/>
      <w:bookmarkStart w:id="6" w:name="_Toc436690682" w:displacedByCustomXml="next"/>
      <w:bookmarkStart w:id="7" w:name="_Toc436690607" w:displacedByCustomXml="next"/>
      <w:bookmarkStart w:id="8" w:name="_Toc436690552" w:displacedByCustomXml="next"/>
      <w:bookmarkStart w:id="9" w:name="_Toc436690278" w:displacedByCustomXml="next"/>
      <w:bookmarkStart w:id="10" w:name="_Toc436690250" w:displacedByCustomXml="next"/>
      <w:bookmarkStart w:id="11" w:name="_Toc436690189" w:displacedByCustomXml="next"/>
      <w:bookmarkStart w:id="12" w:name="_Toc436689193" w:displacedByCustomXml="next"/>
      <w:bookmarkStart w:id="13" w:name="_Toc436604712" w:displacedByCustomXml="next"/>
      <w:bookmarkStart w:id="14" w:name="_Toc436604663" w:displacedByCustomXml="next"/>
      <w:bookmarkStart w:id="15" w:name="_Toc436604275" w:displacedByCustomXml="next"/>
      <w:bookmarkStart w:id="16" w:name="_Toc436603489" w:displacedByCustomXml="next"/>
      <w:bookmarkStart w:id="17" w:name="_Toc436581654" w:displacedByCustomXml="next"/>
      <w:bookmarkStart w:id="18" w:name="_Toc436580570" w:displacedByCustomXml="next"/>
      <w:bookmarkStart w:id="19" w:name="_Toc436580364" w:displacedByCustomXml="next"/>
      <w:bookmarkStart w:id="20" w:name="_Toc436580280" w:displacedByCustomXml="next"/>
      <w:bookmarkStart w:id="21" w:name="_Toc436049786" w:displacedByCustomXml="next"/>
      <w:bookmarkStart w:id="22" w:name="_Toc436048615" w:displacedByCustomXml="next"/>
      <w:bookmarkStart w:id="23" w:name="_Toc436048579" w:displacedByCustomXml="next"/>
      <w:bookmarkStart w:id="24" w:name="_Toc436045180" w:displacedByCustomXml="next"/>
      <w:bookmarkStart w:id="25" w:name="_Toc436044318" w:displacedByCustomXml="next"/>
      <w:bookmarkStart w:id="26" w:name="_Toc436043418" w:displacedByCustomXml="next"/>
      <w:bookmarkStart w:id="27" w:name="_Toc436042513" w:displacedByCustomXml="next"/>
      <w:bookmarkStart w:id="28" w:name="_Toc394665846" w:displacedByCustomXml="next"/>
      <w:bookmarkStart w:id="29" w:name="_Toc394665644" w:displacedByCustomXml="next"/>
      <w:bookmarkStart w:id="30" w:name="_Toc394661940" w:displacedByCustomXml="next"/>
      <w:bookmarkStart w:id="31" w:name="_Toc43733291" w:displacedByCustomXml="next"/>
      <w:bookmarkStart w:id="32" w:name="_Toc43733263" w:displacedByCustomXml="next"/>
      <w:bookmarkStart w:id="33" w:name="_Toc43733117" w:displacedByCustomXml="next"/>
      <w:bookmarkStart w:id="34" w:name="_Toc43731319" w:displacedByCustomXml="next"/>
      <w:bookmarkStart w:id="35" w:name="_Toc43730612" w:displacedByCustomXml="next"/>
      <w:bookmarkStart w:id="36" w:name="_Toc43730489" w:displacedByCustomXml="next"/>
      <w:bookmarkStart w:id="37" w:name="_Toc43730376" w:displacedByCustomXml="next"/>
      <w:bookmarkStart w:id="38" w:name="_Toc43730181" w:displacedByCustomXml="next"/>
      <w:bookmarkStart w:id="39" w:name="_Toc43730167" w:displacedByCustomXml="next"/>
      <w:bookmarkStart w:id="40" w:name="_Toc43729563" w:displacedByCustomXml="next"/>
      <w:bookmarkStart w:id="41" w:name="_Toc43728660" w:displacedByCustomXml="next"/>
      <w:bookmarkStart w:id="42" w:name="_Toc43728598" w:displacedByCustomXml="next"/>
      <w:bookmarkStart w:id="43" w:name="_Toc43727421" w:displacedByCustomXml="next"/>
      <w:bookmarkStart w:id="44" w:name="_Toc43726927" w:displacedByCustomXml="next"/>
      <w:bookmarkStart w:id="45" w:name="_Toc43726868" w:displacedByCustomXml="next"/>
      <w:sdt>
        <w:sdtPr>
          <w:alias w:val="axesPDF - Layout-Tabelle"/>
          <w:tag w:val="axesPDF:ID:Table:90f79cad-a326-4c89-ba17-5887e6e1151b"/>
          <w:id w:val="766346390"/>
          <w:placeholder>
            <w:docPart w:val="C864D8D940F646B892E5992BF815FB5F"/>
          </w:placeholder>
        </w:sdtPr>
        <w:sdtEndPr/>
        <w:sdtContent>
          <w:sdt>
            <w:sdtPr>
              <w:alias w:val="axesPDF Layout Table 1"/>
              <w:tag w:val="axespdf:table-role:layout-table-1"/>
              <w:id w:val="-1957395187"/>
              <w:placeholder>
                <w:docPart w:val="82D7E749C5DD43D6988247E8F824F1A2"/>
              </w:placeholder>
            </w:sdtPr>
            <w:sdtEndPr/>
            <w:sdtContent>
              <w:tr w:rsidR="00B06570" w:rsidRPr="00A577E9" w:rsidTr="00B06570">
                <w:tc>
                  <w:tcPr>
                    <w:tcW w:w="3500" w:type="dxa"/>
                  </w:tcPr>
                  <w:p w:rsidR="00B06570" w:rsidRPr="00A577E9" w:rsidRDefault="00B06570" w:rsidP="00F24FA4">
                    <w:pPr>
                      <w:pStyle w:val="Textkrper"/>
                    </w:pPr>
                    <w:r w:rsidRPr="00A577E9">
                      <w:rPr>
                        <w:noProof/>
                      </w:rPr>
                      <w:drawing>
                        <wp:inline distT="0" distB="0" distL="0" distR="0" wp14:anchorId="4138B86B" wp14:editId="4D500441">
                          <wp:extent cx="1872750" cy="792000"/>
                          <wp:effectExtent l="0" t="0" r="0" b="8255"/>
                          <wp:docPr id="4" name="Grafik 4" descr="Logo: SZBLI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 descr="Logo: SZBLIN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275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Abteilung</w:t>
                    </w:r>
                  </w:p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oder Autor etc.</w:t>
                    </w:r>
                  </w:p>
                  <w:p w:rsidR="00B06570" w:rsidRPr="00A577E9" w:rsidRDefault="00B06570" w:rsidP="00F24FA4">
                    <w:pPr>
                      <w:pStyle w:val="Textkrper"/>
                    </w:pPr>
                  </w:p>
                </w:tc>
              </w:tr>
            </w:sdtContent>
          </w:sdt>
        </w:sdtContent>
      </w:sdt>
    </w:tbl>
    <w:p w:rsidR="008717BF" w:rsidRDefault="00C112EC" w:rsidP="00B06570">
      <w:pPr>
        <w:pStyle w:val="Titel"/>
      </w:pPr>
      <w:r>
        <w:t>Bedienungsanleitung</w:t>
      </w:r>
      <w:r w:rsidR="00AB4CBA">
        <w:br/>
        <w:t xml:space="preserve">Sprechende Uhr </w:t>
      </w:r>
      <w:proofErr w:type="spellStart"/>
      <w:r w:rsidR="00AB4CBA">
        <w:t>MyTime</w:t>
      </w:r>
      <w:proofErr w:type="spellEnd"/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AB4CBA">
      <w:pPr>
        <w:widowControl/>
        <w:suppressAutoHyphens w:val="0"/>
      </w:pPr>
      <w:r w:rsidRPr="00AB4CBA">
        <w:drawing>
          <wp:inline distT="0" distB="0" distL="0" distR="0" wp14:anchorId="4812C533" wp14:editId="1324240D">
            <wp:extent cx="5133975" cy="3286113"/>
            <wp:effectExtent l="0" t="0" r="0" b="0"/>
            <wp:docPr id="2" name="Grafik 2" descr="Abbildung Umhängeuhr My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shop neu\Für Web\07_7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691" cy="329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  <w:r>
        <w:t xml:space="preserve">SZBLIND Art. Nr. </w:t>
      </w:r>
      <w:r w:rsidR="0055409C">
        <w:t>07.701</w:t>
      </w:r>
    </w:p>
    <w:p w:rsidR="008717BF" w:rsidRDefault="008717BF">
      <w:pPr>
        <w:widowControl/>
        <w:suppressAutoHyphens w:val="0"/>
      </w:pPr>
      <w:r>
        <w:t>Stand:</w:t>
      </w:r>
      <w:r w:rsidR="0055409C">
        <w:t xml:space="preserve"> 14.09.2023</w:t>
      </w:r>
    </w:p>
    <w:p w:rsidR="008717BF" w:rsidRDefault="008717BF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  <w:r>
        <w:rPr>
          <w:rFonts w:asciiTheme="majorHAnsi" w:eastAsia="MS Mincho" w:hAnsiTheme="majorHAnsi" w:cs="Tahoma"/>
          <w:b/>
          <w:bCs/>
          <w:sz w:val="52"/>
          <w:szCs w:val="36"/>
        </w:rPr>
        <w:br w:type="page"/>
      </w:r>
    </w:p>
    <w:sdt>
      <w:sdtPr>
        <w:rPr>
          <w:rFonts w:eastAsia="Arial Unicode MS" w:cs="Times New Roman"/>
          <w:b w:val="0"/>
          <w:bCs w:val="0"/>
          <w:kern w:val="1"/>
          <w:sz w:val="22"/>
          <w:szCs w:val="24"/>
          <w:lang w:eastAsia="de-CH"/>
        </w:rPr>
        <w:id w:val="-1394186391"/>
        <w:docPartObj>
          <w:docPartGallery w:val="Table of Contents"/>
          <w:docPartUnique/>
        </w:docPartObj>
      </w:sdtPr>
      <w:sdtEndPr/>
      <w:sdtContent>
        <w:p w:rsidR="00631745" w:rsidRPr="00631745" w:rsidRDefault="00631745" w:rsidP="00EA1549">
          <w:pPr>
            <w:pStyle w:val="Inhaltsverzeichnisberschrift"/>
          </w:pPr>
          <w:r w:rsidRPr="00631745">
            <w:t>Inhaltsverzeichnis</w:t>
          </w:r>
        </w:p>
        <w:p w:rsidR="00EF0E40" w:rsidRDefault="00631745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r w:rsidRPr="00FE4C78">
            <w:fldChar w:fldCharType="begin"/>
          </w:r>
          <w:r w:rsidRPr="00631745">
            <w:instrText xml:space="preserve"> TOC \o "1-4" \h \z \u </w:instrText>
          </w:r>
          <w:r w:rsidRPr="00FE4C78">
            <w:fldChar w:fldCharType="separate"/>
          </w:r>
          <w:hyperlink w:anchor="_Toc145597175" w:history="1">
            <w:r w:rsidR="00EF0E40" w:rsidRPr="00DB5D0D">
              <w:rPr>
                <w:rStyle w:val="Hyperlink"/>
                <w:noProof/>
              </w:rPr>
              <w:t>1.</w:t>
            </w:r>
            <w:r w:rsidR="00EF0E40"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="00EF0E40" w:rsidRPr="00DB5D0D">
              <w:rPr>
                <w:rStyle w:val="Hyperlink"/>
                <w:noProof/>
              </w:rPr>
              <w:t>Einleitung</w:t>
            </w:r>
            <w:r w:rsidR="00EF0E40">
              <w:rPr>
                <w:noProof/>
                <w:webHidden/>
              </w:rPr>
              <w:tab/>
            </w:r>
            <w:r w:rsidR="00EF0E40">
              <w:rPr>
                <w:noProof/>
                <w:webHidden/>
              </w:rPr>
              <w:fldChar w:fldCharType="begin"/>
            </w:r>
            <w:r w:rsidR="00EF0E40">
              <w:rPr>
                <w:noProof/>
                <w:webHidden/>
              </w:rPr>
              <w:instrText xml:space="preserve"> PAGEREF _Toc145597175 \h </w:instrText>
            </w:r>
            <w:r w:rsidR="00EF0E40">
              <w:rPr>
                <w:noProof/>
                <w:webHidden/>
              </w:rPr>
            </w:r>
            <w:r w:rsidR="00EF0E40">
              <w:rPr>
                <w:noProof/>
                <w:webHidden/>
              </w:rPr>
              <w:fldChar w:fldCharType="separate"/>
            </w:r>
            <w:r w:rsidR="00EF0E40">
              <w:rPr>
                <w:noProof/>
                <w:webHidden/>
              </w:rPr>
              <w:t>3</w:t>
            </w:r>
            <w:r w:rsidR="00EF0E40">
              <w:rPr>
                <w:noProof/>
                <w:webHidden/>
              </w:rPr>
              <w:fldChar w:fldCharType="end"/>
            </w:r>
          </w:hyperlink>
        </w:p>
        <w:p w:rsidR="00EF0E40" w:rsidRDefault="00EF0E40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5597176" w:history="1">
            <w:r w:rsidRPr="00DB5D0D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DB5D0D">
              <w:rPr>
                <w:rStyle w:val="Hyperlink"/>
                <w:noProof/>
              </w:rPr>
              <w:t>Gerätebeschreibung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_Toc145597176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E40" w:rsidRDefault="00EF0E40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5597177" w:history="1">
            <w:r w:rsidRPr="00DB5D0D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DB5D0D">
              <w:rPr>
                <w:rStyle w:val="Hyperlink"/>
                <w:noProof/>
              </w:rPr>
              <w:t>Auswechseln der Batterien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_Toc145597177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E40" w:rsidRDefault="00EF0E40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5597178" w:history="1">
            <w:r w:rsidRPr="00DB5D0D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DB5D0D">
              <w:rPr>
                <w:rStyle w:val="Hyperlink"/>
                <w:noProof/>
              </w:rPr>
              <w:t>Einstellen der Sprache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_Toc145597178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E40" w:rsidRDefault="00EF0E40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5597179" w:history="1">
            <w:r w:rsidRPr="00DB5D0D">
              <w:rPr>
                <w:rStyle w:val="Hyperlink"/>
                <w:noProof/>
              </w:rPr>
              <w:t>5.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DB5D0D">
              <w:rPr>
                <w:rStyle w:val="Hyperlink"/>
                <w:noProof/>
              </w:rPr>
              <w:t>Einstellen von Stunde, Minute und Wochentag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_Toc145597179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E40" w:rsidRDefault="00EF0E40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5597180" w:history="1">
            <w:r w:rsidRPr="00DB5D0D">
              <w:rPr>
                <w:rStyle w:val="Hyperlink"/>
                <w:noProof/>
              </w:rPr>
              <w:t>6.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DB5D0D">
              <w:rPr>
                <w:rStyle w:val="Hyperlink"/>
                <w:noProof/>
              </w:rPr>
              <w:t>Wechsel zwischen analoger und digitaler Ansage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_Toc145597180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1745" w:rsidRPr="00631745" w:rsidRDefault="00631745" w:rsidP="00ED59EF">
          <w:pPr>
            <w:pStyle w:val="Textkrper"/>
          </w:pPr>
          <w:r w:rsidRPr="00FE4C78">
            <w:fldChar w:fldCharType="end"/>
          </w:r>
        </w:p>
      </w:sdtContent>
    </w:sdt>
    <w:p w:rsidR="0055409C" w:rsidRDefault="00A33C12" w:rsidP="000D0937">
      <w:r>
        <w:br w:type="page"/>
      </w:r>
      <w:bookmarkEnd w:id="45"/>
      <w:bookmarkEnd w:id="44"/>
      <w:bookmarkEnd w:id="43"/>
      <w:bookmarkEnd w:id="42"/>
      <w:bookmarkEnd w:id="41"/>
      <w:bookmarkEnd w:id="40"/>
      <w:bookmarkEnd w:id="39"/>
      <w:bookmarkEnd w:id="38"/>
      <w:bookmarkEnd w:id="37"/>
      <w:bookmarkEnd w:id="36"/>
      <w:bookmarkEnd w:id="35"/>
      <w:bookmarkEnd w:id="34"/>
      <w:bookmarkEnd w:id="33"/>
      <w:bookmarkEnd w:id="32"/>
      <w:bookmarkEnd w:id="31"/>
      <w:bookmarkEnd w:id="30"/>
      <w:bookmarkEnd w:id="29"/>
      <w:bookmarkEnd w:id="28"/>
      <w:bookmarkEnd w:id="27"/>
      <w:bookmarkEnd w:id="26"/>
      <w:bookmarkEnd w:id="25"/>
      <w:bookmarkEnd w:id="24"/>
      <w:bookmarkEnd w:id="23"/>
      <w:bookmarkEnd w:id="22"/>
      <w:bookmarkEnd w:id="21"/>
      <w:bookmarkEnd w:id="20"/>
      <w:bookmarkEnd w:id="19"/>
      <w:bookmarkEnd w:id="18"/>
      <w:bookmarkEnd w:id="17"/>
      <w:bookmarkEnd w:id="16"/>
      <w:bookmarkEnd w:id="15"/>
      <w:bookmarkEnd w:id="14"/>
      <w:bookmarkEnd w:id="13"/>
      <w:bookmarkEnd w:id="12"/>
      <w:bookmarkEnd w:id="11"/>
      <w:bookmarkEnd w:id="10"/>
      <w:bookmarkEnd w:id="9"/>
      <w:bookmarkEnd w:id="8"/>
      <w:bookmarkEnd w:id="7"/>
      <w:bookmarkEnd w:id="6"/>
      <w:bookmarkEnd w:id="5"/>
      <w:bookmarkEnd w:id="4"/>
      <w:bookmarkEnd w:id="3"/>
      <w:bookmarkEnd w:id="2"/>
      <w:bookmarkEnd w:id="1"/>
      <w:bookmarkEnd w:id="0"/>
    </w:p>
    <w:p w:rsidR="0055409C" w:rsidRPr="0055409C" w:rsidRDefault="0055409C" w:rsidP="0009210E">
      <w:pPr>
        <w:pStyle w:val="berschrift1num"/>
      </w:pPr>
      <w:bookmarkStart w:id="46" w:name="_Toc145597175"/>
      <w:r w:rsidRPr="0055409C">
        <w:lastRenderedPageBreak/>
        <w:t>Einleitung</w:t>
      </w:r>
      <w:bookmarkEnd w:id="46"/>
    </w:p>
    <w:p w:rsidR="0055409C" w:rsidRPr="0055409C" w:rsidRDefault="0055409C" w:rsidP="0055409C">
      <w:bookmarkStart w:id="47" w:name="_GoBack"/>
      <w:bookmarkEnd w:id="47"/>
      <w:r w:rsidRPr="0055409C">
        <w:t xml:space="preserve">Herzlichen Glückwunsch zu Ihrer </w:t>
      </w:r>
      <w:proofErr w:type="spellStart"/>
      <w:r w:rsidRPr="0055409C">
        <w:t>MyTime</w:t>
      </w:r>
      <w:proofErr w:type="spellEnd"/>
      <w:r w:rsidRPr="0055409C">
        <w:t xml:space="preserve">, die sechs europäische Sprachen in einer einzigartig hohen Sprachqualität in sich vereint. </w:t>
      </w:r>
      <w:proofErr w:type="spellStart"/>
      <w:r w:rsidRPr="0055409C">
        <w:t>MyTime</w:t>
      </w:r>
      <w:proofErr w:type="spellEnd"/>
      <w:r w:rsidRPr="0055409C">
        <w:t xml:space="preserve"> sagt den Wochentag und die Uhrzeit wahlweise in digitaler oder in analoger Sprachform an (nicht gültig für die deutsche Sprache).</w:t>
      </w:r>
    </w:p>
    <w:p w:rsidR="0055409C" w:rsidRPr="0055409C" w:rsidRDefault="0055409C" w:rsidP="0055409C">
      <w:r w:rsidRPr="0055409C">
        <w:t>Sprachen: Deutsch, Spanisch, Englisch, Italienisch, Französisch und Niederländisch.</w:t>
      </w:r>
    </w:p>
    <w:p w:rsidR="0055409C" w:rsidRPr="0055409C" w:rsidRDefault="0055409C" w:rsidP="0009210E">
      <w:pPr>
        <w:pStyle w:val="berschrift1num"/>
      </w:pPr>
      <w:bookmarkStart w:id="48" w:name="_Toc145597176"/>
      <w:r w:rsidRPr="0055409C">
        <w:t>Gerätebeschreibung</w:t>
      </w:r>
      <w:bookmarkEnd w:id="48"/>
    </w:p>
    <w:p w:rsidR="0055409C" w:rsidRPr="0055409C" w:rsidRDefault="0055409C" w:rsidP="0055409C">
      <w:r w:rsidRPr="0055409C">
        <w:t>An der Vorderseite finden Sie oben den Lautsprecher und darunter die runde Ansagetaste zum Abfragen der Zeit und des Wochentags.</w:t>
      </w:r>
    </w:p>
    <w:p w:rsidR="0055409C" w:rsidRPr="0055409C" w:rsidRDefault="0055409C" w:rsidP="0055409C">
      <w:r w:rsidRPr="0055409C">
        <w:t>Oben an der rechten Seite befindet sich die Anschlussbuchse für den mitgelieferten Kopfhörer, darunter der Drehknopf für die Lautstärkeregelung.</w:t>
      </w:r>
    </w:p>
    <w:p w:rsidR="0055409C" w:rsidRPr="0055409C" w:rsidRDefault="0055409C" w:rsidP="0055409C">
      <w:r w:rsidRPr="0055409C">
        <w:t>Die Buchse auf der linken Seite dient zum Ein- und Ausschalten der Sprache. Dazu brauchen Sie ein externes Gerät, das nicht im Lieferumfang enthalten ist.</w:t>
      </w:r>
    </w:p>
    <w:p w:rsidR="0055409C" w:rsidRPr="0055409C" w:rsidRDefault="0055409C" w:rsidP="0055409C">
      <w:r w:rsidRPr="0055409C">
        <w:t>An der Rückseite finden Sie vier Tasten. Dies sind von oben nach unten:</w:t>
      </w:r>
    </w:p>
    <w:p w:rsidR="0055409C" w:rsidRPr="0055409C" w:rsidRDefault="0055409C" w:rsidP="0055409C">
      <w:pPr>
        <w:pStyle w:val="Aufzhlungszeichen"/>
      </w:pPr>
      <w:r w:rsidRPr="0055409C">
        <w:t>Schlüsselfunktionstaste</w:t>
      </w:r>
    </w:p>
    <w:p w:rsidR="0055409C" w:rsidRPr="0055409C" w:rsidRDefault="0055409C" w:rsidP="0055409C">
      <w:pPr>
        <w:pStyle w:val="Aufzhlungszeichen"/>
      </w:pPr>
      <w:r w:rsidRPr="0055409C">
        <w:t>Stundentaste</w:t>
      </w:r>
    </w:p>
    <w:p w:rsidR="0055409C" w:rsidRPr="0055409C" w:rsidRDefault="0055409C" w:rsidP="0055409C">
      <w:pPr>
        <w:pStyle w:val="Aufzhlungszeichen"/>
      </w:pPr>
      <w:r w:rsidRPr="0055409C">
        <w:t>Minutentaste</w:t>
      </w:r>
    </w:p>
    <w:p w:rsidR="0055409C" w:rsidRPr="0055409C" w:rsidRDefault="0055409C" w:rsidP="0055409C">
      <w:pPr>
        <w:pStyle w:val="Aufzhlungszeichen"/>
      </w:pPr>
      <w:r w:rsidRPr="0055409C">
        <w:t>Taste Sprache/Tag</w:t>
      </w:r>
    </w:p>
    <w:p w:rsidR="0055409C" w:rsidRPr="0055409C" w:rsidRDefault="0055409C" w:rsidP="0055409C">
      <w:r w:rsidRPr="0055409C">
        <w:t>Darunter befindet sich der Deckel des Batteriefachs mit einem fühlbaren Pfeil nach unten.</w:t>
      </w:r>
    </w:p>
    <w:p w:rsidR="0055409C" w:rsidRPr="0055409C" w:rsidRDefault="0055409C" w:rsidP="0009210E">
      <w:pPr>
        <w:pStyle w:val="berschrift1num"/>
      </w:pPr>
      <w:bookmarkStart w:id="49" w:name="_Toc145597177"/>
      <w:r w:rsidRPr="0055409C">
        <w:t>Auswechseln der Batterien</w:t>
      </w:r>
      <w:bookmarkEnd w:id="49"/>
    </w:p>
    <w:p w:rsidR="0055409C" w:rsidRPr="0055409C" w:rsidRDefault="0055409C" w:rsidP="0055409C">
      <w:r w:rsidRPr="0055409C">
        <w:t>Ziehen Sie den Deckel des Batteriefachs auf der Rückseite nach unten.</w:t>
      </w:r>
    </w:p>
    <w:p w:rsidR="0055409C" w:rsidRPr="0055409C" w:rsidRDefault="0055409C" w:rsidP="0055409C">
      <w:r w:rsidRPr="0055409C">
        <w:t xml:space="preserve">Die Uhr benötigt zwei Batterien vom Typ </w:t>
      </w:r>
      <w:proofErr w:type="spellStart"/>
      <w:r w:rsidRPr="0055409C">
        <w:t>aaa</w:t>
      </w:r>
      <w:proofErr w:type="spellEnd"/>
      <w:r w:rsidRPr="0055409C">
        <w:t>. Legen Sie diese bitte so ein, dass das flache Ende der Batterie an die Feder im Batteriefach zu liegen kommt.</w:t>
      </w:r>
    </w:p>
    <w:p w:rsidR="0055409C" w:rsidRPr="0055409C" w:rsidRDefault="0055409C" w:rsidP="0009210E">
      <w:pPr>
        <w:pStyle w:val="berschrift1num"/>
      </w:pPr>
      <w:bookmarkStart w:id="50" w:name="_Toc145597178"/>
      <w:r w:rsidRPr="0055409C">
        <w:t>Einstellen der Sprache</w:t>
      </w:r>
      <w:bookmarkEnd w:id="50"/>
    </w:p>
    <w:p w:rsidR="0055409C" w:rsidRPr="0055409C" w:rsidRDefault="0055409C" w:rsidP="0055409C">
      <w:r w:rsidRPr="0055409C">
        <w:t xml:space="preserve">Halten Sie die Schlüsselfunktionstaste gedrückt, drücken Sie zusätzlich die Taste Tag/Sprache und halten Sie beide Tasten ca. 7 Sekunden gedrückt. Es folgt die Ansage, die in der Grundeinstellung </w:t>
      </w:r>
      <w:proofErr w:type="spellStart"/>
      <w:r w:rsidRPr="0055409C">
        <w:t>auf englisch</w:t>
      </w:r>
      <w:proofErr w:type="spellEnd"/>
      <w:r w:rsidRPr="0055409C">
        <w:t xml:space="preserve"> erfolgt. Jetzt halten Sie die Schlüsselfunktionstaste weiter gedrückt und wählen mit der Taste Sprache/Tag die gewünschte Sprache aus.</w:t>
      </w:r>
    </w:p>
    <w:p w:rsidR="0055409C" w:rsidRPr="0055409C" w:rsidRDefault="0055409C" w:rsidP="0055409C">
      <w:r w:rsidRPr="0055409C">
        <w:t>Bestätigen Sie Ihre Sprachauswahl, indem Sie die Schlüsselfunktionstaste loslassen und die Ansagetaste auf der Vorderseite drücken.</w:t>
      </w:r>
    </w:p>
    <w:p w:rsidR="0055409C" w:rsidRPr="0055409C" w:rsidRDefault="0055409C" w:rsidP="0009210E">
      <w:pPr>
        <w:pStyle w:val="berschrift1num"/>
      </w:pPr>
      <w:bookmarkStart w:id="51" w:name="_Toc145597179"/>
      <w:r w:rsidRPr="0055409C">
        <w:t>Einstellen von Stunde, Minute und Wochentag</w:t>
      </w:r>
      <w:bookmarkEnd w:id="51"/>
    </w:p>
    <w:p w:rsidR="0055409C" w:rsidRPr="0055409C" w:rsidRDefault="0055409C" w:rsidP="0055409C">
      <w:r w:rsidRPr="0055409C">
        <w:t xml:space="preserve">Halten Sie die Schlüsselfunktionstaste gedrückt und drücken Sie zusätzlich die Stundentaste. </w:t>
      </w:r>
      <w:proofErr w:type="spellStart"/>
      <w:r w:rsidRPr="0055409C">
        <w:t>MyTime</w:t>
      </w:r>
      <w:proofErr w:type="spellEnd"/>
      <w:r w:rsidRPr="0055409C">
        <w:t xml:space="preserve"> sagt die Stunde an. Während Sie die Schlüsselfunktionstaste gedrückt halten, können Sie jetzt die korrekte Stunde mit der Stundentaste auswählen.</w:t>
      </w:r>
    </w:p>
    <w:p w:rsidR="0055409C" w:rsidRPr="0055409C" w:rsidRDefault="0055409C" w:rsidP="0055409C">
      <w:r w:rsidRPr="0055409C">
        <w:t>Zum Einstellen der Minuten halten Sie wiederum die Schlüsselfunktionstaste gedrückt und stellen, während sie die Minutentaste gedrückt halten, Schritt für Schritt die korrekte Minutenanzahl ein.</w:t>
      </w:r>
    </w:p>
    <w:p w:rsidR="0055409C" w:rsidRPr="0055409C" w:rsidRDefault="0055409C" w:rsidP="0055409C">
      <w:r w:rsidRPr="0055409C">
        <w:t>Um den Wochentag einzustellen, halten Sie wieder die Schlüsselfunktionstaste gedrückt und drücken dazu die Taste Tag/Sprache. Wählen Sie jetzt mit Tag/Sprache den aktuellen Wochentag aus.</w:t>
      </w:r>
    </w:p>
    <w:p w:rsidR="0055409C" w:rsidRPr="0055409C" w:rsidRDefault="0055409C" w:rsidP="0055409C">
      <w:r w:rsidRPr="0055409C">
        <w:t>Um Ihre Einstellungen zu speichern, lassen Sie die Schlüsselfunktionstaste los und drücken Sie den Ansageknopf auf der Vorderseite.</w:t>
      </w:r>
    </w:p>
    <w:p w:rsidR="0055409C" w:rsidRPr="0055409C" w:rsidRDefault="0055409C" w:rsidP="0009210E">
      <w:pPr>
        <w:pStyle w:val="berschrift1num"/>
      </w:pPr>
      <w:bookmarkStart w:id="52" w:name="_Toc145597180"/>
      <w:r w:rsidRPr="0055409C">
        <w:lastRenderedPageBreak/>
        <w:t>Wechsel zwischen analoger und digitaler Ansage</w:t>
      </w:r>
      <w:bookmarkEnd w:id="52"/>
    </w:p>
    <w:p w:rsidR="0055409C" w:rsidRPr="0055409C" w:rsidRDefault="0055409C" w:rsidP="0055409C">
      <w:r w:rsidRPr="0055409C">
        <w:t>Digitale Ansage = “14.10“</w:t>
      </w:r>
    </w:p>
    <w:p w:rsidR="0055409C" w:rsidRPr="0055409C" w:rsidRDefault="0055409C" w:rsidP="0055409C">
      <w:r w:rsidRPr="0055409C">
        <w:t xml:space="preserve">Analoge Ansage (nicht </w:t>
      </w:r>
      <w:proofErr w:type="spellStart"/>
      <w:r w:rsidRPr="0055409C">
        <w:t>in deutsch</w:t>
      </w:r>
      <w:proofErr w:type="spellEnd"/>
      <w:r w:rsidRPr="0055409C">
        <w:t xml:space="preserve"> möglich) = ”10 </w:t>
      </w:r>
      <w:proofErr w:type="spellStart"/>
      <w:r w:rsidRPr="0055409C">
        <w:t>minutes</w:t>
      </w:r>
      <w:proofErr w:type="spellEnd"/>
      <w:r w:rsidRPr="0055409C">
        <w:t xml:space="preserve"> </w:t>
      </w:r>
      <w:proofErr w:type="spellStart"/>
      <w:r w:rsidRPr="0055409C">
        <w:t>past</w:t>
      </w:r>
      <w:proofErr w:type="spellEnd"/>
      <w:r w:rsidRPr="0055409C">
        <w:t xml:space="preserve"> 2 in </w:t>
      </w:r>
      <w:proofErr w:type="spellStart"/>
      <w:r w:rsidRPr="0055409C">
        <w:t>the</w:t>
      </w:r>
      <w:proofErr w:type="spellEnd"/>
      <w:r w:rsidRPr="0055409C">
        <w:t xml:space="preserve"> </w:t>
      </w:r>
      <w:proofErr w:type="spellStart"/>
      <w:r w:rsidRPr="0055409C">
        <w:t>afternoon</w:t>
      </w:r>
      <w:proofErr w:type="spellEnd"/>
      <w:r w:rsidRPr="0055409C">
        <w:t>”</w:t>
      </w:r>
    </w:p>
    <w:p w:rsidR="0055409C" w:rsidRPr="0055409C" w:rsidRDefault="0055409C" w:rsidP="0055409C">
      <w:r w:rsidRPr="0055409C">
        <w:t xml:space="preserve">In allen Sprachen, mit Ausnahme der deutschen Sprache, können Sie sich die Uhrzeit von </w:t>
      </w:r>
      <w:proofErr w:type="spellStart"/>
      <w:r w:rsidRPr="0055409C">
        <w:t>MyTime</w:t>
      </w:r>
      <w:proofErr w:type="spellEnd"/>
      <w:r w:rsidRPr="0055409C">
        <w:t xml:space="preserve"> entweder in analoger oder digitaler Form ansagen lassen.</w:t>
      </w:r>
    </w:p>
    <w:p w:rsidR="000D0937" w:rsidRDefault="0055409C" w:rsidP="0055409C">
      <w:r w:rsidRPr="0055409C">
        <w:t xml:space="preserve">Um zwischen diesen Modi zu wechseln, und somit auch von der 12-Stunden-Ansage zur 24-Stunden-Ansage, drücken Sie solange die Stundentaste, bis Sie 00:00 erreicht haben. Jetzt stellt </w:t>
      </w:r>
      <w:proofErr w:type="spellStart"/>
      <w:r w:rsidRPr="0055409C">
        <w:t>MyTime</w:t>
      </w:r>
      <w:proofErr w:type="spellEnd"/>
      <w:r w:rsidRPr="0055409C">
        <w:t xml:space="preserve"> sich automatisch von einem Modus auf den anderen um.</w:t>
      </w:r>
    </w:p>
    <w:p w:rsidR="000D0937" w:rsidRDefault="000D0937">
      <w:pPr>
        <w:widowControl/>
        <w:suppressAutoHyphens w:val="0"/>
      </w:pPr>
      <w:r>
        <w:br w:type="page"/>
      </w:r>
    </w:p>
    <w:p w:rsidR="000D0937" w:rsidRDefault="000D0937" w:rsidP="000D0937">
      <w:r>
        <w:lastRenderedPageBreak/>
        <w:t>Service und Garantie</w:t>
      </w:r>
    </w:p>
    <w:p w:rsidR="000D0937" w:rsidRDefault="000D0937" w:rsidP="000D0937">
      <w:pPr>
        <w:pStyle w:val="Textkrper"/>
      </w:pPr>
      <w:r>
        <w:t xml:space="preserve">Bei Störungen senden Sie den Artikel an die zuständige Verkaufsstelle oder an den SZBLIND. Im </w:t>
      </w:r>
      <w:proofErr w:type="spellStart"/>
      <w:proofErr w:type="gramStart"/>
      <w:r>
        <w:t>übrigen</w:t>
      </w:r>
      <w:proofErr w:type="spellEnd"/>
      <w:proofErr w:type="gramEnd"/>
      <w:r>
        <w:t xml:space="preserve"> gelten die Allgemeinen Lieferbedingungen des SZBLIND.</w:t>
      </w:r>
    </w:p>
    <w:p w:rsidR="000D0937" w:rsidRDefault="000D0937" w:rsidP="000D0937">
      <w:pPr>
        <w:pStyle w:val="Textkrper"/>
      </w:pPr>
      <w:r>
        <w:t>Schweiz. Zentralverein für das Blindenwesen SZBLIND</w:t>
      </w:r>
    </w:p>
    <w:p w:rsidR="000D0937" w:rsidRDefault="000D0937" w:rsidP="000D0937">
      <w:pPr>
        <w:pStyle w:val="Textkrper"/>
      </w:pPr>
      <w:r>
        <w:t>Fachstelle Hilfsmittel</w:t>
      </w:r>
    </w:p>
    <w:p w:rsidR="000D0937" w:rsidRDefault="000D0937" w:rsidP="000D0937">
      <w:pPr>
        <w:pStyle w:val="Textkrper"/>
      </w:pPr>
      <w:r>
        <w:t>Niederlenzer Kirchweg 1 / Gleis 1</w:t>
      </w:r>
    </w:p>
    <w:p w:rsidR="000D0937" w:rsidRDefault="000D0937" w:rsidP="000D0937">
      <w:pPr>
        <w:pStyle w:val="Textkrper"/>
      </w:pPr>
      <w:r>
        <w:t>5600 Lenzburg</w:t>
      </w:r>
    </w:p>
    <w:p w:rsidR="000D0937" w:rsidRDefault="000D0937" w:rsidP="000D0937">
      <w:pPr>
        <w:pStyle w:val="Textkrper"/>
      </w:pPr>
      <w:r>
        <w:t>Tel</w:t>
      </w:r>
      <w:r>
        <w:tab/>
        <w:t>+41 (0)62 888 28 70</w:t>
      </w:r>
    </w:p>
    <w:p w:rsidR="000D0937" w:rsidRDefault="000D0937" w:rsidP="000D0937">
      <w:pPr>
        <w:pStyle w:val="Textkrper"/>
      </w:pPr>
      <w:r>
        <w:t>E-Mail: hilfsmittel@szblind.ch</w:t>
      </w:r>
    </w:p>
    <w:p w:rsidR="00A33C12" w:rsidRPr="00E70224" w:rsidRDefault="000D0937" w:rsidP="00E70224">
      <w:pPr>
        <w:pStyle w:val="Textkrper"/>
      </w:pPr>
      <w:r>
        <w:t>Internet: www.szblind.ch</w:t>
      </w:r>
    </w:p>
    <w:sectPr w:rsidR="00A33C12" w:rsidRPr="00E70224" w:rsidSect="00373DDA">
      <w:headerReference w:type="default" r:id="rId12"/>
      <w:footerReference w:type="default" r:id="rId13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96B" w:rsidRDefault="002A096B">
      <w:r>
        <w:separator/>
      </w:r>
    </w:p>
  </w:endnote>
  <w:endnote w:type="continuationSeparator" w:id="0">
    <w:p w:rsidR="002A096B" w:rsidRDefault="002A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AB4CBA">
      <w:rPr>
        <w:noProof/>
      </w:rPr>
      <w:t>11.09.2023</w:t>
    </w:r>
    <w:r>
      <w:fldChar w:fldCharType="end"/>
    </w:r>
    <w:r>
      <w:ptab w:relativeTo="margin" w:alignment="center" w:leader="none"/>
    </w:r>
    <w:r w:rsidR="002A096B">
      <w:fldChar w:fldCharType="begin"/>
    </w:r>
    <w:r w:rsidR="002A096B">
      <w:instrText xml:space="preserve"> FILENAME   \* MERGEFORMAT </w:instrText>
    </w:r>
    <w:r w:rsidR="002A096B">
      <w:fldChar w:fldCharType="separate"/>
    </w:r>
    <w:r w:rsidR="000D0937">
      <w:rPr>
        <w:noProof/>
      </w:rPr>
      <w:t>Dokument1</w:t>
    </w:r>
    <w:r w:rsidR="002A096B">
      <w:rPr>
        <w:noProof/>
      </w:rPr>
      <w:fldChar w:fldCharType="end"/>
    </w:r>
    <w:r>
      <w:ptab w:relativeTo="margin" w:alignment="right" w:leader="none"/>
    </w:r>
    <w:r w:rsidRPr="00CB31D7">
      <w:t xml:space="preserve">Seite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96B" w:rsidRDefault="002A096B">
      <w:r>
        <w:separator/>
      </w:r>
    </w:p>
  </w:footnote>
  <w:footnote w:type="continuationSeparator" w:id="0">
    <w:p w:rsidR="002A096B" w:rsidRDefault="002A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02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7"/>
    <w:rsid w:val="000056EB"/>
    <w:rsid w:val="00005A93"/>
    <w:rsid w:val="00016DF1"/>
    <w:rsid w:val="00017B5C"/>
    <w:rsid w:val="00030CF4"/>
    <w:rsid w:val="00033222"/>
    <w:rsid w:val="0003350E"/>
    <w:rsid w:val="00036F1F"/>
    <w:rsid w:val="00040AF5"/>
    <w:rsid w:val="00042486"/>
    <w:rsid w:val="00055788"/>
    <w:rsid w:val="000664F1"/>
    <w:rsid w:val="0006665F"/>
    <w:rsid w:val="000669F1"/>
    <w:rsid w:val="000705A4"/>
    <w:rsid w:val="00074962"/>
    <w:rsid w:val="00074D67"/>
    <w:rsid w:val="00081D4E"/>
    <w:rsid w:val="00084F02"/>
    <w:rsid w:val="00086F22"/>
    <w:rsid w:val="0009210E"/>
    <w:rsid w:val="000A4F21"/>
    <w:rsid w:val="000B43CC"/>
    <w:rsid w:val="000B6814"/>
    <w:rsid w:val="000B7870"/>
    <w:rsid w:val="000C171E"/>
    <w:rsid w:val="000C1EB6"/>
    <w:rsid w:val="000C24AF"/>
    <w:rsid w:val="000C3D39"/>
    <w:rsid w:val="000C46C1"/>
    <w:rsid w:val="000C5A85"/>
    <w:rsid w:val="000D0937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1324"/>
    <w:rsid w:val="001126E8"/>
    <w:rsid w:val="001136FB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53C2B"/>
    <w:rsid w:val="001562DA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C0DA6"/>
    <w:rsid w:val="001C4107"/>
    <w:rsid w:val="001C7007"/>
    <w:rsid w:val="001D0056"/>
    <w:rsid w:val="001D0694"/>
    <w:rsid w:val="001D18CC"/>
    <w:rsid w:val="001D3446"/>
    <w:rsid w:val="001D5047"/>
    <w:rsid w:val="001E1628"/>
    <w:rsid w:val="001E1F81"/>
    <w:rsid w:val="001E2D8A"/>
    <w:rsid w:val="001E5F0C"/>
    <w:rsid w:val="001E708F"/>
    <w:rsid w:val="001F0C9D"/>
    <w:rsid w:val="001F19E9"/>
    <w:rsid w:val="001F2F37"/>
    <w:rsid w:val="001F4B8A"/>
    <w:rsid w:val="00201EBB"/>
    <w:rsid w:val="002054DD"/>
    <w:rsid w:val="00207126"/>
    <w:rsid w:val="002079F9"/>
    <w:rsid w:val="00214382"/>
    <w:rsid w:val="00216516"/>
    <w:rsid w:val="00217507"/>
    <w:rsid w:val="0022352A"/>
    <w:rsid w:val="00225AC9"/>
    <w:rsid w:val="00227FC5"/>
    <w:rsid w:val="002315E6"/>
    <w:rsid w:val="00232B9E"/>
    <w:rsid w:val="002370F1"/>
    <w:rsid w:val="00244DA0"/>
    <w:rsid w:val="0025447D"/>
    <w:rsid w:val="002643F0"/>
    <w:rsid w:val="00282476"/>
    <w:rsid w:val="00283ADA"/>
    <w:rsid w:val="00290A7A"/>
    <w:rsid w:val="00295E7B"/>
    <w:rsid w:val="00295F8F"/>
    <w:rsid w:val="002A096B"/>
    <w:rsid w:val="002A1094"/>
    <w:rsid w:val="002A4C31"/>
    <w:rsid w:val="002A632C"/>
    <w:rsid w:val="002A6679"/>
    <w:rsid w:val="002B2B32"/>
    <w:rsid w:val="002B54DB"/>
    <w:rsid w:val="002B714F"/>
    <w:rsid w:val="002C03D9"/>
    <w:rsid w:val="002C131F"/>
    <w:rsid w:val="002C35D9"/>
    <w:rsid w:val="002C6D6F"/>
    <w:rsid w:val="002D282F"/>
    <w:rsid w:val="002D4BBA"/>
    <w:rsid w:val="002D4DD1"/>
    <w:rsid w:val="002D565B"/>
    <w:rsid w:val="002D6837"/>
    <w:rsid w:val="002E0C96"/>
    <w:rsid w:val="002E7625"/>
    <w:rsid w:val="002F135D"/>
    <w:rsid w:val="002F1C55"/>
    <w:rsid w:val="003113AD"/>
    <w:rsid w:val="00315962"/>
    <w:rsid w:val="0031660A"/>
    <w:rsid w:val="00316C04"/>
    <w:rsid w:val="00322370"/>
    <w:rsid w:val="003243B0"/>
    <w:rsid w:val="0032539F"/>
    <w:rsid w:val="0032564E"/>
    <w:rsid w:val="00325DA6"/>
    <w:rsid w:val="0033096B"/>
    <w:rsid w:val="0033537A"/>
    <w:rsid w:val="00336252"/>
    <w:rsid w:val="003446AE"/>
    <w:rsid w:val="00344730"/>
    <w:rsid w:val="00365B42"/>
    <w:rsid w:val="003660F4"/>
    <w:rsid w:val="003676D8"/>
    <w:rsid w:val="0037066B"/>
    <w:rsid w:val="00370EFB"/>
    <w:rsid w:val="00373DDA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4CCC"/>
    <w:rsid w:val="003C5CA4"/>
    <w:rsid w:val="003C6596"/>
    <w:rsid w:val="003C67DE"/>
    <w:rsid w:val="003D0122"/>
    <w:rsid w:val="003E258C"/>
    <w:rsid w:val="003E69D6"/>
    <w:rsid w:val="003F0290"/>
    <w:rsid w:val="003F0F57"/>
    <w:rsid w:val="003F1A81"/>
    <w:rsid w:val="003F3A9F"/>
    <w:rsid w:val="003F5B36"/>
    <w:rsid w:val="003F67AF"/>
    <w:rsid w:val="0040160D"/>
    <w:rsid w:val="004017E7"/>
    <w:rsid w:val="00404E1D"/>
    <w:rsid w:val="004059E0"/>
    <w:rsid w:val="00406D39"/>
    <w:rsid w:val="004072D0"/>
    <w:rsid w:val="004147DE"/>
    <w:rsid w:val="004246C6"/>
    <w:rsid w:val="00425BF3"/>
    <w:rsid w:val="00431834"/>
    <w:rsid w:val="0043706E"/>
    <w:rsid w:val="00446803"/>
    <w:rsid w:val="0044713B"/>
    <w:rsid w:val="0044798E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6AAC"/>
    <w:rsid w:val="0049098A"/>
    <w:rsid w:val="00491084"/>
    <w:rsid w:val="004A06A7"/>
    <w:rsid w:val="004A31A8"/>
    <w:rsid w:val="004A324E"/>
    <w:rsid w:val="004A5297"/>
    <w:rsid w:val="004A6F22"/>
    <w:rsid w:val="004A7EA3"/>
    <w:rsid w:val="004B0AEF"/>
    <w:rsid w:val="004B3A6A"/>
    <w:rsid w:val="004B4B1C"/>
    <w:rsid w:val="004B743F"/>
    <w:rsid w:val="004C0FA7"/>
    <w:rsid w:val="004C7683"/>
    <w:rsid w:val="004D4F62"/>
    <w:rsid w:val="004E1B9E"/>
    <w:rsid w:val="004F022B"/>
    <w:rsid w:val="004F4C29"/>
    <w:rsid w:val="00500056"/>
    <w:rsid w:val="00501CA2"/>
    <w:rsid w:val="005022D8"/>
    <w:rsid w:val="005035FB"/>
    <w:rsid w:val="00506607"/>
    <w:rsid w:val="005101EB"/>
    <w:rsid w:val="00511BDE"/>
    <w:rsid w:val="0051295E"/>
    <w:rsid w:val="005161A8"/>
    <w:rsid w:val="005238DD"/>
    <w:rsid w:val="00527DC3"/>
    <w:rsid w:val="00532961"/>
    <w:rsid w:val="00534647"/>
    <w:rsid w:val="005373C4"/>
    <w:rsid w:val="00541A6D"/>
    <w:rsid w:val="00550228"/>
    <w:rsid w:val="005531F9"/>
    <w:rsid w:val="00553EDB"/>
    <w:rsid w:val="0055409C"/>
    <w:rsid w:val="0056606A"/>
    <w:rsid w:val="00570275"/>
    <w:rsid w:val="0057175C"/>
    <w:rsid w:val="00575419"/>
    <w:rsid w:val="00580F16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0D94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1745"/>
    <w:rsid w:val="006322F5"/>
    <w:rsid w:val="006407D3"/>
    <w:rsid w:val="00641D5F"/>
    <w:rsid w:val="00644035"/>
    <w:rsid w:val="00644673"/>
    <w:rsid w:val="0065469C"/>
    <w:rsid w:val="006550E7"/>
    <w:rsid w:val="00656F10"/>
    <w:rsid w:val="00661805"/>
    <w:rsid w:val="00661C91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A4C"/>
    <w:rsid w:val="00691D3B"/>
    <w:rsid w:val="00692675"/>
    <w:rsid w:val="0069699D"/>
    <w:rsid w:val="006A0761"/>
    <w:rsid w:val="006A0AAF"/>
    <w:rsid w:val="006B7F47"/>
    <w:rsid w:val="006C1020"/>
    <w:rsid w:val="006D2E4F"/>
    <w:rsid w:val="006D5186"/>
    <w:rsid w:val="006E3C01"/>
    <w:rsid w:val="006E69C5"/>
    <w:rsid w:val="006F2A52"/>
    <w:rsid w:val="006F32AD"/>
    <w:rsid w:val="006F6D6B"/>
    <w:rsid w:val="00701A04"/>
    <w:rsid w:val="00701ABC"/>
    <w:rsid w:val="00701F19"/>
    <w:rsid w:val="007030A5"/>
    <w:rsid w:val="007032FA"/>
    <w:rsid w:val="007057F7"/>
    <w:rsid w:val="00711B20"/>
    <w:rsid w:val="00713FA9"/>
    <w:rsid w:val="00714C8A"/>
    <w:rsid w:val="007171B4"/>
    <w:rsid w:val="007239A1"/>
    <w:rsid w:val="007322DD"/>
    <w:rsid w:val="00732D48"/>
    <w:rsid w:val="00736A2E"/>
    <w:rsid w:val="00742F70"/>
    <w:rsid w:val="00743D71"/>
    <w:rsid w:val="00744F03"/>
    <w:rsid w:val="0074744F"/>
    <w:rsid w:val="00751752"/>
    <w:rsid w:val="00756903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762B"/>
    <w:rsid w:val="007C01B4"/>
    <w:rsid w:val="007C1FCF"/>
    <w:rsid w:val="007C240F"/>
    <w:rsid w:val="007C554B"/>
    <w:rsid w:val="007D1A00"/>
    <w:rsid w:val="007E20EE"/>
    <w:rsid w:val="007E3A58"/>
    <w:rsid w:val="007E50E3"/>
    <w:rsid w:val="007F046A"/>
    <w:rsid w:val="007F0CA5"/>
    <w:rsid w:val="0080117A"/>
    <w:rsid w:val="00801535"/>
    <w:rsid w:val="00801808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7140"/>
    <w:rsid w:val="00860082"/>
    <w:rsid w:val="00860A5C"/>
    <w:rsid w:val="008657FE"/>
    <w:rsid w:val="0087037D"/>
    <w:rsid w:val="008704A4"/>
    <w:rsid w:val="008717BF"/>
    <w:rsid w:val="00871C78"/>
    <w:rsid w:val="00875571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34F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1207E"/>
    <w:rsid w:val="009146FA"/>
    <w:rsid w:val="00922006"/>
    <w:rsid w:val="0092298B"/>
    <w:rsid w:val="00922D27"/>
    <w:rsid w:val="00926506"/>
    <w:rsid w:val="00927745"/>
    <w:rsid w:val="00934D67"/>
    <w:rsid w:val="00935741"/>
    <w:rsid w:val="00936149"/>
    <w:rsid w:val="00937424"/>
    <w:rsid w:val="00942C1B"/>
    <w:rsid w:val="00945515"/>
    <w:rsid w:val="00946FB3"/>
    <w:rsid w:val="00953FEB"/>
    <w:rsid w:val="00955581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2499"/>
    <w:rsid w:val="009A32F6"/>
    <w:rsid w:val="009B02E4"/>
    <w:rsid w:val="009B1810"/>
    <w:rsid w:val="009C420C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206B"/>
    <w:rsid w:val="00A07383"/>
    <w:rsid w:val="00A10D90"/>
    <w:rsid w:val="00A11B01"/>
    <w:rsid w:val="00A13EDA"/>
    <w:rsid w:val="00A176FF"/>
    <w:rsid w:val="00A33C12"/>
    <w:rsid w:val="00A350AD"/>
    <w:rsid w:val="00A436AA"/>
    <w:rsid w:val="00A44E33"/>
    <w:rsid w:val="00A52317"/>
    <w:rsid w:val="00A533DC"/>
    <w:rsid w:val="00A549C9"/>
    <w:rsid w:val="00A577E9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B2A2C"/>
    <w:rsid w:val="00AB4CBA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F03BA"/>
    <w:rsid w:val="00AF07A6"/>
    <w:rsid w:val="00B01617"/>
    <w:rsid w:val="00B01DDC"/>
    <w:rsid w:val="00B044F1"/>
    <w:rsid w:val="00B05327"/>
    <w:rsid w:val="00B056F9"/>
    <w:rsid w:val="00B06570"/>
    <w:rsid w:val="00B07E7A"/>
    <w:rsid w:val="00B14A39"/>
    <w:rsid w:val="00B175FF"/>
    <w:rsid w:val="00B252B6"/>
    <w:rsid w:val="00B26974"/>
    <w:rsid w:val="00B30327"/>
    <w:rsid w:val="00B34C26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5665"/>
    <w:rsid w:val="00B85104"/>
    <w:rsid w:val="00B862C4"/>
    <w:rsid w:val="00B87372"/>
    <w:rsid w:val="00B8772A"/>
    <w:rsid w:val="00B87EA3"/>
    <w:rsid w:val="00B909AB"/>
    <w:rsid w:val="00B9497B"/>
    <w:rsid w:val="00B95F1B"/>
    <w:rsid w:val="00BA4BB4"/>
    <w:rsid w:val="00BA6DB2"/>
    <w:rsid w:val="00BB22CC"/>
    <w:rsid w:val="00BB3335"/>
    <w:rsid w:val="00BB432C"/>
    <w:rsid w:val="00BB4BDF"/>
    <w:rsid w:val="00BB4C83"/>
    <w:rsid w:val="00BB7324"/>
    <w:rsid w:val="00BC0DDE"/>
    <w:rsid w:val="00BC0F6E"/>
    <w:rsid w:val="00BC6376"/>
    <w:rsid w:val="00BC738D"/>
    <w:rsid w:val="00BC7853"/>
    <w:rsid w:val="00BD31BB"/>
    <w:rsid w:val="00BD5CBC"/>
    <w:rsid w:val="00BE4D28"/>
    <w:rsid w:val="00BE5704"/>
    <w:rsid w:val="00BF2F55"/>
    <w:rsid w:val="00BF36D7"/>
    <w:rsid w:val="00BF379C"/>
    <w:rsid w:val="00C02205"/>
    <w:rsid w:val="00C112EC"/>
    <w:rsid w:val="00C13098"/>
    <w:rsid w:val="00C15267"/>
    <w:rsid w:val="00C15B96"/>
    <w:rsid w:val="00C175C5"/>
    <w:rsid w:val="00C23132"/>
    <w:rsid w:val="00C24AA2"/>
    <w:rsid w:val="00C24C84"/>
    <w:rsid w:val="00C250C1"/>
    <w:rsid w:val="00C33314"/>
    <w:rsid w:val="00C36735"/>
    <w:rsid w:val="00C45748"/>
    <w:rsid w:val="00C45945"/>
    <w:rsid w:val="00C45F54"/>
    <w:rsid w:val="00C475E7"/>
    <w:rsid w:val="00C55580"/>
    <w:rsid w:val="00C60200"/>
    <w:rsid w:val="00C61F0D"/>
    <w:rsid w:val="00C67902"/>
    <w:rsid w:val="00C73841"/>
    <w:rsid w:val="00C75450"/>
    <w:rsid w:val="00C762C2"/>
    <w:rsid w:val="00C76A4A"/>
    <w:rsid w:val="00C8153E"/>
    <w:rsid w:val="00C84B72"/>
    <w:rsid w:val="00C84BE9"/>
    <w:rsid w:val="00C866D4"/>
    <w:rsid w:val="00C90DD2"/>
    <w:rsid w:val="00C9422B"/>
    <w:rsid w:val="00C94459"/>
    <w:rsid w:val="00C95ABB"/>
    <w:rsid w:val="00C968B5"/>
    <w:rsid w:val="00CA6033"/>
    <w:rsid w:val="00CA7793"/>
    <w:rsid w:val="00CB27F3"/>
    <w:rsid w:val="00CB31D7"/>
    <w:rsid w:val="00CB612C"/>
    <w:rsid w:val="00CB66CE"/>
    <w:rsid w:val="00CC24EA"/>
    <w:rsid w:val="00CC5595"/>
    <w:rsid w:val="00CC7963"/>
    <w:rsid w:val="00CD0A64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E7BD6"/>
    <w:rsid w:val="00CF0533"/>
    <w:rsid w:val="00CF3163"/>
    <w:rsid w:val="00D016F7"/>
    <w:rsid w:val="00D03AB0"/>
    <w:rsid w:val="00D04AF0"/>
    <w:rsid w:val="00D05A4F"/>
    <w:rsid w:val="00D05F14"/>
    <w:rsid w:val="00D07948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502"/>
    <w:rsid w:val="00D54910"/>
    <w:rsid w:val="00D60ED6"/>
    <w:rsid w:val="00D6123B"/>
    <w:rsid w:val="00D63943"/>
    <w:rsid w:val="00D71253"/>
    <w:rsid w:val="00D72ED2"/>
    <w:rsid w:val="00D76DE8"/>
    <w:rsid w:val="00D76FE1"/>
    <w:rsid w:val="00D805D0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6F0"/>
    <w:rsid w:val="00DE393E"/>
    <w:rsid w:val="00DE4735"/>
    <w:rsid w:val="00DE6FD5"/>
    <w:rsid w:val="00DE7A64"/>
    <w:rsid w:val="00DF4B75"/>
    <w:rsid w:val="00E00E38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3780A"/>
    <w:rsid w:val="00E405B8"/>
    <w:rsid w:val="00E409A5"/>
    <w:rsid w:val="00E40F59"/>
    <w:rsid w:val="00E43E10"/>
    <w:rsid w:val="00E46069"/>
    <w:rsid w:val="00E5539E"/>
    <w:rsid w:val="00E57273"/>
    <w:rsid w:val="00E67E3B"/>
    <w:rsid w:val="00E70224"/>
    <w:rsid w:val="00E70F58"/>
    <w:rsid w:val="00E71716"/>
    <w:rsid w:val="00E72CE3"/>
    <w:rsid w:val="00E76720"/>
    <w:rsid w:val="00E800D6"/>
    <w:rsid w:val="00E860C0"/>
    <w:rsid w:val="00E863ED"/>
    <w:rsid w:val="00E92EF5"/>
    <w:rsid w:val="00E94984"/>
    <w:rsid w:val="00E95834"/>
    <w:rsid w:val="00EA0F8D"/>
    <w:rsid w:val="00EA1549"/>
    <w:rsid w:val="00EB0C50"/>
    <w:rsid w:val="00EB2265"/>
    <w:rsid w:val="00EC1CC8"/>
    <w:rsid w:val="00EC228F"/>
    <w:rsid w:val="00EC3AE2"/>
    <w:rsid w:val="00EC3D05"/>
    <w:rsid w:val="00EC5433"/>
    <w:rsid w:val="00EC55C6"/>
    <w:rsid w:val="00ED185B"/>
    <w:rsid w:val="00ED2200"/>
    <w:rsid w:val="00ED7284"/>
    <w:rsid w:val="00ED76C6"/>
    <w:rsid w:val="00EE0C25"/>
    <w:rsid w:val="00EE1D37"/>
    <w:rsid w:val="00EE4ECA"/>
    <w:rsid w:val="00EE56F1"/>
    <w:rsid w:val="00EF0E40"/>
    <w:rsid w:val="00EF1201"/>
    <w:rsid w:val="00EF1E7B"/>
    <w:rsid w:val="00EF4D2D"/>
    <w:rsid w:val="00EF64B8"/>
    <w:rsid w:val="00EF660D"/>
    <w:rsid w:val="00F15E72"/>
    <w:rsid w:val="00F16E50"/>
    <w:rsid w:val="00F21066"/>
    <w:rsid w:val="00F443C8"/>
    <w:rsid w:val="00F5022C"/>
    <w:rsid w:val="00F61E81"/>
    <w:rsid w:val="00F634CC"/>
    <w:rsid w:val="00F6396C"/>
    <w:rsid w:val="00F6695E"/>
    <w:rsid w:val="00F66D68"/>
    <w:rsid w:val="00F71A72"/>
    <w:rsid w:val="00F76371"/>
    <w:rsid w:val="00F7686F"/>
    <w:rsid w:val="00F77118"/>
    <w:rsid w:val="00F77673"/>
    <w:rsid w:val="00F81384"/>
    <w:rsid w:val="00F81CE9"/>
    <w:rsid w:val="00F84F37"/>
    <w:rsid w:val="00F92924"/>
    <w:rsid w:val="00F95176"/>
    <w:rsid w:val="00FA2E93"/>
    <w:rsid w:val="00FA38C3"/>
    <w:rsid w:val="00FB2F13"/>
    <w:rsid w:val="00FC3CDA"/>
    <w:rsid w:val="00FC79AA"/>
    <w:rsid w:val="00FD02BF"/>
    <w:rsid w:val="00FD6BDB"/>
    <w:rsid w:val="00FE13FE"/>
    <w:rsid w:val="00FE24F9"/>
    <w:rsid w:val="00FE2D41"/>
    <w:rsid w:val="00FE4C78"/>
    <w:rsid w:val="00FE5785"/>
    <w:rsid w:val="00FE6EDA"/>
    <w:rsid w:val="00FF0674"/>
    <w:rsid w:val="00FF0C99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C87B720"/>
  <w15:docId w15:val="{145C1949-1C7E-41B6-BF64-FE99943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SZBLIND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4D8D940F646B892E5992BF815F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3223-1F2D-47D6-A46F-2DD6FDBA4EEE}"/>
      </w:docPartPr>
      <w:docPartBody>
        <w:p w:rsidR="007E7595" w:rsidRDefault="006336B0">
          <w:pPr>
            <w:pStyle w:val="C864D8D940F646B892E5992BF815FB5F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7E749C5DD43D6988247E8F824F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872B1-2594-4396-B617-EC10BB86F1F7}"/>
      </w:docPartPr>
      <w:docPartBody>
        <w:p w:rsidR="007E7595" w:rsidRDefault="006336B0">
          <w:pPr>
            <w:pStyle w:val="82D7E749C5DD43D6988247E8F824F1A2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0"/>
    <w:rsid w:val="00096F21"/>
    <w:rsid w:val="002275B6"/>
    <w:rsid w:val="006336B0"/>
    <w:rsid w:val="007E7595"/>
    <w:rsid w:val="00813F04"/>
    <w:rsid w:val="00E0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C864D8D940F646B892E5992BF815FB5F">
    <w:name w:val="C864D8D940F646B892E5992BF815FB5F"/>
  </w:style>
  <w:style w:type="paragraph" w:customStyle="1" w:styleId="82D7E749C5DD43D6988247E8F824F1A2">
    <w:name w:val="82D7E749C5DD43D6988247E8F824F1A2"/>
  </w:style>
  <w:style w:type="paragraph" w:customStyle="1" w:styleId="51428B0881F643329BCEFFD29D1E184D">
    <w:name w:val="51428B0881F643329BCEFFD29D1E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1858CC57-EA4F-40D5-9EF4-EB6AF03E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SZBLIND_Bericht.dotx</Template>
  <TotalTime>0</TotalTime>
  <Pages>5</Pages>
  <Words>586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02.2021</vt:lpstr>
    </vt:vector>
  </TitlesOfParts>
  <Company>SZBLIND</Company>
  <LinksUpToDate>false</LinksUpToDate>
  <CharactersWithSpaces>4276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Reusser Regina</dc:creator>
  <cp:keywords>SZBLIND Bericht</cp:keywords>
  <cp:lastModifiedBy>Reusser Regina</cp:lastModifiedBy>
  <cp:revision>5</cp:revision>
  <cp:lastPrinted>2021-02-02T09:37:00Z</cp:lastPrinted>
  <dcterms:created xsi:type="dcterms:W3CDTF">2023-09-11T08:50:00Z</dcterms:created>
  <dcterms:modified xsi:type="dcterms:W3CDTF">2023-09-14T13:20:00Z</dcterms:modified>
</cp:coreProperties>
</file>