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032A3" w:rsidP="00B06570">
      <w:pPr>
        <w:pStyle w:val="Titel"/>
      </w:pPr>
      <w:r>
        <w:t>Spiel</w:t>
      </w:r>
      <w:r w:rsidR="00C112EC">
        <w:t>anleitung</w:t>
      </w:r>
      <w:r w:rsidR="0069667D">
        <w:t xml:space="preserve"> Domino</w:t>
      </w:r>
    </w:p>
    <w:p w:rsidR="008717BF" w:rsidRDefault="008717BF">
      <w:pPr>
        <w:widowControl/>
        <w:suppressAutoHyphens w:val="0"/>
      </w:pPr>
    </w:p>
    <w:p w:rsidR="008717BF" w:rsidRDefault="008717BF">
      <w:pPr>
        <w:widowControl/>
        <w:suppressAutoHyphens w:val="0"/>
      </w:pPr>
    </w:p>
    <w:p w:rsidR="008717BF" w:rsidRDefault="00475E52">
      <w:pPr>
        <w:widowControl/>
        <w:suppressAutoHyphens w:val="0"/>
      </w:pPr>
      <w:r w:rsidRPr="00475E52">
        <w:drawing>
          <wp:inline distT="0" distB="0" distL="0" distR="0">
            <wp:extent cx="3556000" cy="2667000"/>
            <wp:effectExtent l="0" t="0" r="6350" b="0"/>
            <wp:docPr id="6" name="Grafik 6" descr="Abbildung Do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_130_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6000" cy="266700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S</w:t>
      </w:r>
      <w:bookmarkStart w:id="46" w:name="_GoBack"/>
      <w:bookmarkEnd w:id="46"/>
      <w:r>
        <w:t xml:space="preserve">ZBLIND Art. Nr. </w:t>
      </w:r>
      <w:r w:rsidR="0069667D">
        <w:t>10.133</w:t>
      </w:r>
    </w:p>
    <w:p w:rsidR="008717BF" w:rsidRDefault="008717BF">
      <w:pPr>
        <w:widowControl/>
        <w:suppressAutoHyphens w:val="0"/>
      </w:pPr>
      <w:r>
        <w:t>Stand:</w:t>
      </w:r>
      <w:r w:rsidR="0069667D">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475E52"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10330316" w:history="1">
            <w:r w:rsidR="00475E52" w:rsidRPr="008D3710">
              <w:rPr>
                <w:rStyle w:val="Hyperlink"/>
                <w:noProof/>
              </w:rPr>
              <w:t>1.</w:t>
            </w:r>
            <w:r w:rsidR="00475E52">
              <w:rPr>
                <w:rFonts w:eastAsiaTheme="minorEastAsia" w:cstheme="minorBidi"/>
                <w:b w:val="0"/>
                <w:noProof/>
                <w:kern w:val="0"/>
                <w:szCs w:val="22"/>
              </w:rPr>
              <w:tab/>
            </w:r>
            <w:r w:rsidR="00475E52" w:rsidRPr="008D3710">
              <w:rPr>
                <w:rStyle w:val="Hyperlink"/>
                <w:noProof/>
              </w:rPr>
              <w:t>Klassische Form</w:t>
            </w:r>
            <w:r w:rsidR="00475E52">
              <w:rPr>
                <w:noProof/>
                <w:webHidden/>
              </w:rPr>
              <w:tab/>
            </w:r>
            <w:r w:rsidR="00475E52">
              <w:rPr>
                <w:noProof/>
                <w:webHidden/>
              </w:rPr>
              <w:fldChar w:fldCharType="begin"/>
            </w:r>
            <w:r w:rsidR="00475E52">
              <w:rPr>
                <w:noProof/>
                <w:webHidden/>
              </w:rPr>
              <w:instrText xml:space="preserve"> PAGEREF _Toc110330316 \h </w:instrText>
            </w:r>
            <w:r w:rsidR="00475E52">
              <w:rPr>
                <w:noProof/>
                <w:webHidden/>
              </w:rPr>
            </w:r>
            <w:r w:rsidR="00475E52">
              <w:rPr>
                <w:noProof/>
                <w:webHidden/>
              </w:rPr>
              <w:fldChar w:fldCharType="separate"/>
            </w:r>
            <w:r w:rsidR="006137EB">
              <w:rPr>
                <w:noProof/>
                <w:webHidden/>
              </w:rPr>
              <w:t>3</w:t>
            </w:r>
            <w:r w:rsidR="00475E52">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17" w:history="1">
            <w:r w:rsidRPr="008D3710">
              <w:rPr>
                <w:rStyle w:val="Hyperlink"/>
                <w:noProof/>
              </w:rPr>
              <w:t>2.</w:t>
            </w:r>
            <w:r>
              <w:rPr>
                <w:rFonts w:eastAsiaTheme="minorEastAsia" w:cstheme="minorBidi"/>
                <w:b w:val="0"/>
                <w:noProof/>
                <w:kern w:val="0"/>
                <w:szCs w:val="22"/>
              </w:rPr>
              <w:tab/>
            </w:r>
            <w:r w:rsidRPr="008D3710">
              <w:rPr>
                <w:rStyle w:val="Hyperlink"/>
                <w:noProof/>
              </w:rPr>
              <w:t>Variante der klassischen Form -  mit ziehen aus dem Stock</w:t>
            </w:r>
            <w:r>
              <w:rPr>
                <w:noProof/>
                <w:webHidden/>
              </w:rPr>
              <w:tab/>
            </w:r>
            <w:r>
              <w:rPr>
                <w:noProof/>
                <w:webHidden/>
              </w:rPr>
              <w:fldChar w:fldCharType="begin"/>
            </w:r>
            <w:r>
              <w:rPr>
                <w:noProof/>
                <w:webHidden/>
              </w:rPr>
              <w:instrText xml:space="preserve"> PAGEREF _Toc110330317 \h </w:instrText>
            </w:r>
            <w:r>
              <w:rPr>
                <w:noProof/>
                <w:webHidden/>
              </w:rPr>
            </w:r>
            <w:r>
              <w:rPr>
                <w:noProof/>
                <w:webHidden/>
              </w:rPr>
              <w:fldChar w:fldCharType="separate"/>
            </w:r>
            <w:r w:rsidR="006137EB">
              <w:rPr>
                <w:noProof/>
                <w:webHidden/>
              </w:rPr>
              <w:t>3</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18" w:history="1">
            <w:r w:rsidRPr="008D3710">
              <w:rPr>
                <w:rStyle w:val="Hyperlink"/>
                <w:noProof/>
              </w:rPr>
              <w:t>3.</w:t>
            </w:r>
            <w:r>
              <w:rPr>
                <w:rFonts w:eastAsiaTheme="minorEastAsia" w:cstheme="minorBidi"/>
                <w:b w:val="0"/>
                <w:noProof/>
                <w:kern w:val="0"/>
                <w:szCs w:val="22"/>
              </w:rPr>
              <w:tab/>
            </w:r>
            <w:r w:rsidRPr="008D3710">
              <w:rPr>
                <w:rStyle w:val="Hyperlink"/>
                <w:noProof/>
              </w:rPr>
              <w:t>Variante der klassischen Form – mit mehreren Runden</w:t>
            </w:r>
            <w:r>
              <w:rPr>
                <w:noProof/>
                <w:webHidden/>
              </w:rPr>
              <w:tab/>
            </w:r>
            <w:r>
              <w:rPr>
                <w:noProof/>
                <w:webHidden/>
              </w:rPr>
              <w:fldChar w:fldCharType="begin"/>
            </w:r>
            <w:r>
              <w:rPr>
                <w:noProof/>
                <w:webHidden/>
              </w:rPr>
              <w:instrText xml:space="preserve"> PAGEREF _Toc110330318 \h </w:instrText>
            </w:r>
            <w:r>
              <w:rPr>
                <w:noProof/>
                <w:webHidden/>
              </w:rPr>
            </w:r>
            <w:r>
              <w:rPr>
                <w:noProof/>
                <w:webHidden/>
              </w:rPr>
              <w:fldChar w:fldCharType="separate"/>
            </w:r>
            <w:r w:rsidR="006137EB">
              <w:rPr>
                <w:noProof/>
                <w:webHidden/>
              </w:rPr>
              <w:t>3</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19" w:history="1">
            <w:r w:rsidRPr="008D3710">
              <w:rPr>
                <w:rStyle w:val="Hyperlink"/>
                <w:noProof/>
              </w:rPr>
              <w:t>4.</w:t>
            </w:r>
            <w:r>
              <w:rPr>
                <w:rFonts w:eastAsiaTheme="minorEastAsia" w:cstheme="minorBidi"/>
                <w:b w:val="0"/>
                <w:noProof/>
                <w:kern w:val="0"/>
                <w:szCs w:val="22"/>
              </w:rPr>
              <w:tab/>
            </w:r>
            <w:r w:rsidRPr="008D3710">
              <w:rPr>
                <w:rStyle w:val="Hyperlink"/>
                <w:noProof/>
              </w:rPr>
              <w:t>Variante der klassischen Form – der Verlierer gewinnt</w:t>
            </w:r>
            <w:r>
              <w:rPr>
                <w:noProof/>
                <w:webHidden/>
              </w:rPr>
              <w:tab/>
            </w:r>
            <w:r>
              <w:rPr>
                <w:noProof/>
                <w:webHidden/>
              </w:rPr>
              <w:fldChar w:fldCharType="begin"/>
            </w:r>
            <w:r>
              <w:rPr>
                <w:noProof/>
                <w:webHidden/>
              </w:rPr>
              <w:instrText xml:space="preserve"> PAGEREF _Toc110330319 \h </w:instrText>
            </w:r>
            <w:r>
              <w:rPr>
                <w:noProof/>
                <w:webHidden/>
              </w:rPr>
            </w:r>
            <w:r>
              <w:rPr>
                <w:noProof/>
                <w:webHidden/>
              </w:rPr>
              <w:fldChar w:fldCharType="separate"/>
            </w:r>
            <w:r w:rsidR="006137EB">
              <w:rPr>
                <w:noProof/>
                <w:webHidden/>
              </w:rPr>
              <w:t>4</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20" w:history="1">
            <w:r w:rsidRPr="008D3710">
              <w:rPr>
                <w:rStyle w:val="Hyperlink"/>
                <w:noProof/>
              </w:rPr>
              <w:t>5.</w:t>
            </w:r>
            <w:r>
              <w:rPr>
                <w:rFonts w:eastAsiaTheme="minorEastAsia" w:cstheme="minorBidi"/>
                <w:b w:val="0"/>
                <w:noProof/>
                <w:kern w:val="0"/>
                <w:szCs w:val="22"/>
              </w:rPr>
              <w:tab/>
            </w:r>
            <w:r w:rsidRPr="008D3710">
              <w:rPr>
                <w:rStyle w:val="Hyperlink"/>
                <w:noProof/>
              </w:rPr>
              <w:t>Variante der klassischen Form – ohne Stock</w:t>
            </w:r>
            <w:r>
              <w:rPr>
                <w:noProof/>
                <w:webHidden/>
              </w:rPr>
              <w:tab/>
            </w:r>
            <w:r>
              <w:rPr>
                <w:noProof/>
                <w:webHidden/>
              </w:rPr>
              <w:fldChar w:fldCharType="begin"/>
            </w:r>
            <w:r>
              <w:rPr>
                <w:noProof/>
                <w:webHidden/>
              </w:rPr>
              <w:instrText xml:space="preserve"> PAGEREF _Toc110330320 \h </w:instrText>
            </w:r>
            <w:r>
              <w:rPr>
                <w:noProof/>
                <w:webHidden/>
              </w:rPr>
            </w:r>
            <w:r>
              <w:rPr>
                <w:noProof/>
                <w:webHidden/>
              </w:rPr>
              <w:fldChar w:fldCharType="separate"/>
            </w:r>
            <w:r w:rsidR="006137EB">
              <w:rPr>
                <w:noProof/>
                <w:webHidden/>
              </w:rPr>
              <w:t>4</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21" w:history="1">
            <w:r w:rsidRPr="008D3710">
              <w:rPr>
                <w:rStyle w:val="Hyperlink"/>
                <w:noProof/>
              </w:rPr>
              <w:t>6.</w:t>
            </w:r>
            <w:r>
              <w:rPr>
                <w:rFonts w:eastAsiaTheme="minorEastAsia" w:cstheme="minorBidi"/>
                <w:b w:val="0"/>
                <w:noProof/>
                <w:kern w:val="0"/>
                <w:szCs w:val="22"/>
              </w:rPr>
              <w:tab/>
            </w:r>
            <w:r w:rsidRPr="008D3710">
              <w:rPr>
                <w:rStyle w:val="Hyperlink"/>
                <w:noProof/>
              </w:rPr>
              <w:t>Memory, auch als "Konzentrationsspiel" bezeichnet</w:t>
            </w:r>
            <w:r>
              <w:rPr>
                <w:noProof/>
                <w:webHidden/>
              </w:rPr>
              <w:tab/>
            </w:r>
            <w:r>
              <w:rPr>
                <w:noProof/>
                <w:webHidden/>
              </w:rPr>
              <w:fldChar w:fldCharType="begin"/>
            </w:r>
            <w:r>
              <w:rPr>
                <w:noProof/>
                <w:webHidden/>
              </w:rPr>
              <w:instrText xml:space="preserve"> PAGEREF _Toc110330321 \h </w:instrText>
            </w:r>
            <w:r>
              <w:rPr>
                <w:noProof/>
                <w:webHidden/>
              </w:rPr>
            </w:r>
            <w:r>
              <w:rPr>
                <w:noProof/>
                <w:webHidden/>
              </w:rPr>
              <w:fldChar w:fldCharType="separate"/>
            </w:r>
            <w:r w:rsidR="006137EB">
              <w:rPr>
                <w:noProof/>
                <w:webHidden/>
              </w:rPr>
              <w:t>5</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22" w:history="1">
            <w:r w:rsidRPr="008D3710">
              <w:rPr>
                <w:rStyle w:val="Hyperlink"/>
                <w:noProof/>
              </w:rPr>
              <w:t>7.</w:t>
            </w:r>
            <w:r>
              <w:rPr>
                <w:rFonts w:eastAsiaTheme="minorEastAsia" w:cstheme="minorBidi"/>
                <w:b w:val="0"/>
                <w:noProof/>
                <w:kern w:val="0"/>
                <w:szCs w:val="22"/>
              </w:rPr>
              <w:tab/>
            </w:r>
            <w:r w:rsidRPr="008D3710">
              <w:rPr>
                <w:rStyle w:val="Hyperlink"/>
                <w:noProof/>
              </w:rPr>
              <w:t>Sebastopol</w:t>
            </w:r>
            <w:r>
              <w:rPr>
                <w:noProof/>
                <w:webHidden/>
              </w:rPr>
              <w:tab/>
            </w:r>
            <w:r>
              <w:rPr>
                <w:noProof/>
                <w:webHidden/>
              </w:rPr>
              <w:fldChar w:fldCharType="begin"/>
            </w:r>
            <w:r>
              <w:rPr>
                <w:noProof/>
                <w:webHidden/>
              </w:rPr>
              <w:instrText xml:space="preserve"> PAGEREF _Toc110330322 \h </w:instrText>
            </w:r>
            <w:r>
              <w:rPr>
                <w:noProof/>
                <w:webHidden/>
              </w:rPr>
            </w:r>
            <w:r>
              <w:rPr>
                <w:noProof/>
                <w:webHidden/>
              </w:rPr>
              <w:fldChar w:fldCharType="separate"/>
            </w:r>
            <w:r w:rsidR="006137EB">
              <w:rPr>
                <w:noProof/>
                <w:webHidden/>
              </w:rPr>
              <w:t>5</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23" w:history="1">
            <w:r w:rsidRPr="008D3710">
              <w:rPr>
                <w:rStyle w:val="Hyperlink"/>
                <w:noProof/>
              </w:rPr>
              <w:t>8.</w:t>
            </w:r>
            <w:r>
              <w:rPr>
                <w:rFonts w:eastAsiaTheme="minorEastAsia" w:cstheme="minorBidi"/>
                <w:b w:val="0"/>
                <w:noProof/>
                <w:kern w:val="0"/>
                <w:szCs w:val="22"/>
              </w:rPr>
              <w:tab/>
            </w:r>
            <w:r w:rsidRPr="008D3710">
              <w:rPr>
                <w:rStyle w:val="Hyperlink"/>
                <w:noProof/>
              </w:rPr>
              <w:t>Alle 5</w:t>
            </w:r>
            <w:r>
              <w:rPr>
                <w:noProof/>
                <w:webHidden/>
              </w:rPr>
              <w:tab/>
            </w:r>
            <w:r>
              <w:rPr>
                <w:noProof/>
                <w:webHidden/>
              </w:rPr>
              <w:fldChar w:fldCharType="begin"/>
            </w:r>
            <w:r>
              <w:rPr>
                <w:noProof/>
                <w:webHidden/>
              </w:rPr>
              <w:instrText xml:space="preserve"> PAGEREF _Toc110330323 \h </w:instrText>
            </w:r>
            <w:r>
              <w:rPr>
                <w:noProof/>
                <w:webHidden/>
              </w:rPr>
            </w:r>
            <w:r>
              <w:rPr>
                <w:noProof/>
                <w:webHidden/>
              </w:rPr>
              <w:fldChar w:fldCharType="separate"/>
            </w:r>
            <w:r w:rsidR="006137EB">
              <w:rPr>
                <w:noProof/>
                <w:webHidden/>
              </w:rPr>
              <w:t>5</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24" w:history="1">
            <w:r w:rsidRPr="008D3710">
              <w:rPr>
                <w:rStyle w:val="Hyperlink"/>
                <w:noProof/>
              </w:rPr>
              <w:t>9.</w:t>
            </w:r>
            <w:r>
              <w:rPr>
                <w:rFonts w:eastAsiaTheme="minorEastAsia" w:cstheme="minorBidi"/>
                <w:b w:val="0"/>
                <w:noProof/>
                <w:kern w:val="0"/>
                <w:szCs w:val="22"/>
              </w:rPr>
              <w:tab/>
            </w:r>
            <w:r w:rsidRPr="008D3710">
              <w:rPr>
                <w:rStyle w:val="Hyperlink"/>
                <w:noProof/>
              </w:rPr>
              <w:t>Matador</w:t>
            </w:r>
            <w:r>
              <w:rPr>
                <w:noProof/>
                <w:webHidden/>
              </w:rPr>
              <w:tab/>
            </w:r>
            <w:r>
              <w:rPr>
                <w:noProof/>
                <w:webHidden/>
              </w:rPr>
              <w:fldChar w:fldCharType="begin"/>
            </w:r>
            <w:r>
              <w:rPr>
                <w:noProof/>
                <w:webHidden/>
              </w:rPr>
              <w:instrText xml:space="preserve"> PAGEREF _Toc110330324 \h </w:instrText>
            </w:r>
            <w:r>
              <w:rPr>
                <w:noProof/>
                <w:webHidden/>
              </w:rPr>
            </w:r>
            <w:r>
              <w:rPr>
                <w:noProof/>
                <w:webHidden/>
              </w:rPr>
              <w:fldChar w:fldCharType="separate"/>
            </w:r>
            <w:r w:rsidR="006137EB">
              <w:rPr>
                <w:noProof/>
                <w:webHidden/>
              </w:rPr>
              <w:t>6</w:t>
            </w:r>
            <w:r>
              <w:rPr>
                <w:noProof/>
                <w:webHidden/>
              </w:rPr>
              <w:fldChar w:fldCharType="end"/>
            </w:r>
          </w:hyperlink>
        </w:p>
        <w:p w:rsidR="00475E52" w:rsidRDefault="00475E52">
          <w:pPr>
            <w:pStyle w:val="Verzeichnis1"/>
            <w:rPr>
              <w:rFonts w:eastAsiaTheme="minorEastAsia" w:cstheme="minorBidi"/>
              <w:b w:val="0"/>
              <w:noProof/>
              <w:kern w:val="0"/>
              <w:szCs w:val="22"/>
            </w:rPr>
          </w:pPr>
          <w:hyperlink w:anchor="_Toc110330325" w:history="1">
            <w:r w:rsidRPr="008D3710">
              <w:rPr>
                <w:rStyle w:val="Hyperlink"/>
                <w:noProof/>
              </w:rPr>
              <w:t>10.</w:t>
            </w:r>
            <w:r>
              <w:rPr>
                <w:rFonts w:eastAsiaTheme="minorEastAsia" w:cstheme="minorBidi"/>
                <w:b w:val="0"/>
                <w:noProof/>
                <w:kern w:val="0"/>
                <w:szCs w:val="22"/>
              </w:rPr>
              <w:tab/>
            </w:r>
            <w:r w:rsidRPr="008D3710">
              <w:rPr>
                <w:rStyle w:val="Hyperlink"/>
                <w:noProof/>
              </w:rPr>
              <w:t>"Rechen-Domino"</w:t>
            </w:r>
            <w:r>
              <w:rPr>
                <w:noProof/>
                <w:webHidden/>
              </w:rPr>
              <w:tab/>
            </w:r>
            <w:r>
              <w:rPr>
                <w:noProof/>
                <w:webHidden/>
              </w:rPr>
              <w:fldChar w:fldCharType="begin"/>
            </w:r>
            <w:r>
              <w:rPr>
                <w:noProof/>
                <w:webHidden/>
              </w:rPr>
              <w:instrText xml:space="preserve"> PAGEREF _Toc110330325 \h </w:instrText>
            </w:r>
            <w:r>
              <w:rPr>
                <w:noProof/>
                <w:webHidden/>
              </w:rPr>
            </w:r>
            <w:r>
              <w:rPr>
                <w:noProof/>
                <w:webHidden/>
              </w:rPr>
              <w:fldChar w:fldCharType="separate"/>
            </w:r>
            <w:r w:rsidR="006137EB">
              <w:rPr>
                <w:noProof/>
                <w:webHidden/>
              </w:rPr>
              <w:t>6</w:t>
            </w:r>
            <w:r>
              <w:rPr>
                <w:noProof/>
                <w:webHidden/>
              </w:rPr>
              <w:fldChar w:fldCharType="end"/>
            </w:r>
          </w:hyperlink>
        </w:p>
        <w:p w:rsidR="00631745" w:rsidRPr="00631745" w:rsidRDefault="00631745" w:rsidP="00ED59EF">
          <w:pPr>
            <w:pStyle w:val="Textkrper"/>
          </w:pPr>
          <w:r w:rsidRPr="00FE4C78">
            <w:fldChar w:fldCharType="end"/>
          </w:r>
        </w:p>
      </w:sdtContent>
    </w:sdt>
    <w:p w:rsidR="00344B17" w:rsidRDefault="00344B17">
      <w:pPr>
        <w:widowControl/>
        <w:suppressAutoHyphens w:val="0"/>
      </w:pPr>
      <w:r>
        <w:br w:type="page"/>
      </w:r>
    </w:p>
    <w:p w:rsidR="0069667D" w:rsidRPr="0069667D" w:rsidRDefault="0069667D" w:rsidP="0069667D">
      <w:r w:rsidRPr="0069667D">
        <w:lastRenderedPageBreak/>
        <w:t>Domino</w:t>
      </w:r>
    </w:p>
    <w:p w:rsidR="0069667D" w:rsidRPr="0069667D" w:rsidRDefault="0069667D" w:rsidP="0069667D">
      <w:r w:rsidRPr="0069667D">
        <w:t>Dieses traditionelle Spiel kann auf mehrere Arten gespielt werden:</w:t>
      </w:r>
    </w:p>
    <w:p w:rsidR="0069667D" w:rsidRPr="0069667D" w:rsidRDefault="0069667D" w:rsidP="00286AB4">
      <w:pPr>
        <w:pStyle w:val="berschrift1num"/>
      </w:pPr>
      <w:bookmarkStart w:id="47" w:name="_Toc110330316"/>
      <w:r w:rsidRPr="0069667D">
        <w:t>Klassische Form</w:t>
      </w:r>
      <w:bookmarkEnd w:id="47"/>
    </w:p>
    <w:p w:rsidR="0069667D" w:rsidRPr="0069667D" w:rsidRDefault="0069667D" w:rsidP="00344B17">
      <w:pPr>
        <w:pStyle w:val="Aufzhlungszeichen"/>
      </w:pPr>
      <w:r w:rsidRPr="0069667D">
        <w:t>28 Dominosteine</w:t>
      </w:r>
    </w:p>
    <w:p w:rsidR="0069667D" w:rsidRPr="0069667D" w:rsidRDefault="0069667D" w:rsidP="00344B17">
      <w:pPr>
        <w:pStyle w:val="Aufzhlungszeichen"/>
      </w:pPr>
      <w:r w:rsidRPr="0069667D">
        <w:t>2 bis 4 Spieler</w:t>
      </w:r>
    </w:p>
    <w:p w:rsidR="0069667D" w:rsidRPr="0069667D" w:rsidRDefault="0069667D" w:rsidP="00344B17">
      <w:pPr>
        <w:pStyle w:val="Aufzhlungszeichen"/>
      </w:pPr>
      <w:r w:rsidRPr="0069667D">
        <w:t>bei 2 Spielern: 7 Dominosteine pro Spieler</w:t>
      </w:r>
    </w:p>
    <w:p w:rsidR="0069667D" w:rsidRPr="0069667D" w:rsidRDefault="0069667D" w:rsidP="00344B17">
      <w:pPr>
        <w:pStyle w:val="Aufzhlungszeichen"/>
      </w:pPr>
      <w:r w:rsidRPr="0069667D">
        <w:t>bei 3 oder 4 Spielern: 6 Dominosteine pro Spieler</w:t>
      </w:r>
    </w:p>
    <w:p w:rsidR="0069667D" w:rsidRPr="0069667D" w:rsidRDefault="0069667D" w:rsidP="0069667D">
      <w:r w:rsidRPr="0069667D">
        <w:t xml:space="preserve">Wer den höchstwertigen Dominostein hat, fängt an. Die Dominosteine müssen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 Doppelsteine werden immer quer angelegt. Jeder Spieler verbirgt seine Dominosteine vor den anderen.</w:t>
      </w:r>
    </w:p>
    <w:p w:rsidR="0069667D" w:rsidRPr="0069667D" w:rsidRDefault="0069667D" w:rsidP="0069667D">
      <w:r w:rsidRPr="0069667D">
        <w:t>Hat ein Spieler keinen passenden Stein, "schiebt" er, das heisst, er setzt aus. Sieger ist derjenige Spieler, der alle Steine gelegt hat. Konnte kein Spieler alle Steine legen, gewinnt derjenige, der zum Schluss die wenigsten Steine hat.</w:t>
      </w:r>
    </w:p>
    <w:p w:rsidR="0069667D" w:rsidRPr="0069667D" w:rsidRDefault="0069667D" w:rsidP="00286AB4">
      <w:pPr>
        <w:pStyle w:val="berschrift1num"/>
      </w:pPr>
      <w:bookmarkStart w:id="48" w:name="_Toc110330317"/>
      <w:r w:rsidRPr="0069667D">
        <w:t xml:space="preserve">Variante der klassischen Form </w:t>
      </w:r>
      <w:proofErr w:type="gramStart"/>
      <w:r w:rsidRPr="0069667D">
        <w:t>-  mit</w:t>
      </w:r>
      <w:proofErr w:type="gramEnd"/>
      <w:r w:rsidRPr="0069667D">
        <w:t xml:space="preserve"> ziehen aus dem Stock</w:t>
      </w:r>
      <w:bookmarkEnd w:id="48"/>
    </w:p>
    <w:p w:rsidR="0069667D" w:rsidRPr="0069667D" w:rsidRDefault="0069667D" w:rsidP="007660C0">
      <w:pPr>
        <w:pStyle w:val="Aufzhlungszeichen"/>
      </w:pPr>
      <w:r w:rsidRPr="0069667D">
        <w:t>28 Dominosteine</w:t>
      </w:r>
    </w:p>
    <w:p w:rsidR="0069667D" w:rsidRPr="0069667D" w:rsidRDefault="0069667D" w:rsidP="007660C0">
      <w:pPr>
        <w:pStyle w:val="Aufzhlungszeichen"/>
      </w:pPr>
      <w:r w:rsidRPr="0069667D">
        <w:t>2 bis 4 Spieler</w:t>
      </w:r>
    </w:p>
    <w:p w:rsidR="0069667D" w:rsidRPr="0069667D" w:rsidRDefault="0069667D" w:rsidP="007660C0">
      <w:pPr>
        <w:pStyle w:val="Aufzhlungszeichen"/>
      </w:pPr>
      <w:r w:rsidRPr="0069667D">
        <w:t>bei 2 Spielern: 7 Dominosteine pro Spieler</w:t>
      </w:r>
    </w:p>
    <w:p w:rsidR="0069667D" w:rsidRPr="0069667D" w:rsidRDefault="0069667D" w:rsidP="007660C0">
      <w:pPr>
        <w:pStyle w:val="Aufzhlungszeichen"/>
      </w:pPr>
      <w:r w:rsidRPr="0069667D">
        <w:t>bei 3 oder 4 Spielern: 6 Dominosteine pro Spiele</w:t>
      </w:r>
      <w:r w:rsidR="007660C0">
        <w:t>r</w:t>
      </w:r>
    </w:p>
    <w:p w:rsidR="0069667D" w:rsidRPr="0069667D" w:rsidRDefault="007660C0" w:rsidP="0069667D">
      <w:r>
        <w:t>W</w:t>
      </w:r>
      <w:r w:rsidR="0069667D" w:rsidRPr="0069667D">
        <w:t xml:space="preserve">er den höchstwertigen Dominostein hat, fängt an. </w:t>
      </w:r>
    </w:p>
    <w:p w:rsidR="0069667D" w:rsidRPr="0069667D" w:rsidRDefault="0069667D" w:rsidP="0069667D">
      <w:r w:rsidRPr="0069667D">
        <w:t xml:space="preserve">Die Dominosteine müssen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 Doppelsteine werden immer quer angelegt.</w:t>
      </w:r>
    </w:p>
    <w:p w:rsidR="0069667D" w:rsidRPr="0069667D" w:rsidRDefault="0069667D" w:rsidP="0069667D">
      <w:r w:rsidRPr="0069667D">
        <w:t>Hat ein Spieler keinen Stein mehr, den er legen kann, muss er so lange Dominosteine aus dem Stock ziehen, bis er einen anlegen kann. Wer zuerst alle seine Steine gelegt hat, ist Sieger. Kann kein Spieler alle Dominosteine legen, gewinnt derjenige, der zum Schluss die wenigsten Steine hat.</w:t>
      </w:r>
    </w:p>
    <w:p w:rsidR="0069667D" w:rsidRPr="0069667D" w:rsidRDefault="0069667D" w:rsidP="00286AB4">
      <w:pPr>
        <w:pStyle w:val="berschrift1num"/>
      </w:pPr>
      <w:bookmarkStart w:id="49" w:name="_Toc110330318"/>
      <w:r w:rsidRPr="0069667D">
        <w:t>Variante der klassischen Form – mit mehreren Runden</w:t>
      </w:r>
      <w:bookmarkEnd w:id="49"/>
      <w:r w:rsidRPr="0069667D">
        <w:t xml:space="preserve"> </w:t>
      </w:r>
    </w:p>
    <w:p w:rsidR="0069667D" w:rsidRPr="0069667D" w:rsidRDefault="0069667D" w:rsidP="007660C0">
      <w:pPr>
        <w:pStyle w:val="Aufzhlungszeichen"/>
      </w:pPr>
      <w:r w:rsidRPr="0069667D">
        <w:t>28 Dominosteine</w:t>
      </w:r>
    </w:p>
    <w:p w:rsidR="0069667D" w:rsidRPr="0069667D" w:rsidRDefault="007660C0" w:rsidP="007660C0">
      <w:pPr>
        <w:pStyle w:val="Aufzhlungszeichen"/>
      </w:pPr>
      <w:r>
        <w:t>2</w:t>
      </w:r>
      <w:r w:rsidR="0069667D" w:rsidRPr="0069667D">
        <w:t xml:space="preserve"> bis 4 Spieler</w:t>
      </w:r>
    </w:p>
    <w:p w:rsidR="0069667D" w:rsidRPr="0069667D" w:rsidRDefault="0069667D" w:rsidP="007660C0">
      <w:pPr>
        <w:pStyle w:val="Aufzhlungszeichen"/>
      </w:pPr>
      <w:r w:rsidRPr="0069667D">
        <w:t>bei 2 Spielern: 7 Dominosteine pro Spieler</w:t>
      </w:r>
    </w:p>
    <w:p w:rsidR="0069667D" w:rsidRPr="0069667D" w:rsidRDefault="0069667D" w:rsidP="007660C0">
      <w:pPr>
        <w:pStyle w:val="Aufzhlungszeichen"/>
      </w:pPr>
      <w:r w:rsidRPr="0069667D">
        <w:t>bei 3 oder 4 Spielern: 6 Dominosteine pro Spieler</w:t>
      </w:r>
    </w:p>
    <w:p w:rsidR="0069667D" w:rsidRPr="0069667D" w:rsidRDefault="0069667D" w:rsidP="0069667D">
      <w:r w:rsidRPr="0069667D">
        <w:t xml:space="preserve">Wer den höchstwertigen Dominostein hat, fängt an. </w:t>
      </w:r>
    </w:p>
    <w:p w:rsidR="0069667D" w:rsidRPr="0069667D" w:rsidRDefault="0069667D" w:rsidP="0069667D">
      <w:r w:rsidRPr="0069667D">
        <w:t xml:space="preserve">Die Dominosteine müssen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 Doppelsteine werden immer quer angelegt.</w:t>
      </w:r>
    </w:p>
    <w:p w:rsidR="0069667D" w:rsidRPr="0069667D" w:rsidRDefault="0069667D" w:rsidP="0069667D">
      <w:r w:rsidRPr="0069667D">
        <w:t>Hat ein Spieler keinen Stein mehr, den er legen kann, muss er so lange Dominosteine aus dem Stock ziehen, bis er einen anlegen kann.</w:t>
      </w:r>
    </w:p>
    <w:p w:rsidR="0069667D" w:rsidRPr="0069667D" w:rsidRDefault="0069667D" w:rsidP="0069667D">
      <w:r w:rsidRPr="0069667D">
        <w:lastRenderedPageBreak/>
        <w:t>Wer als Erster alle Dominosteine gelegt hat, zählt die Punkte der Steine, welche die anderen Spieler noch besitzen, und schreibt sie sich gut. Konnte kein Spieler alle Steine legen, darf sich derjenige Spieler die Punkte aufschreiben, der die geringste Zahl von Punkten auf seinen noch verbleibenden Steinen hat.</w:t>
      </w:r>
    </w:p>
    <w:p w:rsidR="0069667D" w:rsidRPr="0069667D" w:rsidRDefault="0069667D" w:rsidP="0069667D">
      <w:r w:rsidRPr="0069667D">
        <w:t xml:space="preserve">Wer zuerst 100 Punkte hat, gewinnt. Für kürzere Partien kann man diese Punktzahl auf 50 festlegen.                                  </w:t>
      </w:r>
    </w:p>
    <w:p w:rsidR="0069667D" w:rsidRPr="0069667D" w:rsidRDefault="0069667D" w:rsidP="00286AB4">
      <w:pPr>
        <w:pStyle w:val="berschrift1num"/>
      </w:pPr>
      <w:bookmarkStart w:id="50" w:name="_Toc110330319"/>
      <w:r w:rsidRPr="0069667D">
        <w:t>Variante der klassischen Form – der Verlierer gewinnt</w:t>
      </w:r>
      <w:bookmarkEnd w:id="50"/>
    </w:p>
    <w:p w:rsidR="0069667D" w:rsidRPr="0069667D" w:rsidRDefault="0069667D" w:rsidP="007660C0">
      <w:pPr>
        <w:pStyle w:val="Aufzhlungszeichen"/>
      </w:pPr>
      <w:r w:rsidRPr="0069667D">
        <w:t>28 Dominosteine</w:t>
      </w:r>
    </w:p>
    <w:p w:rsidR="0069667D" w:rsidRPr="0069667D" w:rsidRDefault="0069667D" w:rsidP="007660C0">
      <w:pPr>
        <w:pStyle w:val="Aufzhlungszeichen"/>
      </w:pPr>
      <w:r w:rsidRPr="0069667D">
        <w:t>2 bis 4 Spieler</w:t>
      </w:r>
    </w:p>
    <w:p w:rsidR="0069667D" w:rsidRPr="0069667D" w:rsidRDefault="0069667D" w:rsidP="007660C0">
      <w:pPr>
        <w:pStyle w:val="Aufzhlungszeichen"/>
      </w:pPr>
      <w:r w:rsidRPr="0069667D">
        <w:t>bei 2 Spielern: 7 Dominosteine pro Spieler</w:t>
      </w:r>
    </w:p>
    <w:p w:rsidR="0069667D" w:rsidRPr="0069667D" w:rsidRDefault="0069667D" w:rsidP="007660C0">
      <w:pPr>
        <w:pStyle w:val="Aufzhlungszeichen"/>
      </w:pPr>
      <w:r w:rsidRPr="0069667D">
        <w:t>bei 3 oder 4 Spielern: 6 Dominosteine pro Spieler</w:t>
      </w:r>
    </w:p>
    <w:p w:rsidR="0069667D" w:rsidRPr="0069667D" w:rsidRDefault="0069667D" w:rsidP="0069667D">
      <w:r w:rsidRPr="0069667D">
        <w:t xml:space="preserve">Wer den höchstwertigen Dominostein hat, fängt an. </w:t>
      </w:r>
    </w:p>
    <w:p w:rsidR="0069667D" w:rsidRPr="0069667D" w:rsidRDefault="0069667D" w:rsidP="0069667D">
      <w:r w:rsidRPr="0069667D">
        <w:t xml:space="preserve">Die Dominosteine müssen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 Doppelsteine werden immer quer angelegt.</w:t>
      </w:r>
    </w:p>
    <w:p w:rsidR="0069667D" w:rsidRPr="0069667D" w:rsidRDefault="0069667D" w:rsidP="0069667D">
      <w:r w:rsidRPr="0069667D">
        <w:t>Hat ein Spieler keinen Stein mehr, den er legen kann, muss er so lange Dominosteine aus dem Stock ziehen, bis er einen anlegen kann. Wer zuerst alle seine Steine gelegt hat, scheidet aus. Wer zum Schluss noch die meisten Punkte hat, gewinnt.</w:t>
      </w:r>
    </w:p>
    <w:p w:rsidR="0069667D" w:rsidRPr="0069667D" w:rsidRDefault="0069667D" w:rsidP="00286AB4">
      <w:pPr>
        <w:pStyle w:val="berschrift1num"/>
      </w:pPr>
      <w:bookmarkStart w:id="51" w:name="_Toc110330320"/>
      <w:r w:rsidRPr="0069667D">
        <w:t>Variante der klassischen Form – ohne Stock</w:t>
      </w:r>
      <w:bookmarkEnd w:id="51"/>
    </w:p>
    <w:p w:rsidR="0069667D" w:rsidRPr="0069667D" w:rsidRDefault="0069667D" w:rsidP="00016740">
      <w:pPr>
        <w:pStyle w:val="Aufzhlungszeichen"/>
      </w:pPr>
      <w:r w:rsidRPr="0069667D">
        <w:t>28 Dominosteine</w:t>
      </w:r>
    </w:p>
    <w:p w:rsidR="0069667D" w:rsidRPr="0069667D" w:rsidRDefault="0069667D" w:rsidP="00016740">
      <w:pPr>
        <w:pStyle w:val="Aufzhlungszeichen"/>
      </w:pPr>
      <w:r w:rsidRPr="0069667D">
        <w:t>2 bis 4 Spieler</w:t>
      </w:r>
    </w:p>
    <w:p w:rsidR="0069667D" w:rsidRPr="0069667D" w:rsidRDefault="0069667D" w:rsidP="00016740">
      <w:pPr>
        <w:pStyle w:val="Aufzhlungszeichen"/>
      </w:pPr>
      <w:r w:rsidRPr="0069667D">
        <w:t>bei 2 Spielern: 12 Dominosteine pro Spieler</w:t>
      </w:r>
    </w:p>
    <w:p w:rsidR="0069667D" w:rsidRPr="0069667D" w:rsidRDefault="0069667D" w:rsidP="00016740">
      <w:pPr>
        <w:pStyle w:val="Aufzhlungszeichen"/>
      </w:pPr>
      <w:r w:rsidRPr="0069667D">
        <w:t>bei 3 Spielern: 8 Dominosteine pro Spieler</w:t>
      </w:r>
    </w:p>
    <w:p w:rsidR="0069667D" w:rsidRPr="0069667D" w:rsidRDefault="0069667D" w:rsidP="00016740">
      <w:pPr>
        <w:pStyle w:val="Aufzhlungszeichen"/>
      </w:pPr>
      <w:r w:rsidRPr="0069667D">
        <w:t>bei 4 Spielern: 6 Dominosteine pro Spieler</w:t>
      </w:r>
    </w:p>
    <w:p w:rsidR="0069667D" w:rsidRPr="0069667D" w:rsidRDefault="0069667D" w:rsidP="0069667D">
      <w:r w:rsidRPr="0069667D">
        <w:t xml:space="preserve">Wer den höchstwertigen Dominostein hat, fängt an. Die Dominosteine müssen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 Der erste Spieler fährt so lange fort, bis er keinen passenden Stein mehr anlegen kann. Dann legt der nächste Spieler ebenfalls seine Steine so lange an, bis er keinen passenden Stein mehr anlegen kann. Doppelsteine werden immer quer angelegt. </w:t>
      </w:r>
    </w:p>
    <w:p w:rsidR="0069667D" w:rsidRPr="0069667D" w:rsidRDefault="0069667D" w:rsidP="0069667D">
      <w:r w:rsidRPr="0069667D">
        <w:t xml:space="preserve">Die Dominosteine sind einer an den anderen anzulegen. Wer als Erster alle Dominosteine gelegt hat, zählt die Punkte der Steine, welche die anderen Spieler noch besitzen, und schreibt sie sich gut. </w:t>
      </w:r>
    </w:p>
    <w:p w:rsidR="0069667D" w:rsidRPr="0069667D" w:rsidRDefault="0069667D" w:rsidP="0069667D">
      <w:r w:rsidRPr="0069667D">
        <w:t>Konnte kein Spieler alle Steine legen, darf sich derjenige Spieler die Punkte gutschreiben, der die geringste Zahl von Punkten auf seinen noch verbleibenden Steinen hat.</w:t>
      </w:r>
    </w:p>
    <w:p w:rsidR="00475E52" w:rsidRDefault="0069667D" w:rsidP="0069667D">
      <w:r w:rsidRPr="0069667D">
        <w:t>Wer zuerst 100 Punkte hat, gewinnt. Für kürzere Partien kann man diese Punktzahl auf 50 festlegen</w:t>
      </w:r>
    </w:p>
    <w:p w:rsidR="00475E52" w:rsidRDefault="00475E52">
      <w:pPr>
        <w:widowControl/>
        <w:suppressAutoHyphens w:val="0"/>
      </w:pPr>
      <w:r>
        <w:br w:type="page"/>
      </w:r>
    </w:p>
    <w:p w:rsidR="0069667D" w:rsidRPr="0069667D" w:rsidRDefault="0069667D" w:rsidP="00286AB4">
      <w:pPr>
        <w:pStyle w:val="berschrift1num"/>
      </w:pPr>
      <w:bookmarkStart w:id="52" w:name="_Toc110330321"/>
      <w:r w:rsidRPr="0069667D">
        <w:lastRenderedPageBreak/>
        <w:t>Memory, auch als "Konzentrationsspiel" bezeichnet</w:t>
      </w:r>
      <w:bookmarkEnd w:id="52"/>
      <w:r w:rsidRPr="0069667D">
        <w:t xml:space="preserve"> </w:t>
      </w:r>
    </w:p>
    <w:p w:rsidR="0069667D" w:rsidRPr="0069667D" w:rsidRDefault="0069667D" w:rsidP="00016740">
      <w:pPr>
        <w:pStyle w:val="Aufzhlungszeichen"/>
      </w:pPr>
      <w:r w:rsidRPr="0069667D">
        <w:t>28 Dominosteine</w:t>
      </w:r>
    </w:p>
    <w:p w:rsidR="0069667D" w:rsidRPr="0069667D" w:rsidRDefault="0069667D" w:rsidP="00016740">
      <w:pPr>
        <w:pStyle w:val="Aufzhlungszeichen"/>
      </w:pPr>
      <w:r w:rsidRPr="0069667D">
        <w:t>2 bis 6 Spieler</w:t>
      </w:r>
    </w:p>
    <w:p w:rsidR="0069667D" w:rsidRPr="0069667D" w:rsidRDefault="0069667D" w:rsidP="00016740">
      <w:pPr>
        <w:pStyle w:val="Aufzhlungszeichen"/>
      </w:pPr>
      <w:r w:rsidRPr="0069667D">
        <w:t>Die Dominosteine werden nicht verteilt, sondern mit der Punktseite nach unten auf den Tisch gelegt.</w:t>
      </w:r>
    </w:p>
    <w:p w:rsidR="0069667D" w:rsidRPr="0069667D" w:rsidRDefault="0069667D" w:rsidP="0069667D">
      <w:r w:rsidRPr="0069667D">
        <w:t>Der erste Spieler dreht zwei Dominosteine um. Haben sie jeweils eine identische Hälfte, darf er sie behalten. Falls nicht, lässt er sie auf ihrem Platz auf dem Tisch liegen, und der nächste Spieler dreht ebenfalls zwei Dominosteine um. Man muss sich merken, wo auf dem Tisch die Dominosteine liegen, und sie zum richtigen Zeitpunkt umdrehen.</w:t>
      </w:r>
    </w:p>
    <w:p w:rsidR="0069667D" w:rsidRPr="0069667D" w:rsidRDefault="0069667D" w:rsidP="0069667D">
      <w:r w:rsidRPr="0069667D">
        <w:t xml:space="preserve">Das Spiel ist zu Ende, wenn keine </w:t>
      </w:r>
      <w:proofErr w:type="spellStart"/>
      <w:r w:rsidRPr="0069667D">
        <w:t>Domiosteine</w:t>
      </w:r>
      <w:proofErr w:type="spellEnd"/>
      <w:r w:rsidRPr="0069667D">
        <w:t xml:space="preserve"> mehr auf dem Tisch liegen. Sieger ist derjenige Spieler, der die meisten Dominosteine gesammelt hat.</w:t>
      </w:r>
    </w:p>
    <w:p w:rsidR="0069667D" w:rsidRPr="0069667D" w:rsidRDefault="0069667D" w:rsidP="00286AB4">
      <w:pPr>
        <w:pStyle w:val="berschrift1num"/>
      </w:pPr>
      <w:bookmarkStart w:id="53" w:name="_Toc110330322"/>
      <w:r w:rsidRPr="0069667D">
        <w:t>Sebastopol</w:t>
      </w:r>
      <w:bookmarkEnd w:id="53"/>
      <w:r w:rsidRPr="0069667D">
        <w:t xml:space="preserve"> </w:t>
      </w:r>
    </w:p>
    <w:p w:rsidR="0069667D" w:rsidRPr="0069667D" w:rsidRDefault="0069667D" w:rsidP="00016740">
      <w:pPr>
        <w:pStyle w:val="Aufzhlungszeichen"/>
      </w:pPr>
      <w:r w:rsidRPr="0069667D">
        <w:t>28 Dominosteine</w:t>
      </w:r>
    </w:p>
    <w:p w:rsidR="0069667D" w:rsidRPr="0069667D" w:rsidRDefault="0069667D" w:rsidP="00016740">
      <w:pPr>
        <w:pStyle w:val="Aufzhlungszeichen"/>
      </w:pPr>
      <w:r w:rsidRPr="0069667D">
        <w:t>3 oder 4 Spieler</w:t>
      </w:r>
    </w:p>
    <w:p w:rsidR="0069667D" w:rsidRPr="0069667D" w:rsidRDefault="0069667D" w:rsidP="00016740">
      <w:pPr>
        <w:pStyle w:val="Aufzhlungszeichen"/>
      </w:pPr>
      <w:r w:rsidRPr="0069667D">
        <w:t>bei 3 Spielern: 9 Dominosteine pro Spieler</w:t>
      </w:r>
    </w:p>
    <w:p w:rsidR="0069667D" w:rsidRPr="0069667D" w:rsidRDefault="0069667D" w:rsidP="00016740">
      <w:pPr>
        <w:pStyle w:val="Aufzhlungszeichen"/>
      </w:pPr>
      <w:r w:rsidRPr="0069667D">
        <w:t>bei 4 Spielern: 7 Dominosteine pro Spieler</w:t>
      </w:r>
    </w:p>
    <w:p w:rsidR="0069667D" w:rsidRPr="0069667D" w:rsidRDefault="0069667D" w:rsidP="00016740">
      <w:pPr>
        <w:pStyle w:val="Aufzhlungszeichen"/>
      </w:pPr>
      <w:r w:rsidRPr="0069667D">
        <w:t>Bei 3 Spielern wird der Doppel-6er zuerst auf den Tisch gelegt. Danach nehmen die Spieler ihre 9 Dominosteine.</w:t>
      </w:r>
    </w:p>
    <w:p w:rsidR="0069667D" w:rsidRPr="0069667D" w:rsidRDefault="0069667D" w:rsidP="00016740">
      <w:pPr>
        <w:pStyle w:val="Aufzhlungszeichen"/>
      </w:pPr>
      <w:r w:rsidRPr="0069667D">
        <w:t>Bei 4 Spielern erhält jeder 7 Steine. Da 7 x 4 = 28, verbleibt kein Stein mehr im Stock, sodass der Doppel-6er zwangsläufig im Besitz eines Spielers ist. Er beginnt die Partie, indem er diesen Doppel-6er in die Mitte des Tischs legt.</w:t>
      </w:r>
    </w:p>
    <w:p w:rsidR="0069667D" w:rsidRPr="0069667D" w:rsidRDefault="0069667D" w:rsidP="0069667D">
      <w:r w:rsidRPr="0069667D">
        <w:t>Die vier ersten Dominos, die gelegt werden, müssen somit alle eine Hälfte mit einer Sechs aufweisen, und werden rund um den Doppel-6er angelegt.</w:t>
      </w:r>
    </w:p>
    <w:p w:rsidR="0069667D" w:rsidRPr="0069667D" w:rsidRDefault="0069667D" w:rsidP="0069667D">
      <w:r w:rsidRPr="0069667D">
        <w:t xml:space="preserve">Danach geht das Spiel entsprechend den Spielregeln für die "klassische" Form weiter (die Dominosteine müssen also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 aber in alle vier Richtungen, die Ausgangslinien. </w:t>
      </w:r>
    </w:p>
    <w:p w:rsidR="0069667D" w:rsidRPr="0069667D" w:rsidRDefault="0069667D" w:rsidP="00286AB4">
      <w:pPr>
        <w:pStyle w:val="berschrift1num"/>
      </w:pPr>
      <w:bookmarkStart w:id="54" w:name="_Toc110330323"/>
      <w:r w:rsidRPr="0069667D">
        <w:t>Alle 5</w:t>
      </w:r>
      <w:bookmarkEnd w:id="54"/>
      <w:r w:rsidRPr="0069667D">
        <w:t xml:space="preserve">   </w:t>
      </w:r>
    </w:p>
    <w:p w:rsidR="0069667D" w:rsidRPr="0069667D" w:rsidRDefault="0069667D" w:rsidP="00016740">
      <w:pPr>
        <w:pStyle w:val="Aufzhlungszeichen"/>
      </w:pPr>
      <w:r w:rsidRPr="0069667D">
        <w:t>28 Dominosteine</w:t>
      </w:r>
    </w:p>
    <w:p w:rsidR="0069667D" w:rsidRPr="0069667D" w:rsidRDefault="0069667D" w:rsidP="00016740">
      <w:pPr>
        <w:pStyle w:val="Aufzhlungszeichen"/>
      </w:pPr>
      <w:r w:rsidRPr="0069667D">
        <w:t>2 bis 5 Spieler</w:t>
      </w:r>
    </w:p>
    <w:p w:rsidR="0069667D" w:rsidRPr="0069667D" w:rsidRDefault="0069667D" w:rsidP="00016740">
      <w:pPr>
        <w:pStyle w:val="Aufzhlungszeichen"/>
      </w:pPr>
      <w:r w:rsidRPr="0069667D">
        <w:t>bei 2 Spielern: 7 Dominosteine pro Spieler</w:t>
      </w:r>
    </w:p>
    <w:p w:rsidR="0069667D" w:rsidRPr="0069667D" w:rsidRDefault="0069667D" w:rsidP="00016740">
      <w:pPr>
        <w:pStyle w:val="Aufzhlungszeichen"/>
      </w:pPr>
      <w:r w:rsidRPr="0069667D">
        <w:t>bei 3 und mehr Spielern: 5 Dominosteine pro Spieler</w:t>
      </w:r>
    </w:p>
    <w:p w:rsidR="0069667D" w:rsidRPr="0069667D" w:rsidRDefault="0069667D" w:rsidP="00016740">
      <w:pPr>
        <w:pStyle w:val="Aufzhlungszeichen"/>
      </w:pPr>
      <w:r w:rsidRPr="0069667D">
        <w:t>Der Spieler mit dem höchstwertigen Doppelstein beginnt. Hat niemand einen Doppelstein, werden so lange Dominosteine aus dem Stock gezogen, bis ein Spieler einen Doppelstein hat. Er beginnt, indem er diesen Doppelstein legt.</w:t>
      </w:r>
    </w:p>
    <w:p w:rsidR="0069667D" w:rsidRPr="0069667D" w:rsidRDefault="0069667D" w:rsidP="00016740">
      <w:pPr>
        <w:pStyle w:val="Aufzhlungszeichen"/>
      </w:pPr>
      <w:r w:rsidRPr="0069667D">
        <w:t xml:space="preserve">Wie in der klassischen Form müssen die Dominosteine in einer Reihe </w:t>
      </w:r>
      <w:proofErr w:type="gramStart"/>
      <w:r w:rsidRPr="0069667D">
        <w:t>aneinander gelegt</w:t>
      </w:r>
      <w:proofErr w:type="gramEnd"/>
      <w:r w:rsidRPr="0069667D">
        <w:t xml:space="preserve"> werden, wobei eine der Seiten des angelegten Dominosteins dieselbe Augenzahl aufweisen muss wie der auf dem Tisch befindliche Stein.</w:t>
      </w:r>
    </w:p>
    <w:p w:rsidR="0069667D" w:rsidRPr="0069667D" w:rsidRDefault="0069667D" w:rsidP="00016740">
      <w:pPr>
        <w:pStyle w:val="Aufzhlungszeichen"/>
      </w:pPr>
      <w:r w:rsidRPr="0069667D">
        <w:lastRenderedPageBreak/>
        <w:t xml:space="preserve">Das Spiel wird um den ersten Doppelstein herum in alle vier Richtungen fortgesetzt (wie bei Sebastopol). </w:t>
      </w:r>
    </w:p>
    <w:p w:rsidR="0069667D" w:rsidRPr="0069667D" w:rsidRDefault="0069667D" w:rsidP="00016740">
      <w:pPr>
        <w:pStyle w:val="Aufzhlungszeichen"/>
      </w:pPr>
      <w:r w:rsidRPr="0069667D">
        <w:t>Während des Spiels werden dann Punkte erzielt, wenn die Gesamtsumme der "äusseren Punkte" ein Vielfaches von 5 ist.</w:t>
      </w:r>
    </w:p>
    <w:p w:rsidR="0069667D" w:rsidRPr="0069667D" w:rsidRDefault="0069667D" w:rsidP="0069667D">
      <w:r w:rsidRPr="0069667D">
        <w:t xml:space="preserve">Auch wenn der Spieler einen Stein legen könnte, ist er nicht zum Zug verpflichtet; er kann aussetzen und einen Stein aus dem Stock ziehen. Wer als Erster alle Dominosteine gelegt hat, erhält zusätzlich zu seinen während des Spiels erzielten Punkten die auf den Dominosteinen der Mitspieler verbleibenden Punkte, die auf das </w:t>
      </w:r>
      <w:proofErr w:type="spellStart"/>
      <w:r w:rsidRPr="0069667D">
        <w:t>nächstliegende</w:t>
      </w:r>
      <w:proofErr w:type="spellEnd"/>
      <w:r w:rsidRPr="0069667D">
        <w:t xml:space="preserve"> Vielfache von Fünf gerundet werden. Verbleiben insgesamt 17 Punkte auf den Dominosteinen der Mitspieler, darf er 15 Punkte zu seinem Punktestand hinzurechnen; verbleiben insgesamt 18 Punkte auf den Steinen der Mitspieler, darf er 20 Punkte zu seinem Punktestand hinzurechnen.</w:t>
      </w:r>
    </w:p>
    <w:p w:rsidR="0069667D" w:rsidRPr="0069667D" w:rsidRDefault="0069667D" w:rsidP="00286AB4">
      <w:pPr>
        <w:pStyle w:val="berschrift1num"/>
      </w:pPr>
      <w:bookmarkStart w:id="55" w:name="_Toc110330324"/>
      <w:r w:rsidRPr="0069667D">
        <w:t>Matador</w:t>
      </w:r>
      <w:bookmarkEnd w:id="55"/>
      <w:r w:rsidRPr="0069667D">
        <w:t xml:space="preserve">  </w:t>
      </w:r>
    </w:p>
    <w:p w:rsidR="0069667D" w:rsidRPr="0069667D" w:rsidRDefault="0069667D" w:rsidP="00C5232C">
      <w:pPr>
        <w:pStyle w:val="Aufzhlungszeichen"/>
      </w:pPr>
      <w:r w:rsidRPr="0069667D">
        <w:t>28 Dominosteine</w:t>
      </w:r>
    </w:p>
    <w:p w:rsidR="0069667D" w:rsidRPr="0069667D" w:rsidRDefault="0069667D" w:rsidP="00C5232C">
      <w:pPr>
        <w:pStyle w:val="Aufzhlungszeichen"/>
      </w:pPr>
      <w:r w:rsidRPr="0069667D">
        <w:t>2 bis 4 Spieler</w:t>
      </w:r>
    </w:p>
    <w:p w:rsidR="0069667D" w:rsidRPr="0069667D" w:rsidRDefault="0069667D" w:rsidP="00C5232C">
      <w:pPr>
        <w:pStyle w:val="Aufzhlungszeichen"/>
      </w:pPr>
      <w:r w:rsidRPr="0069667D">
        <w:t>bei 2 oder 3 Spielern: 7 Dominosteine pro Spieler</w:t>
      </w:r>
    </w:p>
    <w:p w:rsidR="0069667D" w:rsidRPr="0069667D" w:rsidRDefault="0069667D" w:rsidP="00C5232C">
      <w:pPr>
        <w:pStyle w:val="Aufzhlungszeichen"/>
      </w:pPr>
      <w:r w:rsidRPr="0069667D">
        <w:t>bei 4 Spielern: 6 Dominosteine pro Spieler</w:t>
      </w:r>
    </w:p>
    <w:p w:rsidR="0069667D" w:rsidRPr="0069667D" w:rsidRDefault="0069667D" w:rsidP="0069667D">
      <w:r w:rsidRPr="0069667D">
        <w:t>Der erste Spieler legt einen Dominostein seiner Wahl. In diesem Spiel sind folgende Dominosteine "Sondersteine": Der weisse Doppelstein, der Eins-Sechser, der Zwei-Fünfer und der Drei-Vierer. Diese und nicht die Zahlen-Doppelsteine werden hier quer angelegt.</w:t>
      </w:r>
    </w:p>
    <w:p w:rsidR="0069667D" w:rsidRPr="0069667D" w:rsidRDefault="0069667D" w:rsidP="0069667D">
      <w:r w:rsidRPr="0069667D">
        <w:t>Warum der Eins-Sechser, der Zwei-Fünfer und der Drei-Vierer? Weil ihre Summe 7 ist und in der Matador-Variante die Steine nicht in einer Reihe aneinander gelegt werden, wobei eine der Seiten des angelegten Dominosteins dieselbe Augenzahl aufweisen muss wie der auf dem Tisch befindliche Stein, sondern die einander berührenden Hälften insgesamt 7 ergeben müssen.</w:t>
      </w:r>
    </w:p>
    <w:p w:rsidR="0069667D" w:rsidRPr="0069667D" w:rsidRDefault="0069667D" w:rsidP="0069667D">
      <w:r w:rsidRPr="0069667D">
        <w:t>So kann an eine Eins eine Sechs, an eine Fünf eine Zwei und an eine Drei welcher Stein angelegt werden?</w:t>
      </w:r>
    </w:p>
    <w:p w:rsidR="0069667D" w:rsidRPr="0069667D" w:rsidRDefault="0069667D" w:rsidP="0069667D">
      <w:r w:rsidRPr="0069667D">
        <w:t>Neben einen weissen Stein kann man einen "Matador", der für sich genommen bereits einen Wert von 7 hat, oder einen anderen weissen Doppelstein anlegen. Je nachdem, was zu Beginn der Partie vereinbart wurde, darf "geschoben" oder ein Stein aus dem Stock gezogen werden.</w:t>
      </w:r>
    </w:p>
    <w:p w:rsidR="0069667D" w:rsidRPr="0069667D" w:rsidRDefault="0069667D" w:rsidP="0069667D">
      <w:r w:rsidRPr="0069667D">
        <w:t>Gezählt werden die Punkte wie in einer "klassischen" Partie, es sei denn, alle Spieler besitzen noch Steine. Der Spieler mit den wenigsten Punkten auf seinen Steinen erhält sämtliche Punkte, die auf den Steinen seiner Gegner verbleiben, und zählt seine eigenen hinzu (in der "klassischen" Partie werden die Punkte der eigenen Dominosteine nicht hinzugezählt).</w:t>
      </w:r>
    </w:p>
    <w:p w:rsidR="0069667D" w:rsidRPr="0069667D" w:rsidRDefault="0069667D" w:rsidP="00286AB4">
      <w:pPr>
        <w:pStyle w:val="berschrift1num"/>
      </w:pPr>
      <w:bookmarkStart w:id="56" w:name="_Toc110330325"/>
      <w:r w:rsidRPr="0069667D">
        <w:t>"Rechen-Domino"</w:t>
      </w:r>
      <w:bookmarkEnd w:id="56"/>
    </w:p>
    <w:p w:rsidR="0069667D" w:rsidRPr="0069667D" w:rsidRDefault="0069667D" w:rsidP="00C5232C">
      <w:pPr>
        <w:pStyle w:val="Aufzhlungszeichen"/>
      </w:pPr>
      <w:r w:rsidRPr="0069667D">
        <w:t>28 Dominosteine</w:t>
      </w:r>
    </w:p>
    <w:p w:rsidR="0069667D" w:rsidRPr="0069667D" w:rsidRDefault="0069667D" w:rsidP="00C5232C">
      <w:pPr>
        <w:pStyle w:val="Aufzhlungszeichen"/>
      </w:pPr>
      <w:r w:rsidRPr="0069667D">
        <w:t>3 bis 5 Spieler</w:t>
      </w:r>
    </w:p>
    <w:p w:rsidR="0069667D" w:rsidRPr="0069667D" w:rsidRDefault="0069667D" w:rsidP="00C5232C">
      <w:pPr>
        <w:pStyle w:val="Aufzhlungszeichen"/>
      </w:pPr>
      <w:r w:rsidRPr="0069667D">
        <w:t>bei 3 Spielern: 8 Dominosteine pro Spieler</w:t>
      </w:r>
    </w:p>
    <w:p w:rsidR="0069667D" w:rsidRPr="0069667D" w:rsidRDefault="0069667D" w:rsidP="00C5232C">
      <w:pPr>
        <w:pStyle w:val="Aufzhlungszeichen"/>
      </w:pPr>
      <w:r w:rsidRPr="0069667D">
        <w:t>bei 4 Spielern: 6 Dominosteine pro Spieler</w:t>
      </w:r>
    </w:p>
    <w:p w:rsidR="0069667D" w:rsidRPr="0069667D" w:rsidRDefault="0069667D" w:rsidP="00C5232C">
      <w:pPr>
        <w:pStyle w:val="Aufzhlungszeichen"/>
      </w:pPr>
      <w:r w:rsidRPr="0069667D">
        <w:t>bei 5 Spielern: 5 Dominosteine pro Spieler</w:t>
      </w:r>
    </w:p>
    <w:p w:rsidR="0069667D" w:rsidRPr="0069667D" w:rsidRDefault="0069667D" w:rsidP="0069667D">
      <w:r w:rsidRPr="0069667D">
        <w:t xml:space="preserve">Die verbleibenden Dominosteine bilden den Stock. Jeder Spieler zählt die Punkte auf allen </w:t>
      </w:r>
      <w:r w:rsidRPr="0069667D">
        <w:lastRenderedPageBreak/>
        <w:t>seinen Steinen; der Spieler mit dem höchsten Punktwert beginnt.</w:t>
      </w:r>
    </w:p>
    <w:p w:rsidR="0069667D" w:rsidRPr="0069667D" w:rsidRDefault="0069667D" w:rsidP="0069667D">
      <w:r w:rsidRPr="0069667D">
        <w:t>Er legt seinen Dominostein und sagt den Gesamtwert an (zum Beispiel 10, wenn er einen Fünf-Fünfer legt). Der zweite Spieler legt einen Dominostein und sagt den Gesamtwert seines Steins plus den Gesamtwert des bereits gelegten Steins an (zum Beispiel ist bereits ein Fünf-Fünfer gelegt und er legt einen Zwei-Dreier, dann sagt er 15 an). Der dritte Spieler legt einen Dominostein seiner Wahl und sagt den Gesamtwert an und so weiter.</w:t>
      </w:r>
    </w:p>
    <w:p w:rsidR="0069667D" w:rsidRPr="0069667D" w:rsidRDefault="0069667D" w:rsidP="0069667D">
      <w:r w:rsidRPr="0069667D">
        <w:t>Erreicht der Gesamtwert 30, dann 50, 70 und schliesslich 100, erhält der Spieler, der diesen Gesamtwert durch Legen seines Steins erzielt hat, 10 Punkte.</w:t>
      </w:r>
    </w:p>
    <w:p w:rsidR="00D26E4A" w:rsidRDefault="0069667D" w:rsidP="0069667D">
      <w:r w:rsidRPr="0069667D">
        <w:t>Wer zuerst 50 Punkte erzielt, ist Sieger.</w:t>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D26E4A" w:rsidRDefault="00D26E4A">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D26E4A" w:rsidRDefault="000D0937" w:rsidP="00D26E4A">
      <w:pPr>
        <w:pStyle w:val="Textkrper"/>
      </w:pPr>
      <w:r>
        <w:t>Internet: www.szblind.ch</w:t>
      </w:r>
    </w:p>
    <w:sectPr w:rsidR="00A33C12" w:rsidRPr="00D26E4A"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F6E" w:rsidRDefault="00F45F6E">
      <w:r>
        <w:separator/>
      </w:r>
    </w:p>
  </w:endnote>
  <w:endnote w:type="continuationSeparator" w:id="0">
    <w:p w:rsidR="00F45F6E" w:rsidRDefault="00F4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E43554">
      <w:rPr>
        <w:noProof/>
      </w:rPr>
      <w:t>15.07.2022</w:t>
    </w:r>
    <w:r>
      <w:fldChar w:fldCharType="end"/>
    </w:r>
    <w:r>
      <w:ptab w:relativeTo="margin" w:alignment="center" w:leader="none"/>
    </w:r>
    <w:r w:rsidR="00F45F6E">
      <w:fldChar w:fldCharType="begin"/>
    </w:r>
    <w:r w:rsidR="00F45F6E">
      <w:instrText xml:space="preserve"> FILENAME   \* MERGEFORMAT </w:instrText>
    </w:r>
    <w:r w:rsidR="00F45F6E">
      <w:fldChar w:fldCharType="separate"/>
    </w:r>
    <w:r w:rsidR="000D0937">
      <w:rPr>
        <w:noProof/>
      </w:rPr>
      <w:t>Dokument1</w:t>
    </w:r>
    <w:r w:rsidR="00F45F6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F6E" w:rsidRDefault="00F45F6E">
      <w:r>
        <w:separator/>
      </w:r>
    </w:p>
  </w:footnote>
  <w:footnote w:type="continuationSeparator" w:id="0">
    <w:p w:rsidR="00F45F6E" w:rsidRDefault="00F4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740"/>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86AB4"/>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44B17"/>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5E52"/>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37EB"/>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67D"/>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0C0"/>
    <w:rsid w:val="0076631D"/>
    <w:rsid w:val="00773227"/>
    <w:rsid w:val="00774516"/>
    <w:rsid w:val="00782243"/>
    <w:rsid w:val="007905C0"/>
    <w:rsid w:val="00796402"/>
    <w:rsid w:val="0079731A"/>
    <w:rsid w:val="00797886"/>
    <w:rsid w:val="007A1CE4"/>
    <w:rsid w:val="007A310D"/>
    <w:rsid w:val="007A762B"/>
    <w:rsid w:val="007C01B4"/>
    <w:rsid w:val="007C15B9"/>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17E"/>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6C2E"/>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032A3"/>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232C"/>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5E0"/>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26E4A"/>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554"/>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45F6E"/>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6E6097"/>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691EFA"/>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0ED1173-9A97-4E2B-A434-D3B63AF7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8</Pages>
  <Words>1576</Words>
  <Characters>9930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11484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2022-08-02T08:53:00Z</dcterms:created>
  <dcterms:modified xsi:type="dcterms:W3CDTF">2022-08-02T09:00:00Z</dcterms:modified>
</cp:coreProperties>
</file>