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1733DE">
        <w:t xml:space="preserve"> </w:t>
      </w:r>
      <w:r w:rsidR="001733DE" w:rsidRPr="001733DE">
        <w:t>Grosstastentelefon Easy 311c</w:t>
      </w:r>
    </w:p>
    <w:p w:rsidR="008717BF" w:rsidRDefault="008717BF">
      <w:pPr>
        <w:widowControl/>
        <w:suppressAutoHyphens w:val="0"/>
      </w:pPr>
    </w:p>
    <w:p w:rsidR="008717BF" w:rsidRDefault="008717BF">
      <w:pPr>
        <w:widowControl/>
        <w:suppressAutoHyphens w:val="0"/>
      </w:pPr>
    </w:p>
    <w:p w:rsidR="008717BF" w:rsidRDefault="001733DE">
      <w:pPr>
        <w:widowControl/>
        <w:suppressAutoHyphens w:val="0"/>
      </w:pPr>
      <w:r w:rsidRPr="001733DE">
        <w:drawing>
          <wp:inline distT="0" distB="0" distL="0" distR="0" wp14:anchorId="59782DAC" wp14:editId="727D133F">
            <wp:extent cx="3453347" cy="2595154"/>
            <wp:effectExtent l="0" t="0" r="0" b="0"/>
            <wp:docPr id="2" name="Grafik 2" descr="Abbildung Grosstastentelefon Easy 31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12_001_n_g.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55082" cy="2596458"/>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1733DE">
        <w:t>12.001</w:t>
      </w:r>
    </w:p>
    <w:p w:rsidR="008717BF" w:rsidRDefault="008717BF">
      <w:pPr>
        <w:widowControl/>
        <w:suppressAutoHyphens w:val="0"/>
      </w:pPr>
      <w:r>
        <w:t>Stand:</w:t>
      </w:r>
      <w:r w:rsidR="001733DE">
        <w:t xml:space="preserve"> 19.10.2023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A6C84"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8600773" w:history="1">
            <w:r w:rsidR="009A6C84" w:rsidRPr="00C32CB0">
              <w:rPr>
                <w:rStyle w:val="Hyperlink"/>
                <w:noProof/>
              </w:rPr>
              <w:t>1</w:t>
            </w:r>
            <w:bookmarkStart w:id="46" w:name="_GoBack"/>
            <w:bookmarkEnd w:id="46"/>
            <w:r w:rsidR="009A6C84" w:rsidRPr="00C32CB0">
              <w:rPr>
                <w:rStyle w:val="Hyperlink"/>
                <w:noProof/>
              </w:rPr>
              <w:t>.</w:t>
            </w:r>
            <w:r w:rsidR="009A6C84">
              <w:rPr>
                <w:rFonts w:eastAsiaTheme="minorEastAsia" w:cstheme="minorBidi"/>
                <w:b w:val="0"/>
                <w:noProof/>
                <w:kern w:val="0"/>
                <w:szCs w:val="22"/>
              </w:rPr>
              <w:tab/>
            </w:r>
            <w:r w:rsidR="009A6C84" w:rsidRPr="00C32CB0">
              <w:rPr>
                <w:rStyle w:val="Hyperlink"/>
                <w:noProof/>
              </w:rPr>
              <w:t>Lieferumfang</w:t>
            </w:r>
            <w:r w:rsidR="009A6C84">
              <w:rPr>
                <w:noProof/>
                <w:webHidden/>
              </w:rPr>
              <w:tab/>
            </w:r>
            <w:r w:rsidR="009A6C84">
              <w:rPr>
                <w:noProof/>
                <w:webHidden/>
              </w:rPr>
              <w:fldChar w:fldCharType="begin"/>
            </w:r>
            <w:r w:rsidR="009A6C84">
              <w:rPr>
                <w:noProof/>
                <w:webHidden/>
              </w:rPr>
              <w:instrText xml:space="preserve"> PAGEREF _Toc148600773 \h </w:instrText>
            </w:r>
            <w:r w:rsidR="009A6C84">
              <w:rPr>
                <w:noProof/>
                <w:webHidden/>
              </w:rPr>
            </w:r>
            <w:r w:rsidR="009A6C84">
              <w:rPr>
                <w:noProof/>
                <w:webHidden/>
              </w:rPr>
              <w:fldChar w:fldCharType="separate"/>
            </w:r>
            <w:r w:rsidR="009A6C84">
              <w:rPr>
                <w:noProof/>
                <w:webHidden/>
              </w:rPr>
              <w:t>3</w:t>
            </w:r>
            <w:r w:rsidR="009A6C84">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74" w:history="1">
            <w:r w:rsidRPr="00C32CB0">
              <w:rPr>
                <w:rStyle w:val="Hyperlink"/>
                <w:noProof/>
              </w:rPr>
              <w:t>2.</w:t>
            </w:r>
            <w:r>
              <w:rPr>
                <w:rFonts w:eastAsiaTheme="minorEastAsia" w:cstheme="minorBidi"/>
                <w:b w:val="0"/>
                <w:noProof/>
                <w:kern w:val="0"/>
                <w:szCs w:val="22"/>
              </w:rPr>
              <w:tab/>
            </w:r>
            <w:r w:rsidRPr="00C32CB0">
              <w:rPr>
                <w:rStyle w:val="Hyperlink"/>
                <w:noProof/>
              </w:rPr>
              <w:t>Telefon anschliessen</w:t>
            </w:r>
            <w:r>
              <w:rPr>
                <w:noProof/>
                <w:webHidden/>
              </w:rPr>
              <w:tab/>
            </w:r>
            <w:r>
              <w:rPr>
                <w:noProof/>
                <w:webHidden/>
              </w:rPr>
              <w:fldChar w:fldCharType="begin"/>
            </w:r>
            <w:r>
              <w:rPr>
                <w:noProof/>
                <w:webHidden/>
              </w:rPr>
              <w:instrText xml:space="preserve"> PAGEREF _Toc148600774 \h </w:instrText>
            </w:r>
            <w:r>
              <w:rPr>
                <w:noProof/>
                <w:webHidden/>
              </w:rPr>
            </w:r>
            <w:r>
              <w:rPr>
                <w:noProof/>
                <w:webHidden/>
              </w:rPr>
              <w:fldChar w:fldCharType="separate"/>
            </w:r>
            <w:r>
              <w:rPr>
                <w:noProof/>
                <w:webHidden/>
              </w:rPr>
              <w:t>3</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75" w:history="1">
            <w:r w:rsidRPr="00C32CB0">
              <w:rPr>
                <w:rStyle w:val="Hyperlink"/>
                <w:noProof/>
              </w:rPr>
              <w:t>3.</w:t>
            </w:r>
            <w:r>
              <w:rPr>
                <w:rFonts w:eastAsiaTheme="minorEastAsia" w:cstheme="minorBidi"/>
                <w:b w:val="0"/>
                <w:noProof/>
                <w:kern w:val="0"/>
                <w:szCs w:val="22"/>
              </w:rPr>
              <w:tab/>
            </w:r>
            <w:r w:rsidRPr="00C32CB0">
              <w:rPr>
                <w:rStyle w:val="Hyperlink"/>
                <w:noProof/>
              </w:rPr>
              <w:t>Hörgerät anschliessen</w:t>
            </w:r>
            <w:r>
              <w:rPr>
                <w:noProof/>
                <w:webHidden/>
              </w:rPr>
              <w:tab/>
            </w:r>
            <w:r>
              <w:rPr>
                <w:noProof/>
                <w:webHidden/>
              </w:rPr>
              <w:fldChar w:fldCharType="begin"/>
            </w:r>
            <w:r>
              <w:rPr>
                <w:noProof/>
                <w:webHidden/>
              </w:rPr>
              <w:instrText xml:space="preserve"> PAGEREF _Toc148600775 \h </w:instrText>
            </w:r>
            <w:r>
              <w:rPr>
                <w:noProof/>
                <w:webHidden/>
              </w:rPr>
            </w:r>
            <w:r>
              <w:rPr>
                <w:noProof/>
                <w:webHidden/>
              </w:rPr>
              <w:fldChar w:fldCharType="separate"/>
            </w:r>
            <w:r>
              <w:rPr>
                <w:noProof/>
                <w:webHidden/>
              </w:rPr>
              <w:t>3</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76" w:history="1">
            <w:r w:rsidRPr="00C32CB0">
              <w:rPr>
                <w:rStyle w:val="Hyperlink"/>
                <w:noProof/>
              </w:rPr>
              <w:t>4.</w:t>
            </w:r>
            <w:r>
              <w:rPr>
                <w:rFonts w:eastAsiaTheme="minorEastAsia" w:cstheme="minorBidi"/>
                <w:b w:val="0"/>
                <w:noProof/>
                <w:kern w:val="0"/>
                <w:szCs w:val="22"/>
              </w:rPr>
              <w:tab/>
            </w:r>
            <w:r w:rsidRPr="00C32CB0">
              <w:rPr>
                <w:rStyle w:val="Hyperlink"/>
                <w:noProof/>
              </w:rPr>
              <w:t>Anordnung der Bedienelemente</w:t>
            </w:r>
            <w:r>
              <w:rPr>
                <w:noProof/>
                <w:webHidden/>
              </w:rPr>
              <w:tab/>
            </w:r>
            <w:r>
              <w:rPr>
                <w:noProof/>
                <w:webHidden/>
              </w:rPr>
              <w:fldChar w:fldCharType="begin"/>
            </w:r>
            <w:r>
              <w:rPr>
                <w:noProof/>
                <w:webHidden/>
              </w:rPr>
              <w:instrText xml:space="preserve"> PAGEREF _Toc148600776 \h </w:instrText>
            </w:r>
            <w:r>
              <w:rPr>
                <w:noProof/>
                <w:webHidden/>
              </w:rPr>
            </w:r>
            <w:r>
              <w:rPr>
                <w:noProof/>
                <w:webHidden/>
              </w:rPr>
              <w:fldChar w:fldCharType="separate"/>
            </w:r>
            <w:r>
              <w:rPr>
                <w:noProof/>
                <w:webHidden/>
              </w:rPr>
              <w:t>3</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77" w:history="1">
            <w:r w:rsidRPr="00C32CB0">
              <w:rPr>
                <w:rStyle w:val="Hyperlink"/>
                <w:noProof/>
              </w:rPr>
              <w:t>5.</w:t>
            </w:r>
            <w:r>
              <w:rPr>
                <w:rFonts w:eastAsiaTheme="minorEastAsia" w:cstheme="minorBidi"/>
                <w:b w:val="0"/>
                <w:noProof/>
                <w:kern w:val="0"/>
                <w:szCs w:val="22"/>
              </w:rPr>
              <w:tab/>
            </w:r>
            <w:r w:rsidRPr="00C32CB0">
              <w:rPr>
                <w:rStyle w:val="Hyperlink"/>
                <w:noProof/>
              </w:rPr>
              <w:t>Stummschaltungstaste</w:t>
            </w:r>
            <w:r>
              <w:rPr>
                <w:noProof/>
                <w:webHidden/>
              </w:rPr>
              <w:tab/>
            </w:r>
            <w:r>
              <w:rPr>
                <w:noProof/>
                <w:webHidden/>
              </w:rPr>
              <w:fldChar w:fldCharType="begin"/>
            </w:r>
            <w:r>
              <w:rPr>
                <w:noProof/>
                <w:webHidden/>
              </w:rPr>
              <w:instrText xml:space="preserve"> PAGEREF _Toc148600777 \h </w:instrText>
            </w:r>
            <w:r>
              <w:rPr>
                <w:noProof/>
                <w:webHidden/>
              </w:rPr>
            </w:r>
            <w:r>
              <w:rPr>
                <w:noProof/>
                <w:webHidden/>
              </w:rPr>
              <w:fldChar w:fldCharType="separate"/>
            </w:r>
            <w:r>
              <w:rPr>
                <w:noProof/>
                <w:webHidden/>
              </w:rPr>
              <w:t>3</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78" w:history="1">
            <w:r w:rsidRPr="00C32CB0">
              <w:rPr>
                <w:rStyle w:val="Hyperlink"/>
                <w:noProof/>
              </w:rPr>
              <w:t>6.</w:t>
            </w:r>
            <w:r>
              <w:rPr>
                <w:rFonts w:eastAsiaTheme="minorEastAsia" w:cstheme="minorBidi"/>
                <w:b w:val="0"/>
                <w:noProof/>
                <w:kern w:val="0"/>
                <w:szCs w:val="22"/>
              </w:rPr>
              <w:tab/>
            </w:r>
            <w:r w:rsidRPr="00C32CB0">
              <w:rPr>
                <w:rStyle w:val="Hyperlink"/>
                <w:noProof/>
              </w:rPr>
              <w:t>Wahlwiederholung</w:t>
            </w:r>
            <w:r>
              <w:rPr>
                <w:noProof/>
                <w:webHidden/>
              </w:rPr>
              <w:tab/>
            </w:r>
            <w:r>
              <w:rPr>
                <w:noProof/>
                <w:webHidden/>
              </w:rPr>
              <w:fldChar w:fldCharType="begin"/>
            </w:r>
            <w:r>
              <w:rPr>
                <w:noProof/>
                <w:webHidden/>
              </w:rPr>
              <w:instrText xml:space="preserve"> PAGEREF _Toc148600778 \h </w:instrText>
            </w:r>
            <w:r>
              <w:rPr>
                <w:noProof/>
                <w:webHidden/>
              </w:rPr>
            </w:r>
            <w:r>
              <w:rPr>
                <w:noProof/>
                <w:webHidden/>
              </w:rPr>
              <w:fldChar w:fldCharType="separate"/>
            </w:r>
            <w:r>
              <w:rPr>
                <w:noProof/>
                <w:webHidden/>
              </w:rPr>
              <w:t>3</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79" w:history="1">
            <w:r w:rsidRPr="00C32CB0">
              <w:rPr>
                <w:rStyle w:val="Hyperlink"/>
                <w:noProof/>
              </w:rPr>
              <w:t>7.</w:t>
            </w:r>
            <w:r>
              <w:rPr>
                <w:rFonts w:eastAsiaTheme="minorEastAsia" w:cstheme="minorBidi"/>
                <w:b w:val="0"/>
                <w:noProof/>
                <w:kern w:val="0"/>
                <w:szCs w:val="22"/>
              </w:rPr>
              <w:tab/>
            </w:r>
            <w:r w:rsidRPr="00C32CB0">
              <w:rPr>
                <w:rStyle w:val="Hyperlink"/>
                <w:noProof/>
              </w:rPr>
              <w:t>Lautstärkeregelung</w:t>
            </w:r>
            <w:r>
              <w:rPr>
                <w:noProof/>
                <w:webHidden/>
              </w:rPr>
              <w:tab/>
            </w:r>
            <w:r>
              <w:rPr>
                <w:noProof/>
                <w:webHidden/>
              </w:rPr>
              <w:fldChar w:fldCharType="begin"/>
            </w:r>
            <w:r>
              <w:rPr>
                <w:noProof/>
                <w:webHidden/>
              </w:rPr>
              <w:instrText xml:space="preserve"> PAGEREF _Toc148600779 \h </w:instrText>
            </w:r>
            <w:r>
              <w:rPr>
                <w:noProof/>
                <w:webHidden/>
              </w:rPr>
            </w:r>
            <w:r>
              <w:rPr>
                <w:noProof/>
                <w:webHidden/>
              </w:rPr>
              <w:fldChar w:fldCharType="separate"/>
            </w:r>
            <w:r>
              <w:rPr>
                <w:noProof/>
                <w:webHidden/>
              </w:rPr>
              <w:t>3</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80" w:history="1">
            <w:r w:rsidRPr="00C32CB0">
              <w:rPr>
                <w:rStyle w:val="Hyperlink"/>
                <w:noProof/>
              </w:rPr>
              <w:t>8.</w:t>
            </w:r>
            <w:r>
              <w:rPr>
                <w:rFonts w:eastAsiaTheme="minorEastAsia" w:cstheme="minorBidi"/>
                <w:b w:val="0"/>
                <w:noProof/>
                <w:kern w:val="0"/>
                <w:szCs w:val="22"/>
              </w:rPr>
              <w:tab/>
            </w:r>
            <w:r w:rsidRPr="00C32CB0">
              <w:rPr>
                <w:rStyle w:val="Hyperlink"/>
                <w:noProof/>
              </w:rPr>
              <w:t>Speicher</w:t>
            </w:r>
            <w:r>
              <w:rPr>
                <w:noProof/>
                <w:webHidden/>
              </w:rPr>
              <w:tab/>
            </w:r>
            <w:r>
              <w:rPr>
                <w:noProof/>
                <w:webHidden/>
              </w:rPr>
              <w:fldChar w:fldCharType="begin"/>
            </w:r>
            <w:r>
              <w:rPr>
                <w:noProof/>
                <w:webHidden/>
              </w:rPr>
              <w:instrText xml:space="preserve"> PAGEREF _Toc148600780 \h </w:instrText>
            </w:r>
            <w:r>
              <w:rPr>
                <w:noProof/>
                <w:webHidden/>
              </w:rPr>
            </w:r>
            <w:r>
              <w:rPr>
                <w:noProof/>
                <w:webHidden/>
              </w:rPr>
              <w:fldChar w:fldCharType="separate"/>
            </w:r>
            <w:r>
              <w:rPr>
                <w:noProof/>
                <w:webHidden/>
              </w:rPr>
              <w:t>4</w:t>
            </w:r>
            <w:r>
              <w:rPr>
                <w:noProof/>
                <w:webHidden/>
              </w:rPr>
              <w:fldChar w:fldCharType="end"/>
            </w:r>
          </w:hyperlink>
        </w:p>
        <w:p w:rsidR="009A6C84" w:rsidRDefault="009A6C84">
          <w:pPr>
            <w:pStyle w:val="Verzeichnis2"/>
            <w:rPr>
              <w:rFonts w:eastAsiaTheme="minorEastAsia" w:cstheme="minorBidi"/>
              <w:kern w:val="0"/>
              <w:szCs w:val="22"/>
            </w:rPr>
          </w:pPr>
          <w:hyperlink w:anchor="_Toc148600781" w:history="1">
            <w:r w:rsidRPr="00C32CB0">
              <w:rPr>
                <w:rStyle w:val="Hyperlink"/>
              </w:rPr>
              <w:t>8.1.</w:t>
            </w:r>
            <w:r>
              <w:rPr>
                <w:rFonts w:eastAsiaTheme="minorEastAsia" w:cstheme="minorBidi"/>
                <w:kern w:val="0"/>
                <w:szCs w:val="22"/>
              </w:rPr>
              <w:tab/>
            </w:r>
            <w:r w:rsidRPr="00C32CB0">
              <w:rPr>
                <w:rStyle w:val="Hyperlink"/>
              </w:rPr>
              <w:t>Schnellwahl speichern</w:t>
            </w:r>
            <w:r>
              <w:rPr>
                <w:webHidden/>
              </w:rPr>
              <w:tab/>
            </w:r>
            <w:r>
              <w:rPr>
                <w:webHidden/>
              </w:rPr>
              <w:fldChar w:fldCharType="begin"/>
            </w:r>
            <w:r>
              <w:rPr>
                <w:webHidden/>
              </w:rPr>
              <w:instrText xml:space="preserve"> PAGEREF _Toc148600781 \h </w:instrText>
            </w:r>
            <w:r>
              <w:rPr>
                <w:webHidden/>
              </w:rPr>
            </w:r>
            <w:r>
              <w:rPr>
                <w:webHidden/>
              </w:rPr>
              <w:fldChar w:fldCharType="separate"/>
            </w:r>
            <w:r>
              <w:rPr>
                <w:webHidden/>
              </w:rPr>
              <w:t>4</w:t>
            </w:r>
            <w:r>
              <w:rPr>
                <w:webHidden/>
              </w:rPr>
              <w:fldChar w:fldCharType="end"/>
            </w:r>
          </w:hyperlink>
        </w:p>
        <w:p w:rsidR="009A6C84" w:rsidRDefault="009A6C84">
          <w:pPr>
            <w:pStyle w:val="Verzeichnis2"/>
            <w:rPr>
              <w:rFonts w:eastAsiaTheme="minorEastAsia" w:cstheme="minorBidi"/>
              <w:kern w:val="0"/>
              <w:szCs w:val="22"/>
            </w:rPr>
          </w:pPr>
          <w:hyperlink w:anchor="_Toc148600782" w:history="1">
            <w:r w:rsidRPr="00C32CB0">
              <w:rPr>
                <w:rStyle w:val="Hyperlink"/>
              </w:rPr>
              <w:t>8.2.</w:t>
            </w:r>
            <w:r>
              <w:rPr>
                <w:rFonts w:eastAsiaTheme="minorEastAsia" w:cstheme="minorBidi"/>
                <w:kern w:val="0"/>
                <w:szCs w:val="22"/>
              </w:rPr>
              <w:tab/>
            </w:r>
            <w:r w:rsidRPr="00C32CB0">
              <w:rPr>
                <w:rStyle w:val="Hyperlink"/>
              </w:rPr>
              <w:t>Wählen mit Schnellwahl</w:t>
            </w:r>
            <w:r>
              <w:rPr>
                <w:webHidden/>
              </w:rPr>
              <w:tab/>
            </w:r>
            <w:r>
              <w:rPr>
                <w:webHidden/>
              </w:rPr>
              <w:fldChar w:fldCharType="begin"/>
            </w:r>
            <w:r>
              <w:rPr>
                <w:webHidden/>
              </w:rPr>
              <w:instrText xml:space="preserve"> PAGEREF _Toc148600782 \h </w:instrText>
            </w:r>
            <w:r>
              <w:rPr>
                <w:webHidden/>
              </w:rPr>
            </w:r>
            <w:r>
              <w:rPr>
                <w:webHidden/>
              </w:rPr>
              <w:fldChar w:fldCharType="separate"/>
            </w:r>
            <w:r>
              <w:rPr>
                <w:webHidden/>
              </w:rPr>
              <w:t>4</w:t>
            </w:r>
            <w:r>
              <w:rPr>
                <w:webHidden/>
              </w:rPr>
              <w:fldChar w:fldCharType="end"/>
            </w:r>
          </w:hyperlink>
        </w:p>
        <w:p w:rsidR="009A6C84" w:rsidRDefault="009A6C84">
          <w:pPr>
            <w:pStyle w:val="Verzeichnis2"/>
            <w:rPr>
              <w:rFonts w:eastAsiaTheme="minorEastAsia" w:cstheme="minorBidi"/>
              <w:kern w:val="0"/>
              <w:szCs w:val="22"/>
            </w:rPr>
          </w:pPr>
          <w:hyperlink w:anchor="_Toc148600783" w:history="1">
            <w:r w:rsidRPr="00C32CB0">
              <w:rPr>
                <w:rStyle w:val="Hyperlink"/>
              </w:rPr>
              <w:t>8.3.</w:t>
            </w:r>
            <w:r>
              <w:rPr>
                <w:rFonts w:eastAsiaTheme="minorEastAsia" w:cstheme="minorBidi"/>
                <w:kern w:val="0"/>
                <w:szCs w:val="22"/>
              </w:rPr>
              <w:tab/>
            </w:r>
            <w:r w:rsidRPr="00C32CB0">
              <w:rPr>
                <w:rStyle w:val="Hyperlink"/>
              </w:rPr>
              <w:t>Kurzwahlnummer speichern</w:t>
            </w:r>
            <w:r>
              <w:rPr>
                <w:webHidden/>
              </w:rPr>
              <w:tab/>
            </w:r>
            <w:r>
              <w:rPr>
                <w:webHidden/>
              </w:rPr>
              <w:fldChar w:fldCharType="begin"/>
            </w:r>
            <w:r>
              <w:rPr>
                <w:webHidden/>
              </w:rPr>
              <w:instrText xml:space="preserve"> PAGEREF _Toc148600783 \h </w:instrText>
            </w:r>
            <w:r>
              <w:rPr>
                <w:webHidden/>
              </w:rPr>
            </w:r>
            <w:r>
              <w:rPr>
                <w:webHidden/>
              </w:rPr>
              <w:fldChar w:fldCharType="separate"/>
            </w:r>
            <w:r>
              <w:rPr>
                <w:webHidden/>
              </w:rPr>
              <w:t>4</w:t>
            </w:r>
            <w:r>
              <w:rPr>
                <w:webHidden/>
              </w:rPr>
              <w:fldChar w:fldCharType="end"/>
            </w:r>
          </w:hyperlink>
        </w:p>
        <w:p w:rsidR="009A6C84" w:rsidRDefault="009A6C84">
          <w:pPr>
            <w:pStyle w:val="Verzeichnis2"/>
            <w:rPr>
              <w:rFonts w:eastAsiaTheme="minorEastAsia" w:cstheme="minorBidi"/>
              <w:kern w:val="0"/>
              <w:szCs w:val="22"/>
            </w:rPr>
          </w:pPr>
          <w:hyperlink w:anchor="_Toc148600784" w:history="1">
            <w:r w:rsidRPr="00C32CB0">
              <w:rPr>
                <w:rStyle w:val="Hyperlink"/>
              </w:rPr>
              <w:t>8.4.</w:t>
            </w:r>
            <w:r>
              <w:rPr>
                <w:rFonts w:eastAsiaTheme="minorEastAsia" w:cstheme="minorBidi"/>
                <w:kern w:val="0"/>
                <w:szCs w:val="22"/>
              </w:rPr>
              <w:tab/>
            </w:r>
            <w:r w:rsidRPr="00C32CB0">
              <w:rPr>
                <w:rStyle w:val="Hyperlink"/>
              </w:rPr>
              <w:t>Anruf mit Kurzwahl</w:t>
            </w:r>
            <w:r>
              <w:rPr>
                <w:webHidden/>
              </w:rPr>
              <w:tab/>
            </w:r>
            <w:r>
              <w:rPr>
                <w:webHidden/>
              </w:rPr>
              <w:fldChar w:fldCharType="begin"/>
            </w:r>
            <w:r>
              <w:rPr>
                <w:webHidden/>
              </w:rPr>
              <w:instrText xml:space="preserve"> PAGEREF _Toc148600784 \h </w:instrText>
            </w:r>
            <w:r>
              <w:rPr>
                <w:webHidden/>
              </w:rPr>
            </w:r>
            <w:r>
              <w:rPr>
                <w:webHidden/>
              </w:rPr>
              <w:fldChar w:fldCharType="separate"/>
            </w:r>
            <w:r>
              <w:rPr>
                <w:webHidden/>
              </w:rPr>
              <w:t>4</w:t>
            </w:r>
            <w:r>
              <w:rPr>
                <w:webHidden/>
              </w:rPr>
              <w:fldChar w:fldCharType="end"/>
            </w:r>
          </w:hyperlink>
        </w:p>
        <w:p w:rsidR="009A6C84" w:rsidRDefault="009A6C84">
          <w:pPr>
            <w:pStyle w:val="Verzeichnis1"/>
            <w:rPr>
              <w:rFonts w:eastAsiaTheme="minorEastAsia" w:cstheme="minorBidi"/>
              <w:b w:val="0"/>
              <w:noProof/>
              <w:kern w:val="0"/>
              <w:szCs w:val="22"/>
            </w:rPr>
          </w:pPr>
          <w:hyperlink w:anchor="_Toc148600785" w:history="1">
            <w:r w:rsidRPr="00C32CB0">
              <w:rPr>
                <w:rStyle w:val="Hyperlink"/>
                <w:noProof/>
              </w:rPr>
              <w:t>9.</w:t>
            </w:r>
            <w:r>
              <w:rPr>
                <w:rFonts w:eastAsiaTheme="minorEastAsia" w:cstheme="minorBidi"/>
                <w:b w:val="0"/>
                <w:noProof/>
                <w:kern w:val="0"/>
                <w:szCs w:val="22"/>
              </w:rPr>
              <w:tab/>
            </w:r>
            <w:r w:rsidRPr="00C32CB0">
              <w:rPr>
                <w:rStyle w:val="Hyperlink"/>
                <w:noProof/>
              </w:rPr>
              <w:t>Klingel</w:t>
            </w:r>
            <w:r>
              <w:rPr>
                <w:noProof/>
                <w:webHidden/>
              </w:rPr>
              <w:tab/>
            </w:r>
            <w:r>
              <w:rPr>
                <w:noProof/>
                <w:webHidden/>
              </w:rPr>
              <w:fldChar w:fldCharType="begin"/>
            </w:r>
            <w:r>
              <w:rPr>
                <w:noProof/>
                <w:webHidden/>
              </w:rPr>
              <w:instrText xml:space="preserve"> PAGEREF _Toc148600785 \h </w:instrText>
            </w:r>
            <w:r>
              <w:rPr>
                <w:noProof/>
                <w:webHidden/>
              </w:rPr>
            </w:r>
            <w:r>
              <w:rPr>
                <w:noProof/>
                <w:webHidden/>
              </w:rPr>
              <w:fldChar w:fldCharType="separate"/>
            </w:r>
            <w:r>
              <w:rPr>
                <w:noProof/>
                <w:webHidden/>
              </w:rPr>
              <w:t>4</w:t>
            </w:r>
            <w:r>
              <w:rPr>
                <w:noProof/>
                <w:webHidden/>
              </w:rPr>
              <w:fldChar w:fldCharType="end"/>
            </w:r>
          </w:hyperlink>
        </w:p>
        <w:p w:rsidR="009A6C84" w:rsidRDefault="009A6C84">
          <w:pPr>
            <w:pStyle w:val="Verzeichnis1"/>
            <w:rPr>
              <w:rFonts w:eastAsiaTheme="minorEastAsia" w:cstheme="minorBidi"/>
              <w:b w:val="0"/>
              <w:noProof/>
              <w:kern w:val="0"/>
              <w:szCs w:val="22"/>
            </w:rPr>
          </w:pPr>
          <w:hyperlink w:anchor="_Toc148600786" w:history="1">
            <w:r w:rsidRPr="00C32CB0">
              <w:rPr>
                <w:rStyle w:val="Hyperlink"/>
                <w:noProof/>
              </w:rPr>
              <w:t>10.</w:t>
            </w:r>
            <w:r>
              <w:rPr>
                <w:rFonts w:eastAsiaTheme="minorEastAsia" w:cstheme="minorBidi"/>
                <w:b w:val="0"/>
                <w:noProof/>
                <w:kern w:val="0"/>
                <w:szCs w:val="22"/>
              </w:rPr>
              <w:tab/>
            </w:r>
            <w:r w:rsidRPr="00C32CB0">
              <w:rPr>
                <w:rStyle w:val="Hyperlink"/>
                <w:noProof/>
              </w:rPr>
              <w:t>Wenn das Telefon nicht funktioniert</w:t>
            </w:r>
            <w:r>
              <w:rPr>
                <w:noProof/>
                <w:webHidden/>
              </w:rPr>
              <w:tab/>
            </w:r>
            <w:r>
              <w:rPr>
                <w:noProof/>
                <w:webHidden/>
              </w:rPr>
              <w:fldChar w:fldCharType="begin"/>
            </w:r>
            <w:r>
              <w:rPr>
                <w:noProof/>
                <w:webHidden/>
              </w:rPr>
              <w:instrText xml:space="preserve"> PAGEREF _Toc148600786 \h </w:instrText>
            </w:r>
            <w:r>
              <w:rPr>
                <w:noProof/>
                <w:webHidden/>
              </w:rPr>
            </w:r>
            <w:r>
              <w:rPr>
                <w:noProof/>
                <w:webHidden/>
              </w:rPr>
              <w:fldChar w:fldCharType="separate"/>
            </w:r>
            <w:r>
              <w:rPr>
                <w:noProof/>
                <w:webHidden/>
              </w:rPr>
              <w:t>5</w:t>
            </w:r>
            <w:r>
              <w:rPr>
                <w:noProof/>
                <w:webHidden/>
              </w:rPr>
              <w:fldChar w:fldCharType="end"/>
            </w:r>
          </w:hyperlink>
        </w:p>
        <w:p w:rsidR="00631745" w:rsidRPr="00631745" w:rsidRDefault="00631745" w:rsidP="00ED59EF">
          <w:pPr>
            <w:pStyle w:val="Textkrper"/>
          </w:pPr>
          <w:r w:rsidRPr="00FE4C78">
            <w:fldChar w:fldCharType="end"/>
          </w:r>
        </w:p>
      </w:sdtContent>
    </w:sdt>
    <w:p w:rsidR="00C86AC4"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7936D6" w:rsidRPr="007936D6" w:rsidRDefault="007936D6" w:rsidP="002239BF">
      <w:pPr>
        <w:pStyle w:val="berschrift1num"/>
      </w:pPr>
      <w:bookmarkStart w:id="47" w:name="_Toc148600773"/>
      <w:r w:rsidRPr="007936D6">
        <w:lastRenderedPageBreak/>
        <w:t>Lieferumfang</w:t>
      </w:r>
      <w:bookmarkEnd w:id="47"/>
      <w:r w:rsidRPr="007936D6">
        <w:t xml:space="preserve"> </w:t>
      </w:r>
    </w:p>
    <w:p w:rsidR="007936D6" w:rsidRPr="007936D6" w:rsidRDefault="007936D6" w:rsidP="002454A7">
      <w:pPr>
        <w:pStyle w:val="Aufzhlungszeichen"/>
        <w:rPr>
          <w:rFonts w:hint="eastAsia"/>
        </w:rPr>
      </w:pPr>
      <w:r w:rsidRPr="007936D6">
        <w:rPr>
          <w:rFonts w:hint="eastAsia"/>
        </w:rPr>
        <w:t>Telefon-Apparat Doro 311 mit Telefon-Anschluss-kabel</w:t>
      </w:r>
    </w:p>
    <w:p w:rsidR="007936D6" w:rsidRPr="007936D6" w:rsidRDefault="007936D6" w:rsidP="002454A7">
      <w:pPr>
        <w:pStyle w:val="Aufzhlungszeichen"/>
        <w:rPr>
          <w:rFonts w:hint="eastAsia"/>
        </w:rPr>
      </w:pPr>
      <w:r w:rsidRPr="007936D6">
        <w:rPr>
          <w:rFonts w:hint="eastAsia"/>
        </w:rPr>
        <w:t>Telefonhörer mit Hörer-Anschlusskabel</w:t>
      </w:r>
    </w:p>
    <w:p w:rsidR="007936D6" w:rsidRPr="007936D6" w:rsidRDefault="007936D6" w:rsidP="002454A7">
      <w:pPr>
        <w:pStyle w:val="Aufzhlungszeichen"/>
        <w:rPr>
          <w:rFonts w:hint="eastAsia"/>
        </w:rPr>
      </w:pPr>
      <w:r w:rsidRPr="007936D6">
        <w:rPr>
          <w:rFonts w:hint="eastAsia"/>
        </w:rPr>
        <w:t>Anleitung in Schwarzschrift (oder gewünschte Anleitung)</w:t>
      </w:r>
    </w:p>
    <w:p w:rsidR="007936D6" w:rsidRPr="007936D6" w:rsidRDefault="007936D6" w:rsidP="002239BF">
      <w:pPr>
        <w:pStyle w:val="berschrift1num"/>
      </w:pPr>
      <w:bookmarkStart w:id="48" w:name="_Toc148600774"/>
      <w:r w:rsidRPr="007936D6">
        <w:t>Telefon anschliessen</w:t>
      </w:r>
      <w:bookmarkEnd w:id="48"/>
    </w:p>
    <w:p w:rsidR="007936D6" w:rsidRPr="007936D6" w:rsidRDefault="007936D6" w:rsidP="007936D6">
      <w:r w:rsidRPr="007936D6">
        <w:t>Das Telefon wird mit dem mitgelieferten Kabel an das Telefonnetz angeschlossen. Das Telefon kann entweder allein oder in Verbindung mit anderen Telefon-Apparaten (Nebenstellanlagen) benutzt werden. Doro 311 ist für den Anschluss an das Telefonnetz der Swisscom und an private Nebenstellanlagen geeignet.</w:t>
      </w:r>
    </w:p>
    <w:p w:rsidR="007936D6" w:rsidRPr="007936D6" w:rsidRDefault="007936D6" w:rsidP="002239BF">
      <w:pPr>
        <w:pStyle w:val="berschrift1num"/>
      </w:pPr>
      <w:bookmarkStart w:id="49" w:name="_Toc148600775"/>
      <w:r w:rsidRPr="007936D6">
        <w:t>Hörgerät anschliessen</w:t>
      </w:r>
      <w:bookmarkEnd w:id="49"/>
    </w:p>
    <w:p w:rsidR="007936D6" w:rsidRPr="007936D6" w:rsidRDefault="007936D6" w:rsidP="007936D6">
      <w:r w:rsidRPr="007936D6">
        <w:t xml:space="preserve">Der Hörer hat eine eingebaute Hörhilfe, wenn Sie ein Hörgerät während </w:t>
      </w:r>
      <w:proofErr w:type="spellStart"/>
      <w:r w:rsidRPr="007936D6">
        <w:t>desGesprächs</w:t>
      </w:r>
      <w:proofErr w:type="spellEnd"/>
      <w:r w:rsidRPr="007936D6">
        <w:t xml:space="preserve"> benutzen wollen. Schliessen Sie die Telefonspule an den Hörer an, indem Sie das Hörgerät auf die T-Stellung schalten.</w:t>
      </w:r>
    </w:p>
    <w:p w:rsidR="007936D6" w:rsidRPr="007936D6" w:rsidRDefault="007936D6" w:rsidP="002239BF">
      <w:pPr>
        <w:pStyle w:val="berschrift1num"/>
      </w:pPr>
      <w:bookmarkStart w:id="50" w:name="_Toc148600776"/>
      <w:r w:rsidRPr="007936D6">
        <w:t>Anordnung der Bedienelemente</w:t>
      </w:r>
      <w:bookmarkEnd w:id="50"/>
    </w:p>
    <w:p w:rsidR="007936D6" w:rsidRPr="007936D6" w:rsidRDefault="007936D6" w:rsidP="00012C9E">
      <w:pPr>
        <w:pStyle w:val="Aufzhlungszeichen"/>
      </w:pPr>
      <w:r w:rsidRPr="007936D6">
        <w:t>1.</w:t>
      </w:r>
      <w:r w:rsidRPr="007936D6">
        <w:tab/>
        <w:t>Reihe von links nach rechts = 1 bis 3</w:t>
      </w:r>
    </w:p>
    <w:p w:rsidR="007936D6" w:rsidRPr="007936D6" w:rsidRDefault="007936D6" w:rsidP="00012C9E">
      <w:pPr>
        <w:pStyle w:val="Aufzhlungszeichen"/>
      </w:pPr>
      <w:r w:rsidRPr="007936D6">
        <w:t>2.</w:t>
      </w:r>
      <w:r w:rsidRPr="007936D6">
        <w:tab/>
        <w:t>Reihe von links nach rechts = 4 bis 6</w:t>
      </w:r>
    </w:p>
    <w:p w:rsidR="007936D6" w:rsidRPr="007936D6" w:rsidRDefault="007936D6" w:rsidP="00012C9E">
      <w:pPr>
        <w:pStyle w:val="Aufzhlungszeichen"/>
      </w:pPr>
      <w:r w:rsidRPr="007936D6">
        <w:t>3.</w:t>
      </w:r>
      <w:r w:rsidRPr="007936D6">
        <w:tab/>
        <w:t xml:space="preserve">Reihe von links nach rechts = 7 bis 9 </w:t>
      </w:r>
    </w:p>
    <w:p w:rsidR="007936D6" w:rsidRPr="007936D6" w:rsidRDefault="007936D6" w:rsidP="00012C9E">
      <w:pPr>
        <w:pStyle w:val="Aufzhlungszeichen"/>
      </w:pPr>
      <w:r w:rsidRPr="007936D6">
        <w:t>(1 bis 9 und 0 sind alles Kurzwahltasten)</w:t>
      </w:r>
    </w:p>
    <w:p w:rsidR="007936D6" w:rsidRPr="007936D6" w:rsidRDefault="007936D6" w:rsidP="00012C9E">
      <w:pPr>
        <w:pStyle w:val="Aufzhlungszeichen"/>
      </w:pPr>
      <w:r w:rsidRPr="007936D6">
        <w:t>4.</w:t>
      </w:r>
      <w:r w:rsidRPr="007936D6">
        <w:tab/>
        <w:t xml:space="preserve">Reihe links = Stern-Taste, Mitte = 0, rechts = </w:t>
      </w:r>
      <w:proofErr w:type="gramStart"/>
      <w:r w:rsidRPr="007936D6">
        <w:t>Raute)-</w:t>
      </w:r>
      <w:proofErr w:type="gramEnd"/>
      <w:r w:rsidRPr="007936D6">
        <w:t xml:space="preserve">Taste. </w:t>
      </w:r>
    </w:p>
    <w:p w:rsidR="007936D6" w:rsidRPr="007936D6" w:rsidRDefault="00A13A3C" w:rsidP="00012C9E">
      <w:pPr>
        <w:pStyle w:val="Aufzhlungszeichen"/>
      </w:pPr>
      <w:r>
        <w:t>5.</w:t>
      </w:r>
      <w:r w:rsidR="00012C9E">
        <w:t xml:space="preserve"> </w:t>
      </w:r>
      <w:r w:rsidR="007936D6" w:rsidRPr="007936D6">
        <w:t>Reihe, Ovale Tasten M1, M2 und M3 dann die Dreiecktaste nach oben für Lautstärke erhöhen.</w:t>
      </w:r>
    </w:p>
    <w:p w:rsidR="007936D6" w:rsidRPr="007936D6" w:rsidRDefault="007936D6" w:rsidP="00012C9E">
      <w:pPr>
        <w:pStyle w:val="Aufzhlungszeichen"/>
      </w:pPr>
      <w:r w:rsidRPr="007936D6">
        <w:t>6.</w:t>
      </w:r>
      <w:r w:rsidRPr="007936D6">
        <w:tab/>
        <w:t>Reihe, 1. Stummschaltungstaste, 2. Speichertaste, 3. R-Taste, 4. Wahlwiederholungstaste, 5. Dreiecktaste nach unten für Lautstärke reduzieren.</w:t>
      </w:r>
    </w:p>
    <w:p w:rsidR="007936D6" w:rsidRPr="007936D6" w:rsidRDefault="007936D6" w:rsidP="002239BF">
      <w:pPr>
        <w:pStyle w:val="berschrift1num"/>
      </w:pPr>
      <w:bookmarkStart w:id="51" w:name="_Toc148600777"/>
      <w:r w:rsidRPr="007936D6">
        <w:t>Stummschaltungstaste</w:t>
      </w:r>
      <w:bookmarkEnd w:id="51"/>
    </w:p>
    <w:p w:rsidR="007936D6" w:rsidRPr="007936D6" w:rsidRDefault="007936D6" w:rsidP="007936D6">
      <w:r w:rsidRPr="007936D6">
        <w:t>Das Mikrofon des Hörers kann während eines Gesprächs mit der Stummschaltungstaste ausgeschaltet werden. Nochmaliges Drücken der Taste schaltet das Mikrofon wieder ein. Die LED neben der Taste blinkt, wenn das Mikrofon ausgeschaltet ist.</w:t>
      </w:r>
    </w:p>
    <w:p w:rsidR="007936D6" w:rsidRPr="007936D6" w:rsidRDefault="007936D6" w:rsidP="002239BF">
      <w:pPr>
        <w:pStyle w:val="berschrift1num"/>
      </w:pPr>
      <w:bookmarkStart w:id="52" w:name="_Toc148600778"/>
      <w:r w:rsidRPr="007936D6">
        <w:t>Wahlwiederholung</w:t>
      </w:r>
      <w:bookmarkEnd w:id="52"/>
    </w:p>
    <w:p w:rsidR="007936D6" w:rsidRPr="007936D6" w:rsidRDefault="007936D6" w:rsidP="007936D6">
      <w:r w:rsidRPr="007936D6">
        <w:t>Wenn die angerufene Nummer besetzt war, oder wenn Sie die zuletzt gewählte Nummer noch einmal wählen möchten, heben Sie den Hörer ab und drücken Sie die Wahlwiederholungs-Taste.</w:t>
      </w:r>
    </w:p>
    <w:p w:rsidR="007936D6" w:rsidRPr="007936D6" w:rsidRDefault="007936D6" w:rsidP="002239BF">
      <w:pPr>
        <w:pStyle w:val="berschrift1num"/>
      </w:pPr>
      <w:bookmarkStart w:id="53" w:name="_Toc148600779"/>
      <w:r w:rsidRPr="007936D6">
        <w:t>Lautstärkeregelung</w:t>
      </w:r>
      <w:bookmarkEnd w:id="53"/>
    </w:p>
    <w:p w:rsidR="00B7429F" w:rsidRDefault="007936D6" w:rsidP="007936D6">
      <w:r w:rsidRPr="007936D6">
        <w:t>Die Lautstärke im Hörer kann während des Gesprächs mit Hilfe der Lautstärketasten geregelt werden. Benutzen Sie die Dreieckstaste nach oben, um die Lautstärke zu erhöhen und die Dreieckstaste nach unten um diese zu senken.</w:t>
      </w:r>
    </w:p>
    <w:p w:rsidR="00B7429F" w:rsidRDefault="00B7429F">
      <w:pPr>
        <w:widowControl/>
        <w:suppressAutoHyphens w:val="0"/>
      </w:pPr>
      <w:r>
        <w:br w:type="page"/>
      </w:r>
    </w:p>
    <w:p w:rsidR="007936D6" w:rsidRPr="007936D6" w:rsidRDefault="007936D6" w:rsidP="002239BF">
      <w:pPr>
        <w:pStyle w:val="berschrift1num"/>
      </w:pPr>
      <w:bookmarkStart w:id="54" w:name="_Toc148600780"/>
      <w:r w:rsidRPr="007936D6">
        <w:lastRenderedPageBreak/>
        <w:t>Speicher</w:t>
      </w:r>
      <w:bookmarkEnd w:id="54"/>
    </w:p>
    <w:p w:rsidR="007936D6" w:rsidRPr="007936D6" w:rsidRDefault="007936D6" w:rsidP="007936D6">
      <w:r w:rsidRPr="007936D6">
        <w:t>Im Telefon können drei Schnellwahltasten und 10 Kurzwahlnummern gespeichert werden. Wenn eine Nummer auf einer dieser Tasten gespeichert ist, kann diese mit weniger Tasten gewählt werden. Die Schnellwahltasten haben die Bezeichnung M1-M3. Die Kurzwahlnummern werden mit 0-9 nummeriert.</w:t>
      </w:r>
    </w:p>
    <w:p w:rsidR="007936D6" w:rsidRPr="007936D6" w:rsidRDefault="007936D6" w:rsidP="002239BF">
      <w:pPr>
        <w:pStyle w:val="berschrift2num"/>
      </w:pPr>
      <w:bookmarkStart w:id="55" w:name="_Toc148600781"/>
      <w:r w:rsidRPr="007936D6">
        <w:t>Schnellwahl speichern</w:t>
      </w:r>
      <w:bookmarkEnd w:id="55"/>
    </w:p>
    <w:p w:rsidR="007936D6" w:rsidRPr="007936D6" w:rsidRDefault="007936D6" w:rsidP="00DB6E04">
      <w:pPr>
        <w:pStyle w:val="Listennummer"/>
        <w:rPr>
          <w:rFonts w:hint="eastAsia"/>
        </w:rPr>
      </w:pPr>
      <w:r w:rsidRPr="007936D6">
        <w:rPr>
          <w:rFonts w:hint="eastAsia"/>
        </w:rPr>
        <w:t>Heben Sie den Hörer ab (ignorieren Sie das Freizeichen) und drücken Sie die Stummschaltungstaste.</w:t>
      </w:r>
    </w:p>
    <w:p w:rsidR="007936D6" w:rsidRPr="007936D6" w:rsidRDefault="007936D6" w:rsidP="00DB6E04">
      <w:pPr>
        <w:pStyle w:val="Listennummer"/>
        <w:rPr>
          <w:rFonts w:hint="eastAsia"/>
        </w:rPr>
      </w:pPr>
      <w:r w:rsidRPr="007936D6">
        <w:rPr>
          <w:rFonts w:hint="eastAsia"/>
        </w:rPr>
        <w:t>Wählen Sie den Speicherplatz (M1-M3), indem Sie die jeweilige Taste drücken.</w:t>
      </w:r>
    </w:p>
    <w:p w:rsidR="007936D6" w:rsidRPr="007936D6" w:rsidRDefault="007936D6" w:rsidP="00DB6E04">
      <w:pPr>
        <w:pStyle w:val="Listennummer"/>
        <w:rPr>
          <w:rFonts w:hint="eastAsia"/>
        </w:rPr>
      </w:pPr>
      <w:r w:rsidRPr="007936D6">
        <w:rPr>
          <w:rFonts w:hint="eastAsia"/>
        </w:rPr>
        <w:t>Geben Sie die Telefonnummer mit den Zifferntasten ein (max. 21 Zeichen).</w:t>
      </w:r>
    </w:p>
    <w:p w:rsidR="007936D6" w:rsidRPr="007936D6" w:rsidRDefault="007936D6" w:rsidP="00DB6E04">
      <w:pPr>
        <w:pStyle w:val="Listennummer"/>
        <w:rPr>
          <w:rFonts w:hint="eastAsia"/>
        </w:rPr>
      </w:pPr>
      <w:r w:rsidRPr="007936D6">
        <w:rPr>
          <w:rFonts w:hint="eastAsia"/>
        </w:rPr>
        <w:t>Drücken Sie Stummschaltungstaste nochmals.</w:t>
      </w:r>
    </w:p>
    <w:p w:rsidR="007936D6" w:rsidRPr="007936D6" w:rsidRDefault="007936D6" w:rsidP="00DB6E04">
      <w:pPr>
        <w:pStyle w:val="Listennummer"/>
        <w:rPr>
          <w:rFonts w:hint="eastAsia"/>
        </w:rPr>
      </w:pPr>
      <w:r w:rsidRPr="007936D6">
        <w:rPr>
          <w:rFonts w:hint="eastAsia"/>
        </w:rPr>
        <w:t>Legen Sie den Hörer auf. Die Nummer ist gespeichert.</w:t>
      </w:r>
    </w:p>
    <w:p w:rsidR="007936D6" w:rsidRPr="007936D6" w:rsidRDefault="007936D6" w:rsidP="002239BF">
      <w:pPr>
        <w:pStyle w:val="berschrift2num"/>
      </w:pPr>
      <w:bookmarkStart w:id="56" w:name="_Toc148600782"/>
      <w:r w:rsidRPr="007936D6">
        <w:t>Wählen mit Schnellwahl</w:t>
      </w:r>
      <w:bookmarkEnd w:id="56"/>
    </w:p>
    <w:p w:rsidR="007936D6" w:rsidRPr="007936D6" w:rsidRDefault="007936D6" w:rsidP="00DB6E04">
      <w:pPr>
        <w:pStyle w:val="Listennummer"/>
        <w:numPr>
          <w:ilvl w:val="0"/>
          <w:numId w:val="41"/>
        </w:numPr>
        <w:rPr>
          <w:rFonts w:hint="eastAsia"/>
        </w:rPr>
      </w:pPr>
      <w:r w:rsidRPr="007936D6">
        <w:rPr>
          <w:rFonts w:hint="eastAsia"/>
        </w:rPr>
        <w:t>Heben Sie den Hörer ab und warten Sie auf das Freizeichen.</w:t>
      </w:r>
    </w:p>
    <w:p w:rsidR="007936D6" w:rsidRPr="007936D6" w:rsidRDefault="007936D6" w:rsidP="00DB6E04">
      <w:pPr>
        <w:pStyle w:val="Listennummer"/>
        <w:rPr>
          <w:rFonts w:hint="eastAsia"/>
        </w:rPr>
      </w:pPr>
      <w:r w:rsidRPr="007936D6">
        <w:rPr>
          <w:rFonts w:hint="eastAsia"/>
        </w:rPr>
        <w:t>Wählen Sie den Speicherplatz (M1-M3), indem Sie die jeweilige Taste drücken.</w:t>
      </w:r>
    </w:p>
    <w:p w:rsidR="007936D6" w:rsidRPr="007936D6" w:rsidRDefault="007936D6" w:rsidP="002239BF">
      <w:pPr>
        <w:pStyle w:val="berschrift2num"/>
      </w:pPr>
      <w:bookmarkStart w:id="57" w:name="_Toc148600783"/>
      <w:r w:rsidRPr="007936D6">
        <w:t>Kurzwahlnummer speichern</w:t>
      </w:r>
      <w:bookmarkEnd w:id="57"/>
    </w:p>
    <w:p w:rsidR="007936D6" w:rsidRPr="007936D6" w:rsidRDefault="007936D6" w:rsidP="00DB6E04">
      <w:pPr>
        <w:pStyle w:val="Listennummer"/>
        <w:numPr>
          <w:ilvl w:val="0"/>
          <w:numId w:val="42"/>
        </w:numPr>
        <w:rPr>
          <w:rFonts w:hint="eastAsia"/>
        </w:rPr>
      </w:pPr>
      <w:r w:rsidRPr="007936D6">
        <w:rPr>
          <w:rFonts w:hint="eastAsia"/>
        </w:rPr>
        <w:t>Heben Sie den Hörer ab und drücken Sie die Stummschaltungstaste.</w:t>
      </w:r>
    </w:p>
    <w:p w:rsidR="007936D6" w:rsidRPr="007936D6" w:rsidRDefault="007936D6" w:rsidP="00DB6E04">
      <w:pPr>
        <w:pStyle w:val="Listennummer"/>
        <w:rPr>
          <w:rFonts w:hint="eastAsia"/>
        </w:rPr>
      </w:pPr>
      <w:r w:rsidRPr="007936D6">
        <w:rPr>
          <w:rFonts w:hint="eastAsia"/>
        </w:rPr>
        <w:t>Drücken Sie die Taste Speichertaste.</w:t>
      </w:r>
    </w:p>
    <w:p w:rsidR="007936D6" w:rsidRPr="007936D6" w:rsidRDefault="007936D6" w:rsidP="00DB6E04">
      <w:pPr>
        <w:pStyle w:val="Listennummer"/>
        <w:rPr>
          <w:rFonts w:hint="eastAsia"/>
        </w:rPr>
      </w:pPr>
      <w:r w:rsidRPr="007936D6">
        <w:rPr>
          <w:rFonts w:hint="eastAsia"/>
        </w:rPr>
        <w:t>Wählen Sie den gewünschten Speicherplatz mit den Tasten 0-9.</w:t>
      </w:r>
    </w:p>
    <w:p w:rsidR="007936D6" w:rsidRPr="007936D6" w:rsidRDefault="007936D6" w:rsidP="00DB6E04">
      <w:pPr>
        <w:pStyle w:val="Listennummer"/>
        <w:rPr>
          <w:rFonts w:hint="eastAsia"/>
        </w:rPr>
      </w:pPr>
      <w:r w:rsidRPr="007936D6">
        <w:rPr>
          <w:rFonts w:hint="eastAsia"/>
        </w:rPr>
        <w:t>Geben Sie die Telefonnummer mit den Zifferntasten ein (max. 21 Zeichen).</w:t>
      </w:r>
    </w:p>
    <w:p w:rsidR="007936D6" w:rsidRPr="007936D6" w:rsidRDefault="007936D6" w:rsidP="00DB6E04">
      <w:pPr>
        <w:pStyle w:val="Listennummer"/>
        <w:rPr>
          <w:rFonts w:hint="eastAsia"/>
        </w:rPr>
      </w:pPr>
      <w:r w:rsidRPr="007936D6">
        <w:rPr>
          <w:rFonts w:hint="eastAsia"/>
        </w:rPr>
        <w:t>Drücken Sie die Taste Stummschaltungstaste und legen Sie den Hörer auf. Die Nummer ist gespeichert.</w:t>
      </w:r>
    </w:p>
    <w:p w:rsidR="007936D6" w:rsidRPr="007936D6" w:rsidRDefault="007936D6" w:rsidP="002239BF">
      <w:pPr>
        <w:pStyle w:val="berschrift2num"/>
      </w:pPr>
      <w:bookmarkStart w:id="58" w:name="_Toc148600784"/>
      <w:r w:rsidRPr="007936D6">
        <w:t>Anruf mit Kurzwahl</w:t>
      </w:r>
      <w:bookmarkEnd w:id="58"/>
    </w:p>
    <w:p w:rsidR="007936D6" w:rsidRPr="007936D6" w:rsidRDefault="007936D6" w:rsidP="00DB6E04">
      <w:pPr>
        <w:pStyle w:val="Listennummer"/>
        <w:numPr>
          <w:ilvl w:val="0"/>
          <w:numId w:val="43"/>
        </w:numPr>
        <w:rPr>
          <w:rFonts w:hint="eastAsia"/>
        </w:rPr>
      </w:pPr>
      <w:r w:rsidRPr="007936D6">
        <w:rPr>
          <w:rFonts w:hint="eastAsia"/>
        </w:rPr>
        <w:t>Heben Sie den Hörer ab und warten Sie auf das Freizeichen.</w:t>
      </w:r>
    </w:p>
    <w:p w:rsidR="007936D6" w:rsidRPr="007936D6" w:rsidRDefault="007936D6" w:rsidP="00DB6E04">
      <w:pPr>
        <w:pStyle w:val="Listennummer"/>
        <w:rPr>
          <w:rFonts w:hint="eastAsia"/>
        </w:rPr>
      </w:pPr>
      <w:r w:rsidRPr="007936D6">
        <w:rPr>
          <w:rFonts w:hint="eastAsia"/>
        </w:rPr>
        <w:t>Drücken Sie die Taste Speichertaste.</w:t>
      </w:r>
    </w:p>
    <w:p w:rsidR="007936D6" w:rsidRPr="007936D6" w:rsidRDefault="007936D6" w:rsidP="00DB6E04">
      <w:pPr>
        <w:pStyle w:val="Listennummer"/>
        <w:rPr>
          <w:rFonts w:hint="eastAsia"/>
        </w:rPr>
      </w:pPr>
      <w:r w:rsidRPr="007936D6">
        <w:rPr>
          <w:rFonts w:hint="eastAsia"/>
        </w:rPr>
        <w:t>Wählen Sie die gewünschte Kurzwahlnummer mit den Tasten 0-9.</w:t>
      </w:r>
    </w:p>
    <w:p w:rsidR="007936D6" w:rsidRPr="007936D6" w:rsidRDefault="007936D6" w:rsidP="007936D6">
      <w:r w:rsidRPr="007936D6">
        <w:t>Wenn Sie eine Pause während der Anwahl möchten, drücken Sie die</w:t>
      </w:r>
      <w:r w:rsidR="00DB6E04">
        <w:t xml:space="preserve"> </w:t>
      </w:r>
      <w:r w:rsidRPr="007936D6">
        <w:t>Wahlwiederholungstaste.</w:t>
      </w:r>
    </w:p>
    <w:p w:rsidR="007936D6" w:rsidRPr="007936D6" w:rsidRDefault="007936D6" w:rsidP="007936D6">
      <w:r w:rsidRPr="007936D6">
        <w:t>Schreiben Sie die Nummern auf die Nummernkarte. Wenn eine Nummer geändert werden soll, speichern Sie die neue Nummer über der alten Nummer.</w:t>
      </w:r>
    </w:p>
    <w:p w:rsidR="007936D6" w:rsidRPr="007936D6" w:rsidRDefault="007936D6" w:rsidP="002239BF">
      <w:pPr>
        <w:pStyle w:val="berschrift1num"/>
      </w:pPr>
      <w:bookmarkStart w:id="59" w:name="_Toc148600785"/>
      <w:r w:rsidRPr="007936D6">
        <w:t>Klingel</w:t>
      </w:r>
      <w:bookmarkEnd w:id="59"/>
    </w:p>
    <w:p w:rsidR="007936D6" w:rsidRPr="007936D6" w:rsidRDefault="007936D6" w:rsidP="0049523A">
      <w:pPr>
        <w:pStyle w:val="Listennummer"/>
        <w:numPr>
          <w:ilvl w:val="0"/>
          <w:numId w:val="44"/>
        </w:numPr>
        <w:rPr>
          <w:rFonts w:hint="eastAsia"/>
        </w:rPr>
      </w:pPr>
      <w:r w:rsidRPr="007936D6">
        <w:rPr>
          <w:rFonts w:hint="eastAsia"/>
        </w:rPr>
        <w:t xml:space="preserve">Heben Sie den Hörer ab (ignorieren Sie das Freizeichen) und drücken Sie die Stummschaltungstaste und die </w:t>
      </w:r>
      <w:proofErr w:type="spellStart"/>
      <w:r w:rsidRPr="007936D6">
        <w:rPr>
          <w:rFonts w:hint="eastAsia"/>
        </w:rPr>
        <w:t>Rautetaste</w:t>
      </w:r>
      <w:proofErr w:type="spellEnd"/>
      <w:r w:rsidRPr="007936D6">
        <w:rPr>
          <w:rFonts w:hint="eastAsia"/>
        </w:rPr>
        <w:t>.</w:t>
      </w:r>
    </w:p>
    <w:p w:rsidR="007936D6" w:rsidRPr="007936D6" w:rsidRDefault="007936D6" w:rsidP="0049523A">
      <w:pPr>
        <w:pStyle w:val="Listennummer"/>
        <w:rPr>
          <w:rFonts w:hint="eastAsia"/>
        </w:rPr>
      </w:pPr>
      <w:r w:rsidRPr="007936D6">
        <w:rPr>
          <w:rFonts w:hint="eastAsia"/>
        </w:rPr>
        <w:t>Wählen Sie den Klingelton, indem Sie die Zifferntaste 0-9 nach der untenstehenden Tabelle drücken.</w:t>
      </w:r>
    </w:p>
    <w:p w:rsidR="0049523A" w:rsidRDefault="007936D6" w:rsidP="0049523A">
      <w:pPr>
        <w:pStyle w:val="Listennummer"/>
      </w:pPr>
      <w:r w:rsidRPr="007936D6">
        <w:rPr>
          <w:rFonts w:hint="eastAsia"/>
        </w:rPr>
        <w:t>Drücken Sie die Stummschaltungstaste und legen Sie den Hörer wieder auf. Der Klingelton ist jetzt eingestellt.</w:t>
      </w:r>
    </w:p>
    <w:p w:rsidR="0049523A" w:rsidRDefault="0049523A">
      <w:pPr>
        <w:widowControl/>
        <w:suppressAutoHyphens w:val="0"/>
      </w:pPr>
      <w:r>
        <w:br w:type="page"/>
      </w:r>
    </w:p>
    <w:tbl>
      <w:tblPr>
        <w:tblW w:w="5120" w:type="dxa"/>
        <w:tblCellMar>
          <w:left w:w="70" w:type="dxa"/>
          <w:right w:w="70" w:type="dxa"/>
        </w:tblCellMar>
        <w:tblLook w:val="04A0" w:firstRow="1" w:lastRow="0" w:firstColumn="1" w:lastColumn="0" w:noHBand="0" w:noVBand="1"/>
      </w:tblPr>
      <w:tblGrid>
        <w:gridCol w:w="1280"/>
        <w:gridCol w:w="1280"/>
        <w:gridCol w:w="1280"/>
        <w:gridCol w:w="1280"/>
      </w:tblGrid>
      <w:tr w:rsidR="0049523A" w:rsidRPr="0049523A" w:rsidTr="0049523A">
        <w:trPr>
          <w:trHeight w:val="290"/>
        </w:trPr>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lastRenderedPageBreak/>
              <w:t>Melodie A</w:t>
            </w:r>
          </w:p>
        </w:tc>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Melodie B</w:t>
            </w:r>
          </w:p>
        </w:tc>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Melodie C</w:t>
            </w:r>
          </w:p>
        </w:tc>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Aus</w:t>
            </w:r>
          </w:p>
        </w:tc>
      </w:tr>
      <w:tr w:rsidR="0049523A" w:rsidRPr="0049523A" w:rsidTr="0049523A">
        <w:trPr>
          <w:trHeight w:val="320"/>
        </w:trPr>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Taste 1 = Leise, Taste 2 = Normal, Taste 3 = Laut</w:t>
            </w:r>
          </w:p>
        </w:tc>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Taste 4 = Leise, Taste 5 = Normal, Taste 6 = Laut</w:t>
            </w:r>
          </w:p>
        </w:tc>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Taste 7 =Leise, Taste 8 = Normal, Taste 9 = Laut</w:t>
            </w:r>
          </w:p>
        </w:tc>
        <w:tc>
          <w:tcPr>
            <w:tcW w:w="1280" w:type="dxa"/>
            <w:tcBorders>
              <w:top w:val="nil"/>
              <w:left w:val="nil"/>
              <w:bottom w:val="nil"/>
              <w:right w:val="nil"/>
            </w:tcBorders>
            <w:shd w:val="clear" w:color="auto" w:fill="auto"/>
            <w:noWrap/>
            <w:vAlign w:val="bottom"/>
            <w:hideMark/>
          </w:tcPr>
          <w:p w:rsidR="0049523A" w:rsidRPr="0049523A" w:rsidRDefault="0049523A" w:rsidP="0049523A">
            <w:r w:rsidRPr="0049523A">
              <w:t>Taste 0</w:t>
            </w:r>
          </w:p>
        </w:tc>
      </w:tr>
    </w:tbl>
    <w:p w:rsidR="007936D6" w:rsidRPr="007936D6" w:rsidRDefault="007936D6" w:rsidP="007936D6">
      <w:r w:rsidRPr="007936D6">
        <w:t>Achtung: Wenn Sie die Taste 0 drücken, ist das Rufsignal ausgeschaltet, bis der Hörer das nächste Mal abgenommen wird. Danach wird das Rufsignal wieder auf den vorherigen Zustand zurückgesetzt.</w:t>
      </w:r>
    </w:p>
    <w:p w:rsidR="007936D6" w:rsidRPr="007936D6" w:rsidRDefault="007936D6" w:rsidP="002239BF">
      <w:pPr>
        <w:pStyle w:val="berschrift1num"/>
      </w:pPr>
      <w:bookmarkStart w:id="60" w:name="_Toc148600786"/>
      <w:r w:rsidRPr="007936D6">
        <w:t>Wenn das Telefon nicht funktioniert</w:t>
      </w:r>
      <w:bookmarkEnd w:id="60"/>
    </w:p>
    <w:p w:rsidR="000D0937" w:rsidRDefault="007936D6" w:rsidP="007936D6">
      <w:r w:rsidRPr="007936D6">
        <w:t>Vergewissern Sie sich, dass das Telefonkabel unbeschädigt und korrekt eingesteckt ist. Entfernen Sie eventuelle Zusatzausrüstung, Verlängerungskabel und andere Telefone. Wenn das Gerät jetzt funktioniert, liegt der Fehler woanders. Versuchen Sie, das Telefon z.B. bei einem Nachbarn anzuschließen. Wenn das Gerät dort funktioniert, ist Ihr Telefonanschluss vielleicht gestört. Rufen Sie die Störungsstelle an. Wenn der Fehler dadurch nicht beseitigt wird, fragen Sie Ihren Händler.</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1C31" w:rsidRDefault="00B21C31">
      <w:r>
        <w:separator/>
      </w:r>
    </w:p>
  </w:endnote>
  <w:endnote w:type="continuationSeparator" w:id="0">
    <w:p w:rsidR="00B21C31" w:rsidRDefault="00B21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1733DE">
      <w:rPr>
        <w:noProof/>
      </w:rPr>
      <w:t>18.10.2023</w:t>
    </w:r>
    <w:r>
      <w:fldChar w:fldCharType="end"/>
    </w:r>
    <w:r>
      <w:ptab w:relativeTo="margin" w:alignment="center" w:leader="none"/>
    </w:r>
    <w:r w:rsidR="00B21C31">
      <w:fldChar w:fldCharType="begin"/>
    </w:r>
    <w:r w:rsidR="00B21C31">
      <w:instrText xml:space="preserve"> FILENAME   \* MERGEFORMAT </w:instrText>
    </w:r>
    <w:r w:rsidR="00B21C31">
      <w:fldChar w:fldCharType="separate"/>
    </w:r>
    <w:r w:rsidR="000D0937">
      <w:rPr>
        <w:noProof/>
      </w:rPr>
      <w:t>Dokument1</w:t>
    </w:r>
    <w:r w:rsidR="00B21C31">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1C31" w:rsidRDefault="00B21C31">
      <w:r>
        <w:separator/>
      </w:r>
    </w:p>
  </w:footnote>
  <w:footnote w:type="continuationSeparator" w:id="0">
    <w:p w:rsidR="00B21C31" w:rsidRDefault="00B21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2C9E"/>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33DE"/>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39BF"/>
    <w:rsid w:val="00225AC9"/>
    <w:rsid w:val="00227FC5"/>
    <w:rsid w:val="002315E6"/>
    <w:rsid w:val="00232B9E"/>
    <w:rsid w:val="002370F1"/>
    <w:rsid w:val="00244DA0"/>
    <w:rsid w:val="002454A7"/>
    <w:rsid w:val="00252E33"/>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9523A"/>
    <w:rsid w:val="004A06A7"/>
    <w:rsid w:val="004A31A8"/>
    <w:rsid w:val="004A324E"/>
    <w:rsid w:val="004A5297"/>
    <w:rsid w:val="004A6F22"/>
    <w:rsid w:val="004A7EA3"/>
    <w:rsid w:val="004B0AEF"/>
    <w:rsid w:val="004B4B1C"/>
    <w:rsid w:val="004B743F"/>
    <w:rsid w:val="004C0FA7"/>
    <w:rsid w:val="004C7683"/>
    <w:rsid w:val="004D4F62"/>
    <w:rsid w:val="004D7A07"/>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36D6"/>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A6C84"/>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A3C"/>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1C31"/>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429F"/>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2963"/>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86AC4"/>
    <w:rsid w:val="00C90DD2"/>
    <w:rsid w:val="00C9422B"/>
    <w:rsid w:val="00C94459"/>
    <w:rsid w:val="00C95ABB"/>
    <w:rsid w:val="00C968B5"/>
    <w:rsid w:val="00CA6033"/>
    <w:rsid w:val="00CA7793"/>
    <w:rsid w:val="00CB27F3"/>
    <w:rsid w:val="00CB31D7"/>
    <w:rsid w:val="00CB612C"/>
    <w:rsid w:val="00CB61E2"/>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B6E04"/>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E71C8"/>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1A2A92C"/>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270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A47C91"/>
    <w:rsid w:val="00BF7B1B"/>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9D1D55BF-A327-4D42-8F6C-3F2DC9E6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6</Pages>
  <Words>898</Words>
  <Characters>5658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6543</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14</cp:revision>
  <cp:lastPrinted>2021-02-02T09:37:00Z</cp:lastPrinted>
  <dcterms:created xsi:type="dcterms:W3CDTF">2023-10-18T09:50:00Z</dcterms:created>
  <dcterms:modified xsi:type="dcterms:W3CDTF">2023-10-19T07:40:00Z</dcterms:modified>
</cp:coreProperties>
</file>