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EndPr/>
        <w:sdtContent>
          <w:sdt>
            <w:sdtPr>
              <w:rPr>
                <w:kern w:val="0"/>
              </w:rPr>
              <w:alias w:val="axesPDF Layout Table 1"/>
              <w:tag w:val="axespdf:table-role:layout-table-1"/>
              <w:id w:val="-780564877"/>
              <w:placeholder>
                <w:docPart w:val="6EA26BF72BE94EE4B0D5AB7A508A7893"/>
              </w:placeholder>
            </w:sdtPr>
            <w:sdtEnd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CB2485" w:rsidRDefault="00EB4546" w:rsidP="00566E51">
      <w:pPr>
        <w:pStyle w:val="Titel"/>
        <w:rPr>
          <w:lang w:val="fr-CH"/>
        </w:rPr>
      </w:pPr>
      <w:r w:rsidRPr="00CB2485">
        <w:rPr>
          <w:lang w:val="fr-CH"/>
        </w:rPr>
        <w:t>Mode d'emploi</w:t>
      </w:r>
      <w:r w:rsidR="00CB2485" w:rsidRPr="00CB2485">
        <w:rPr>
          <w:lang w:val="fr-CH"/>
        </w:rPr>
        <w:t xml:space="preserve"> de l’émetteur Bluetooth August MR250</w:t>
      </w:r>
    </w:p>
    <w:p w:rsidR="00EB4546" w:rsidRDefault="00EB4546" w:rsidP="00EB4546">
      <w:pPr>
        <w:pStyle w:val="Textkrper"/>
      </w:pPr>
    </w:p>
    <w:p w:rsidR="00EB4546" w:rsidRDefault="00EB4546" w:rsidP="00EB4546">
      <w:pPr>
        <w:pStyle w:val="Textkrper"/>
      </w:pPr>
    </w:p>
    <w:p w:rsidR="00EB4546" w:rsidRDefault="00CB2485" w:rsidP="00EB4546">
      <w:pPr>
        <w:pStyle w:val="Textkrper"/>
      </w:pPr>
      <w:r>
        <w:drawing>
          <wp:inline distT="0" distB="0" distL="0" distR="0" wp14:anchorId="613C4D99" wp14:editId="6179DA0B">
            <wp:extent cx="5353050" cy="3426338"/>
            <wp:effectExtent l="0" t="0" r="0" b="3175"/>
            <wp:docPr id="1" name="Grafik 1" descr="Image émetteur bluetooth August MR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NL Aug-2017\03_83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55621" cy="3427983"/>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r>
        <w:t xml:space="preserve">Art. UCBA </w:t>
      </w:r>
      <w:r w:rsidR="00CB2485">
        <w:t>03.837</w:t>
      </w:r>
    </w:p>
    <w:p w:rsidR="00EB4546" w:rsidRDefault="00EB4546" w:rsidP="00EB4546">
      <w:pPr>
        <w:pStyle w:val="Textkrper"/>
      </w:pPr>
      <w:r>
        <w:t xml:space="preserve">Etat : </w:t>
      </w:r>
      <w:r w:rsidR="00CB2485">
        <w:t>18.09.2018</w:t>
      </w:r>
    </w:p>
    <w:p w:rsidR="00EB4546" w:rsidRDefault="00EB4546">
      <w:pPr>
        <w:widowControl/>
        <w:suppressAutoHyphens w:val="0"/>
      </w:pPr>
      <w:r>
        <w:br w:type="page"/>
      </w:r>
    </w:p>
    <w:p w:rsidR="0023484B" w:rsidRPr="00CB2485" w:rsidRDefault="0023484B" w:rsidP="001A17AF">
      <w:pPr>
        <w:pStyle w:val="Inhaltsverzeichnisberschrift"/>
      </w:pPr>
      <w:r w:rsidRPr="00CB2485">
        <w:lastRenderedPageBreak/>
        <w:t>Table des matières</w:t>
      </w:r>
    </w:p>
    <w:p w:rsidR="009E0F7A"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44722477" w:history="1">
        <w:r w:rsidR="009E0F7A" w:rsidRPr="002F270A">
          <w:rPr>
            <w:rStyle w:val="Hyperlink"/>
          </w:rPr>
          <w:t>1.</w:t>
        </w:r>
        <w:r w:rsidR="009E0F7A">
          <w:rPr>
            <w:rFonts w:eastAsiaTheme="minorEastAsia" w:cstheme="minorBidi"/>
            <w:b w:val="0"/>
            <w:kern w:val="0"/>
            <w:szCs w:val="22"/>
            <w:lang w:val="de-CH"/>
          </w:rPr>
          <w:tab/>
        </w:r>
        <w:r w:rsidR="009E0F7A" w:rsidRPr="002F270A">
          <w:rPr>
            <w:rStyle w:val="Hyperlink"/>
          </w:rPr>
          <w:t>Propriétés</w:t>
        </w:r>
        <w:r w:rsidR="009E0F7A">
          <w:rPr>
            <w:webHidden/>
          </w:rPr>
          <w:tab/>
        </w:r>
        <w:r w:rsidR="009E0F7A">
          <w:rPr>
            <w:webHidden/>
          </w:rPr>
          <w:fldChar w:fldCharType="begin"/>
        </w:r>
        <w:r w:rsidR="009E0F7A">
          <w:rPr>
            <w:webHidden/>
          </w:rPr>
          <w:instrText xml:space="preserve"> PAGEREF _Toc144722477 \h </w:instrText>
        </w:r>
        <w:r w:rsidR="009E0F7A">
          <w:rPr>
            <w:webHidden/>
          </w:rPr>
        </w:r>
        <w:r w:rsidR="009E0F7A">
          <w:rPr>
            <w:webHidden/>
          </w:rPr>
          <w:fldChar w:fldCharType="separate"/>
        </w:r>
        <w:r w:rsidR="009E0F7A">
          <w:rPr>
            <w:webHidden/>
          </w:rPr>
          <w:t>3</w:t>
        </w:r>
        <w:r w:rsidR="009E0F7A">
          <w:rPr>
            <w:webHidden/>
          </w:rPr>
          <w:fldChar w:fldCharType="end"/>
        </w:r>
      </w:hyperlink>
    </w:p>
    <w:p w:rsidR="009E0F7A" w:rsidRDefault="009E0F7A">
      <w:pPr>
        <w:pStyle w:val="Verzeichnis1"/>
        <w:rPr>
          <w:rFonts w:eastAsiaTheme="minorEastAsia" w:cstheme="minorBidi"/>
          <w:b w:val="0"/>
          <w:kern w:val="0"/>
          <w:szCs w:val="22"/>
          <w:lang w:val="de-CH"/>
        </w:rPr>
      </w:pPr>
      <w:hyperlink w:anchor="_Toc144722478" w:history="1">
        <w:r w:rsidRPr="002F270A">
          <w:rPr>
            <w:rStyle w:val="Hyperlink"/>
          </w:rPr>
          <w:t>2.</w:t>
        </w:r>
        <w:r>
          <w:rPr>
            <w:rFonts w:eastAsiaTheme="minorEastAsia" w:cstheme="minorBidi"/>
            <w:b w:val="0"/>
            <w:kern w:val="0"/>
            <w:szCs w:val="22"/>
            <w:lang w:val="de-CH"/>
          </w:rPr>
          <w:tab/>
        </w:r>
        <w:r w:rsidRPr="002F270A">
          <w:rPr>
            <w:rStyle w:val="Hyperlink"/>
          </w:rPr>
          <w:t>Contenu de la livraison</w:t>
        </w:r>
        <w:r>
          <w:rPr>
            <w:webHidden/>
          </w:rPr>
          <w:tab/>
        </w:r>
        <w:r>
          <w:rPr>
            <w:webHidden/>
          </w:rPr>
          <w:fldChar w:fldCharType="begin"/>
        </w:r>
        <w:r>
          <w:rPr>
            <w:webHidden/>
          </w:rPr>
          <w:instrText xml:space="preserve"> PAGEREF _Toc144722478 \h </w:instrText>
        </w:r>
        <w:r>
          <w:rPr>
            <w:webHidden/>
          </w:rPr>
        </w:r>
        <w:r>
          <w:rPr>
            <w:webHidden/>
          </w:rPr>
          <w:fldChar w:fldCharType="separate"/>
        </w:r>
        <w:r>
          <w:rPr>
            <w:webHidden/>
          </w:rPr>
          <w:t>3</w:t>
        </w:r>
        <w:r>
          <w:rPr>
            <w:webHidden/>
          </w:rPr>
          <w:fldChar w:fldCharType="end"/>
        </w:r>
      </w:hyperlink>
    </w:p>
    <w:p w:rsidR="009E0F7A" w:rsidRDefault="009E0F7A">
      <w:pPr>
        <w:pStyle w:val="Verzeichnis1"/>
        <w:rPr>
          <w:rFonts w:eastAsiaTheme="minorEastAsia" w:cstheme="minorBidi"/>
          <w:b w:val="0"/>
          <w:kern w:val="0"/>
          <w:szCs w:val="22"/>
          <w:lang w:val="de-CH"/>
        </w:rPr>
      </w:pPr>
      <w:hyperlink w:anchor="_Toc144722479" w:history="1">
        <w:r w:rsidRPr="002F270A">
          <w:rPr>
            <w:rStyle w:val="Hyperlink"/>
          </w:rPr>
          <w:t>3.</w:t>
        </w:r>
        <w:r>
          <w:rPr>
            <w:rFonts w:eastAsiaTheme="minorEastAsia" w:cstheme="minorBidi"/>
            <w:b w:val="0"/>
            <w:kern w:val="0"/>
            <w:szCs w:val="22"/>
            <w:lang w:val="de-CH"/>
          </w:rPr>
          <w:tab/>
        </w:r>
        <w:r w:rsidRPr="002F270A">
          <w:rPr>
            <w:rStyle w:val="Hyperlink"/>
          </w:rPr>
          <w:t>Mise en service</w:t>
        </w:r>
        <w:r>
          <w:rPr>
            <w:webHidden/>
          </w:rPr>
          <w:tab/>
        </w:r>
        <w:r>
          <w:rPr>
            <w:webHidden/>
          </w:rPr>
          <w:fldChar w:fldCharType="begin"/>
        </w:r>
        <w:r>
          <w:rPr>
            <w:webHidden/>
          </w:rPr>
          <w:instrText xml:space="preserve"> PAGEREF _Toc144722479 \h </w:instrText>
        </w:r>
        <w:r>
          <w:rPr>
            <w:webHidden/>
          </w:rPr>
        </w:r>
        <w:r>
          <w:rPr>
            <w:webHidden/>
          </w:rPr>
          <w:fldChar w:fldCharType="separate"/>
        </w:r>
        <w:r>
          <w:rPr>
            <w:webHidden/>
          </w:rPr>
          <w:t>3</w:t>
        </w:r>
        <w:r>
          <w:rPr>
            <w:webHidden/>
          </w:rPr>
          <w:fldChar w:fldCharType="end"/>
        </w:r>
      </w:hyperlink>
    </w:p>
    <w:p w:rsidR="009E0F7A" w:rsidRDefault="009E0F7A">
      <w:pPr>
        <w:pStyle w:val="Verzeichnis1"/>
        <w:rPr>
          <w:rFonts w:eastAsiaTheme="minorEastAsia" w:cstheme="minorBidi"/>
          <w:b w:val="0"/>
          <w:kern w:val="0"/>
          <w:szCs w:val="22"/>
          <w:lang w:val="de-CH"/>
        </w:rPr>
      </w:pPr>
      <w:hyperlink w:anchor="_Toc144722480" w:history="1">
        <w:r w:rsidRPr="002F270A">
          <w:rPr>
            <w:rStyle w:val="Hyperlink"/>
          </w:rPr>
          <w:t>4.</w:t>
        </w:r>
        <w:r>
          <w:rPr>
            <w:rFonts w:eastAsiaTheme="minorEastAsia" w:cstheme="minorBidi"/>
            <w:b w:val="0"/>
            <w:kern w:val="0"/>
            <w:szCs w:val="22"/>
            <w:lang w:val="de-CH"/>
          </w:rPr>
          <w:tab/>
        </w:r>
        <w:r w:rsidRPr="002F270A">
          <w:rPr>
            <w:rStyle w:val="Hyperlink"/>
          </w:rPr>
          <w:t>Mise en charge de la batterie</w:t>
        </w:r>
        <w:r>
          <w:rPr>
            <w:webHidden/>
          </w:rPr>
          <w:tab/>
        </w:r>
        <w:r>
          <w:rPr>
            <w:webHidden/>
          </w:rPr>
          <w:fldChar w:fldCharType="begin"/>
        </w:r>
        <w:r>
          <w:rPr>
            <w:webHidden/>
          </w:rPr>
          <w:instrText xml:space="preserve"> PAGEREF _Toc144722480 \h </w:instrText>
        </w:r>
        <w:r>
          <w:rPr>
            <w:webHidden/>
          </w:rPr>
        </w:r>
        <w:r>
          <w:rPr>
            <w:webHidden/>
          </w:rPr>
          <w:fldChar w:fldCharType="separate"/>
        </w:r>
        <w:r>
          <w:rPr>
            <w:webHidden/>
          </w:rPr>
          <w:t>4</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CB2485" w:rsidRDefault="009A0BB5" w:rsidP="00AD3EE2">
      <w:pPr>
        <w:pStyle w:val="Textkrper"/>
      </w:pPr>
      <w:r w:rsidRPr="00CB2485">
        <w:br w:type="page"/>
      </w:r>
    </w:p>
    <w:p w:rsidR="00CB2485" w:rsidRPr="00CB2485" w:rsidRDefault="00CB2485" w:rsidP="00CB2485">
      <w:pPr>
        <w:pStyle w:val="Titre1numrot"/>
      </w:pPr>
      <w:bookmarkStart w:id="1" w:name="_Toc525117161"/>
      <w:bookmarkStart w:id="2" w:name="_Toc144722477"/>
      <w:r w:rsidRPr="00E363F9">
        <w:lastRenderedPageBreak/>
        <w:t>Propri</w:t>
      </w:r>
      <w:r w:rsidRPr="00CB2485">
        <w:t>étés</w:t>
      </w:r>
      <w:bookmarkEnd w:id="1"/>
      <w:bookmarkEnd w:id="2"/>
    </w:p>
    <w:p w:rsidR="00CB2485" w:rsidRPr="00CB2485" w:rsidRDefault="00CB2485" w:rsidP="009E0F7A">
      <w:pPr>
        <w:pStyle w:val="Aufzhlungszeichen"/>
      </w:pPr>
      <w:bookmarkStart w:id="3" w:name="_GoBack"/>
      <w:bookmarkEnd w:id="3"/>
      <w:r>
        <w:t>Émetteur</w:t>
      </w:r>
      <w:r w:rsidRPr="00CB2485">
        <w:t xml:space="preserve"> universel pour lecteurs muni d’un jack pour casque de 3,5 mm destiné à la transmission sans fil de signaux audio vers des appareils équipés du système Bluetooth</w:t>
      </w:r>
    </w:p>
    <w:p w:rsidR="00CB2485" w:rsidRPr="00CB2485" w:rsidRDefault="00CB2485" w:rsidP="009E0F7A">
      <w:pPr>
        <w:pStyle w:val="Aufzhlungszeichen"/>
      </w:pPr>
      <w:r>
        <w:t xml:space="preserve">Batterie </w:t>
      </w:r>
      <w:r w:rsidRPr="00CB2485">
        <w:t>au lithium intégrée d’une durée de fonctionnement allant jusqu’à 9 heures</w:t>
      </w:r>
    </w:p>
    <w:p w:rsidR="00CB2485" w:rsidRPr="00CB2485" w:rsidRDefault="00CB2485" w:rsidP="009E0F7A">
      <w:pPr>
        <w:pStyle w:val="Aufzhlungszeichen"/>
      </w:pPr>
      <w:r>
        <w:t>Chargement de la batterie via le câble USB</w:t>
      </w:r>
    </w:p>
    <w:p w:rsidR="00CB2485" w:rsidRPr="00CB2485" w:rsidRDefault="00CB2485" w:rsidP="009E0F7A">
      <w:pPr>
        <w:pStyle w:val="Aufzhlungszeichen"/>
      </w:pPr>
      <w:r>
        <w:t>Dispositif p</w:t>
      </w:r>
      <w:r w:rsidRPr="00CB2485">
        <w:t>etit et léger, prévu pour les déplacements ou pour une bonne connexion à la maison.</w:t>
      </w:r>
    </w:p>
    <w:p w:rsidR="00CB2485" w:rsidRPr="00CB2485" w:rsidRDefault="00CB2485" w:rsidP="009E0F7A">
      <w:pPr>
        <w:pStyle w:val="Aufzhlungszeichen"/>
      </w:pPr>
      <w:r>
        <w:t>Système pratique de poussoir-tiroir</w:t>
      </w:r>
      <w:r w:rsidRPr="00CB2485">
        <w:t xml:space="preserve"> et touche de liaison pour appairer un récepteur.</w:t>
      </w:r>
    </w:p>
    <w:p w:rsidR="00CB2485" w:rsidRPr="00CB2485" w:rsidRDefault="00CB2485" w:rsidP="00CB2485">
      <w:pPr>
        <w:pStyle w:val="Titre1numrot"/>
      </w:pPr>
      <w:bookmarkStart w:id="4" w:name="_Toc524595855"/>
      <w:bookmarkStart w:id="5" w:name="_Toc525117162"/>
      <w:bookmarkStart w:id="6" w:name="_Toc144722478"/>
      <w:r w:rsidRPr="00E363F9">
        <w:t>Contenu de la livraison</w:t>
      </w:r>
      <w:bookmarkEnd w:id="4"/>
      <w:bookmarkEnd w:id="5"/>
      <w:bookmarkEnd w:id="6"/>
    </w:p>
    <w:p w:rsidR="00CB2485" w:rsidRPr="00CB2485" w:rsidRDefault="00CB2485" w:rsidP="009E0F7A">
      <w:pPr>
        <w:pStyle w:val="Aufzhlungszeichen"/>
      </w:pPr>
      <w:r>
        <w:t>Émetteur</w:t>
      </w:r>
      <w:r w:rsidRPr="00CB2485">
        <w:t xml:space="preserve"> Bluetooth</w:t>
      </w:r>
    </w:p>
    <w:p w:rsidR="00CB2485" w:rsidRPr="00CB2485" w:rsidRDefault="00CB2485" w:rsidP="009E0F7A">
      <w:pPr>
        <w:pStyle w:val="Aufzhlungszeichen"/>
      </w:pPr>
      <w:r w:rsidRPr="00E363F9">
        <w:t xml:space="preserve">1 </w:t>
      </w:r>
      <w:r w:rsidRPr="00CB2485">
        <w:t>câble d’alimentation USB pour la mise en charge</w:t>
      </w:r>
    </w:p>
    <w:p w:rsidR="00CB2485" w:rsidRPr="00CB2485" w:rsidRDefault="00CB2485" w:rsidP="009E0F7A">
      <w:pPr>
        <w:pStyle w:val="Aufzhlungszeichen"/>
      </w:pPr>
      <w:r w:rsidRPr="00E363F9">
        <w:t xml:space="preserve">1 </w:t>
      </w:r>
      <w:r w:rsidRPr="00CB2485">
        <w:t>bloc d’alimentation</w:t>
      </w:r>
    </w:p>
    <w:p w:rsidR="00CB2485" w:rsidRPr="00CB2485" w:rsidRDefault="00CB2485" w:rsidP="009E0F7A">
      <w:pPr>
        <w:pStyle w:val="Aufzhlungszeichen"/>
      </w:pPr>
      <w:r w:rsidRPr="00E363F9">
        <w:t xml:space="preserve">1 </w:t>
      </w:r>
      <w:r w:rsidRPr="00CB2485">
        <w:t xml:space="preserve">câble audio avec 2 prises jack stéréo de 3.5 mm </w:t>
      </w:r>
    </w:p>
    <w:p w:rsidR="00CB2485" w:rsidRPr="00CB2485" w:rsidRDefault="00CB2485" w:rsidP="009E0F7A">
      <w:pPr>
        <w:pStyle w:val="Aufzhlungszeichen"/>
      </w:pPr>
      <w:r w:rsidRPr="00E363F9">
        <w:t xml:space="preserve">1 </w:t>
      </w:r>
      <w:r w:rsidRPr="00CB2485">
        <w:t>câble audio avec prise jack stéréo de 3.5 mm pour connecteur RCA droit/gauche</w:t>
      </w:r>
    </w:p>
    <w:p w:rsidR="00CB2485" w:rsidRPr="00CB2485" w:rsidRDefault="00CB2485" w:rsidP="009E0F7A">
      <w:pPr>
        <w:pStyle w:val="Aufzhlungszeichen"/>
      </w:pPr>
      <w:r w:rsidRPr="00E363F9">
        <w:t xml:space="preserve">1 </w:t>
      </w:r>
      <w:r w:rsidRPr="00CB2485">
        <w:t>dragonne</w:t>
      </w:r>
    </w:p>
    <w:p w:rsidR="00CB2485" w:rsidRPr="00CB2485" w:rsidRDefault="00CB2485" w:rsidP="009E0F7A">
      <w:pPr>
        <w:pStyle w:val="Aufzhlungszeichen"/>
      </w:pPr>
      <w:r>
        <w:t>Mode d’emploi en écriture noire et sur CD</w:t>
      </w:r>
    </w:p>
    <w:p w:rsidR="00CB2485" w:rsidRPr="00CB2485" w:rsidRDefault="00CB2485" w:rsidP="00CB2485">
      <w:pPr>
        <w:pStyle w:val="Titre1numrot"/>
      </w:pPr>
      <w:bookmarkStart w:id="7" w:name="_Toc524595856"/>
      <w:bookmarkStart w:id="8" w:name="_Toc525117163"/>
      <w:bookmarkStart w:id="9" w:name="_Toc144722479"/>
      <w:r>
        <w:t>Mise en service</w:t>
      </w:r>
      <w:bookmarkEnd w:id="7"/>
      <w:bookmarkEnd w:id="8"/>
      <w:bookmarkEnd w:id="9"/>
    </w:p>
    <w:p w:rsidR="00CB2485" w:rsidRPr="00E363F9" w:rsidRDefault="00CB2485" w:rsidP="00CB2485">
      <w:pPr>
        <w:pStyle w:val="Textkrper"/>
      </w:pPr>
      <w:r>
        <w:t>Pour allumer et éteindre ce petit émetteur, utilisez l’interrupteur placé sur l’un des côtés allongés et étroits de l’appareil. Vous le reconnaîtrez à l’étroite surface rainurée. Sur le côté court situé à proximité de l’interrupteur se trouvent les prises pour le câble d’alimentation USB et le câble audio de raccordement au casque, ainsi qu’une prise d’entrée Audio In.</w:t>
      </w:r>
    </w:p>
    <w:p w:rsidR="00CB2485" w:rsidRPr="00E363F9" w:rsidRDefault="00CB2485" w:rsidP="00CB2485">
      <w:pPr>
        <w:pStyle w:val="Textkrper"/>
      </w:pPr>
      <w:r>
        <w:t>Branchez le câble audio livré avec l’appareil dans la prise ronde et connectez l’autre extrémité dans la prise pour casque de votre appareil audio.</w:t>
      </w:r>
    </w:p>
    <w:p w:rsidR="00CB2485" w:rsidRPr="00E363F9" w:rsidRDefault="00CB2485" w:rsidP="00CB2485">
      <w:pPr>
        <w:pStyle w:val="Textkrper"/>
      </w:pPr>
      <w:r>
        <w:t>Pour activer l’émetteur, poussez l’interrupteur vers le centre du boîtier. Une fois l’appareil allumé, maintenez la touche ronde située sur la surface plane de l’émetteur enfoncée pendant env. 4 secondes.</w:t>
      </w:r>
      <w:r w:rsidRPr="00E363F9">
        <w:t xml:space="preserve"> </w:t>
      </w:r>
      <w:r>
        <w:t>L’appareil clignote pour signaler l’émission sans fil et indiquer qu’il est prêt à être appairé à un casque ou un haut-parleur.</w:t>
      </w:r>
    </w:p>
    <w:p w:rsidR="00CB2485" w:rsidRPr="00E363F9" w:rsidRDefault="00CB2485" w:rsidP="00CB2485">
      <w:pPr>
        <w:pStyle w:val="Textkrper"/>
      </w:pPr>
      <w:r>
        <w:t>En général, le récepteur émet un signal sonore pour indiquer que l’appairage fonctionne.</w:t>
      </w:r>
    </w:p>
    <w:p w:rsidR="00CB2485" w:rsidRPr="00E363F9" w:rsidRDefault="00CB2485" w:rsidP="00CB2485">
      <w:pPr>
        <w:pStyle w:val="Textkrper"/>
      </w:pPr>
      <w:r>
        <w:t>Remarque :</w:t>
      </w:r>
      <w:r w:rsidRPr="00E363F9">
        <w:t xml:space="preserve"> </w:t>
      </w:r>
      <w:r>
        <w:t>avant l’appairage, démarrez la lecture sur l’appareil audio de manière à pouvoir entendre que l’appairage fonctionne via la diffusion du récepteur (p. ex. casque ou haut-parleur).</w:t>
      </w:r>
    </w:p>
    <w:p w:rsidR="009E0F7A" w:rsidRDefault="00CB2485" w:rsidP="00CB2485">
      <w:pPr>
        <w:pStyle w:val="Textkrper"/>
      </w:pPr>
      <w:r>
        <w:t>Pour éteindre l’émetteur, poussez l’interrupteur vers l’extérieur du boîtier.</w:t>
      </w:r>
      <w:bookmarkStart w:id="10" w:name="_Toc524595857"/>
      <w:bookmarkStart w:id="11" w:name="_Toc525117164"/>
    </w:p>
    <w:p w:rsidR="009E0F7A" w:rsidRDefault="009E0F7A">
      <w:pPr>
        <w:widowControl/>
        <w:suppressAutoHyphens w:val="0"/>
      </w:pPr>
      <w:r>
        <w:br w:type="page"/>
      </w:r>
    </w:p>
    <w:p w:rsidR="00CB2485" w:rsidRPr="00CB2485" w:rsidRDefault="00CB2485" w:rsidP="00CB2485">
      <w:pPr>
        <w:pStyle w:val="Titre1numrot"/>
      </w:pPr>
      <w:bookmarkStart w:id="12" w:name="_Toc144722480"/>
      <w:r>
        <w:lastRenderedPageBreak/>
        <w:t>Mise en charge de la batterie</w:t>
      </w:r>
      <w:bookmarkEnd w:id="10"/>
      <w:bookmarkEnd w:id="11"/>
      <w:bookmarkEnd w:id="12"/>
    </w:p>
    <w:p w:rsidR="00CB2485" w:rsidRPr="00E363F9" w:rsidRDefault="00CB2485" w:rsidP="00CB2485">
      <w:pPr>
        <w:pStyle w:val="Textkrper"/>
      </w:pPr>
      <w:r>
        <w:t>La batterie au lithium intégrée se charge au moyen du câble USB livré avec l’appareil. Branchez la petite prise du câble dans le port allongé situé sur le côté de l’émetteur. Veillez à mettre la prise dans le bon sens. Si elle ne se branche pas comme il faut, ne forcez pas mais tournez-la simplement de 180 degrés.</w:t>
      </w:r>
    </w:p>
    <w:p w:rsidR="00CB2485" w:rsidRPr="00E363F9" w:rsidRDefault="00CB2485" w:rsidP="00CB2485">
      <w:pPr>
        <w:pStyle w:val="Textkrper"/>
      </w:pPr>
      <w:r>
        <w:t>Pour la mise en charge, il vous faut soit un bloc d’alimentation USB soit un autre port USB apte à charger l’appareil, comme un ordinateur. Un bloc d’alimentation adapté est livré avec l’appareil.</w:t>
      </w:r>
    </w:p>
    <w:p w:rsidR="00EB4546" w:rsidRDefault="00CB2485" w:rsidP="00CB2485">
      <w:pPr>
        <w:pStyle w:val="Textkrper"/>
      </w:pPr>
      <w:r>
        <w:t>Le temps de charge complet est d’environ 2 heures. Il est tout à fait possible d’utiliser l’émetteur pendant la mise en charge. Si vous utilisez souvent l’appareil alors qu’il est en charge, nous vous recommandons de laisser la batterie se décharger complètement environ une fois par semaine pour préserver au maximum la durée de vie de la batterie.</w:t>
      </w:r>
    </w:p>
    <w:p w:rsidR="00EB4546" w:rsidRDefault="00EB4546">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145FE2">
        <w:rPr>
          <w:lang w:val="de-CH"/>
        </w:rPr>
        <w:t>D</w:t>
      </w:r>
    </w:p>
    <w:p w:rsidR="00145FE2" w:rsidRPr="00CB2485" w:rsidRDefault="00145FE2" w:rsidP="00EB4546">
      <w:pPr>
        <w:pStyle w:val="Textkrper"/>
        <w:rPr>
          <w:lang w:val="de-CH"/>
        </w:rPr>
      </w:pPr>
      <w:r w:rsidRPr="00CB2485">
        <w:rPr>
          <w:lang w:val="de-CH"/>
        </w:rPr>
        <w:t>Fachstelle Hilfsmittel</w:t>
      </w:r>
    </w:p>
    <w:p w:rsidR="0064143F" w:rsidRDefault="0064143F" w:rsidP="00EB4546">
      <w:pPr>
        <w:pStyle w:val="Textkrper"/>
        <w:rPr>
          <w:lang w:val="de-CH"/>
        </w:rPr>
      </w:pPr>
      <w:r w:rsidRPr="00CB2485">
        <w:rPr>
          <w:lang w:val="de-CH"/>
        </w:rPr>
        <w:t>Niederlenzer Kirchweg 1</w:t>
      </w:r>
    </w:p>
    <w:p w:rsidR="0064143F" w:rsidRPr="00CB2485" w:rsidRDefault="0064143F" w:rsidP="00EB4546">
      <w:pPr>
        <w:pStyle w:val="Textkrper"/>
        <w:rPr>
          <w:lang w:val="de-CH"/>
        </w:rPr>
      </w:pPr>
      <w:r w:rsidRPr="00CB2485">
        <w:rPr>
          <w:lang w:val="de-CH"/>
        </w:rPr>
        <w:t>5600 Lenzburg</w:t>
      </w:r>
    </w:p>
    <w:p w:rsidR="00EB4546" w:rsidRPr="00CB2485" w:rsidRDefault="00EB4546" w:rsidP="00EB4546">
      <w:pPr>
        <w:pStyle w:val="Textkrper"/>
        <w:rPr>
          <w:lang w:val="de-CH"/>
        </w:rPr>
      </w:pPr>
      <w:r w:rsidRPr="00CB2485">
        <w:rPr>
          <w:lang w:val="de-CH"/>
        </w:rPr>
        <w:t>Tel</w:t>
      </w:r>
      <w:r w:rsidRPr="00CB2485">
        <w:rPr>
          <w:lang w:val="de-CH"/>
        </w:rPr>
        <w:tab/>
        <w:t>+41 (0)21 345 00 50</w:t>
      </w:r>
    </w:p>
    <w:p w:rsidR="00EB4546" w:rsidRPr="00145FE2" w:rsidRDefault="00EB4546" w:rsidP="00EB4546">
      <w:pPr>
        <w:pStyle w:val="Textkrper"/>
      </w:pPr>
      <w:r w:rsidRPr="00145FE2">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2"/>
      <w:footerReference w:type="default" r:id="rId13"/>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185" w:rsidRDefault="00CA4185">
      <w:r>
        <w:separator/>
      </w:r>
    </w:p>
  </w:endnote>
  <w:endnote w:type="continuationSeparator" w:id="0">
    <w:p w:rsidR="00CA4185" w:rsidRDefault="00CA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757" w:rsidRDefault="004E4757" w:rsidP="004E4757">
    <w:pPr>
      <w:tabs>
        <w:tab w:val="left" w:pos="1418"/>
        <w:tab w:val="right" w:pos="9355"/>
      </w:tabs>
    </w:pPr>
    <w:r>
      <w:fldChar w:fldCharType="begin"/>
    </w:r>
    <w:r>
      <w:instrText xml:space="preserve"> SAVEDATE  \@ "dd.MM.yyyy"  \* MERGEFORMAT </w:instrText>
    </w:r>
    <w:r>
      <w:fldChar w:fldCharType="separate"/>
    </w:r>
    <w:r w:rsidR="00CB2485">
      <w:t>06.07.2023</w:t>
    </w:r>
    <w:r>
      <w:fldChar w:fldCharType="end"/>
    </w:r>
    <w:r>
      <w:ptab w:relativeTo="margin" w:alignment="center" w:leader="none"/>
    </w:r>
    <w:r w:rsidR="00CA4185">
      <w:fldChar w:fldCharType="begin"/>
    </w:r>
    <w:r w:rsidR="00CA4185">
      <w:instrText xml:space="preserve"> FILENAME   \* MERGEFORMAT </w:instrText>
    </w:r>
    <w:r w:rsidR="00CA4185">
      <w:fldChar w:fldCharType="separate"/>
    </w:r>
    <w:r w:rsidR="007F15E6">
      <w:t>Dokument2</w:t>
    </w:r>
    <w:r w:rsidR="00CA4185">
      <w:fldChar w:fldCharType="end"/>
    </w:r>
    <w:r>
      <w:ptab w:relativeTo="margin" w:alignment="right" w:leader="none"/>
    </w:r>
    <w:r w:rsidR="008018D9">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185" w:rsidRDefault="00CA4185">
      <w:r>
        <w:separator/>
      </w:r>
    </w:p>
  </w:footnote>
  <w:footnote w:type="continuationSeparator" w:id="0">
    <w:p w:rsidR="00CA4185" w:rsidRDefault="00CA4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BC3" w:rsidRDefault="00213BC3"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3FEB5E2B"/>
    <w:multiLevelType w:val="hybridMultilevel"/>
    <w:tmpl w:val="A840302E"/>
    <w:lvl w:ilvl="0" w:tplc="BDA29FAA">
      <w:numFmt w:val="bullet"/>
      <w:lvlText w:val="-"/>
      <w:lvlJc w:val="left"/>
      <w:pPr>
        <w:ind w:left="720" w:hanging="360"/>
      </w:pPr>
      <w:rPr>
        <w:rFonts w:ascii="Frutiger LT 55 Roman" w:eastAsia="Arial Unicode MS" w:hAnsi="Frutiger LT 55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1"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3"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4"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6"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7"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2"/>
  </w:num>
  <w:num w:numId="3">
    <w:abstractNumId w:val="20"/>
  </w:num>
  <w:num w:numId="4">
    <w:abstractNumId w:val="9"/>
  </w:num>
  <w:num w:numId="5">
    <w:abstractNumId w:val="7"/>
  </w:num>
  <w:num w:numId="6">
    <w:abstractNumId w:val="6"/>
  </w:num>
  <w:num w:numId="7">
    <w:abstractNumId w:val="5"/>
  </w:num>
  <w:num w:numId="8">
    <w:abstractNumId w:val="4"/>
  </w:num>
  <w:num w:numId="9">
    <w:abstractNumId w:val="20"/>
  </w:num>
  <w:num w:numId="10">
    <w:abstractNumId w:val="14"/>
  </w:num>
  <w:num w:numId="11">
    <w:abstractNumId w:val="24"/>
  </w:num>
  <w:num w:numId="12">
    <w:abstractNumId w:val="20"/>
  </w:num>
  <w:num w:numId="13">
    <w:abstractNumId w:val="20"/>
  </w:num>
  <w:num w:numId="14">
    <w:abstractNumId w:val="20"/>
  </w:num>
  <w:num w:numId="15">
    <w:abstractNumId w:val="29"/>
  </w:num>
  <w:num w:numId="16">
    <w:abstractNumId w:val="3"/>
  </w:num>
  <w:num w:numId="17">
    <w:abstractNumId w:val="2"/>
  </w:num>
  <w:num w:numId="18">
    <w:abstractNumId w:val="1"/>
  </w:num>
  <w:num w:numId="19">
    <w:abstractNumId w:val="0"/>
  </w:num>
  <w:num w:numId="20">
    <w:abstractNumId w:val="28"/>
  </w:num>
  <w:num w:numId="21">
    <w:abstractNumId w:val="16"/>
  </w:num>
  <w:num w:numId="22">
    <w:abstractNumId w:val="21"/>
  </w:num>
  <w:num w:numId="23">
    <w:abstractNumId w:val="25"/>
  </w:num>
  <w:num w:numId="24">
    <w:abstractNumId w:val="10"/>
  </w:num>
  <w:num w:numId="25">
    <w:abstractNumId w:val="12"/>
  </w:num>
  <w:num w:numId="26">
    <w:abstractNumId w:val="20"/>
  </w:num>
  <w:num w:numId="27">
    <w:abstractNumId w:val="23"/>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7"/>
  </w:num>
  <w:num w:numId="33">
    <w:abstractNumId w:val="17"/>
  </w:num>
  <w:num w:numId="34">
    <w:abstractNumId w:val="13"/>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6"/>
  </w:num>
  <w:num w:numId="38">
    <w:abstractNumId w:val="23"/>
  </w:num>
  <w:num w:numId="39">
    <w:abstractNumId w:val="23"/>
  </w:num>
  <w:num w:numId="40">
    <w:abstractNumId w:val="18"/>
  </w:num>
  <w:num w:numId="4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56EB"/>
    <w:rsid w:val="00016DF1"/>
    <w:rsid w:val="00017B5C"/>
    <w:rsid w:val="00030CF4"/>
    <w:rsid w:val="00033222"/>
    <w:rsid w:val="0003350E"/>
    <w:rsid w:val="00036F1F"/>
    <w:rsid w:val="00040AF5"/>
    <w:rsid w:val="00042486"/>
    <w:rsid w:val="00054A74"/>
    <w:rsid w:val="00055788"/>
    <w:rsid w:val="0006665F"/>
    <w:rsid w:val="000669F1"/>
    <w:rsid w:val="000705A4"/>
    <w:rsid w:val="00074962"/>
    <w:rsid w:val="00074D67"/>
    <w:rsid w:val="0008166B"/>
    <w:rsid w:val="00081D4E"/>
    <w:rsid w:val="000829FE"/>
    <w:rsid w:val="00084F02"/>
    <w:rsid w:val="00086F22"/>
    <w:rsid w:val="000A4F21"/>
    <w:rsid w:val="000B2489"/>
    <w:rsid w:val="000B43CC"/>
    <w:rsid w:val="000B6814"/>
    <w:rsid w:val="000B7870"/>
    <w:rsid w:val="000C171E"/>
    <w:rsid w:val="000C24AF"/>
    <w:rsid w:val="000C3D39"/>
    <w:rsid w:val="000C46C1"/>
    <w:rsid w:val="000C5A85"/>
    <w:rsid w:val="000D30F9"/>
    <w:rsid w:val="000D4D28"/>
    <w:rsid w:val="000D723D"/>
    <w:rsid w:val="000E10EB"/>
    <w:rsid w:val="000E2840"/>
    <w:rsid w:val="000E2ECE"/>
    <w:rsid w:val="000F0D23"/>
    <w:rsid w:val="000F2194"/>
    <w:rsid w:val="000F33B6"/>
    <w:rsid w:val="00103B41"/>
    <w:rsid w:val="0010631F"/>
    <w:rsid w:val="0011075A"/>
    <w:rsid w:val="001126E8"/>
    <w:rsid w:val="001136FB"/>
    <w:rsid w:val="001139F9"/>
    <w:rsid w:val="0011757B"/>
    <w:rsid w:val="0012384B"/>
    <w:rsid w:val="0012609C"/>
    <w:rsid w:val="00126956"/>
    <w:rsid w:val="0013558F"/>
    <w:rsid w:val="00141D39"/>
    <w:rsid w:val="001427A9"/>
    <w:rsid w:val="00144333"/>
    <w:rsid w:val="001451D0"/>
    <w:rsid w:val="00145FE2"/>
    <w:rsid w:val="00153C2B"/>
    <w:rsid w:val="00157FCF"/>
    <w:rsid w:val="00162285"/>
    <w:rsid w:val="00165761"/>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5F0C"/>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7FC5"/>
    <w:rsid w:val="002315E6"/>
    <w:rsid w:val="00232B9E"/>
    <w:rsid w:val="0023484B"/>
    <w:rsid w:val="002370F1"/>
    <w:rsid w:val="00244DA0"/>
    <w:rsid w:val="0025447D"/>
    <w:rsid w:val="002643F0"/>
    <w:rsid w:val="00265A1D"/>
    <w:rsid w:val="00282476"/>
    <w:rsid w:val="00283ADA"/>
    <w:rsid w:val="00287C78"/>
    <w:rsid w:val="002922B1"/>
    <w:rsid w:val="00292C93"/>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282F"/>
    <w:rsid w:val="002D4DD1"/>
    <w:rsid w:val="002D565B"/>
    <w:rsid w:val="002D6837"/>
    <w:rsid w:val="002E0C96"/>
    <w:rsid w:val="002E7625"/>
    <w:rsid w:val="002F135D"/>
    <w:rsid w:val="00305B66"/>
    <w:rsid w:val="00315962"/>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1183"/>
    <w:rsid w:val="003A1B4C"/>
    <w:rsid w:val="003A2E3C"/>
    <w:rsid w:val="003A36FB"/>
    <w:rsid w:val="003B062A"/>
    <w:rsid w:val="003B231B"/>
    <w:rsid w:val="003B5FD6"/>
    <w:rsid w:val="003B6FEE"/>
    <w:rsid w:val="003C2E5E"/>
    <w:rsid w:val="003C4CCC"/>
    <w:rsid w:val="003C5CA4"/>
    <w:rsid w:val="003C6596"/>
    <w:rsid w:val="003C67DE"/>
    <w:rsid w:val="003D0122"/>
    <w:rsid w:val="003D4A64"/>
    <w:rsid w:val="003E0B3D"/>
    <w:rsid w:val="003E258C"/>
    <w:rsid w:val="003F0290"/>
    <w:rsid w:val="003F0F57"/>
    <w:rsid w:val="003F1A81"/>
    <w:rsid w:val="003F3A9F"/>
    <w:rsid w:val="003F5B36"/>
    <w:rsid w:val="003F67AF"/>
    <w:rsid w:val="0040160D"/>
    <w:rsid w:val="004017E7"/>
    <w:rsid w:val="00402D4C"/>
    <w:rsid w:val="00404E1D"/>
    <w:rsid w:val="004059E0"/>
    <w:rsid w:val="00406D39"/>
    <w:rsid w:val="004072D0"/>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A06A7"/>
    <w:rsid w:val="004A31A8"/>
    <w:rsid w:val="004A5297"/>
    <w:rsid w:val="004A7EA3"/>
    <w:rsid w:val="004B0AEF"/>
    <w:rsid w:val="004B4B1C"/>
    <w:rsid w:val="004B743F"/>
    <w:rsid w:val="004C0FA7"/>
    <w:rsid w:val="004C1E26"/>
    <w:rsid w:val="004C7683"/>
    <w:rsid w:val="004D4F62"/>
    <w:rsid w:val="004E1B9E"/>
    <w:rsid w:val="004E4757"/>
    <w:rsid w:val="004E48B3"/>
    <w:rsid w:val="004F022B"/>
    <w:rsid w:val="004F4C29"/>
    <w:rsid w:val="00500056"/>
    <w:rsid w:val="00501CA2"/>
    <w:rsid w:val="005022D8"/>
    <w:rsid w:val="005035FB"/>
    <w:rsid w:val="00505211"/>
    <w:rsid w:val="00506607"/>
    <w:rsid w:val="005101EB"/>
    <w:rsid w:val="00511BDE"/>
    <w:rsid w:val="0051295E"/>
    <w:rsid w:val="005161A8"/>
    <w:rsid w:val="00520998"/>
    <w:rsid w:val="005238DD"/>
    <w:rsid w:val="00527DC3"/>
    <w:rsid w:val="00532961"/>
    <w:rsid w:val="00534647"/>
    <w:rsid w:val="00536B37"/>
    <w:rsid w:val="005373C4"/>
    <w:rsid w:val="00541A6D"/>
    <w:rsid w:val="00550228"/>
    <w:rsid w:val="005531F9"/>
    <w:rsid w:val="00553EDB"/>
    <w:rsid w:val="00564D25"/>
    <w:rsid w:val="0056606A"/>
    <w:rsid w:val="00566E51"/>
    <w:rsid w:val="00570275"/>
    <w:rsid w:val="0057175C"/>
    <w:rsid w:val="00574616"/>
    <w:rsid w:val="00575419"/>
    <w:rsid w:val="00583BCC"/>
    <w:rsid w:val="00584714"/>
    <w:rsid w:val="00590C93"/>
    <w:rsid w:val="00592CFF"/>
    <w:rsid w:val="005A6185"/>
    <w:rsid w:val="005A71B6"/>
    <w:rsid w:val="005A77CF"/>
    <w:rsid w:val="005A7DD3"/>
    <w:rsid w:val="005B3267"/>
    <w:rsid w:val="005B3E0B"/>
    <w:rsid w:val="005B7362"/>
    <w:rsid w:val="005C1C04"/>
    <w:rsid w:val="005C33A3"/>
    <w:rsid w:val="005D059C"/>
    <w:rsid w:val="005D4C46"/>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22F5"/>
    <w:rsid w:val="006407D3"/>
    <w:rsid w:val="0064143F"/>
    <w:rsid w:val="00641D5F"/>
    <w:rsid w:val="0064403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7F47"/>
    <w:rsid w:val="006C1020"/>
    <w:rsid w:val="006D1470"/>
    <w:rsid w:val="006D2E4F"/>
    <w:rsid w:val="006D5186"/>
    <w:rsid w:val="006E3C01"/>
    <w:rsid w:val="006E67EC"/>
    <w:rsid w:val="006E69C5"/>
    <w:rsid w:val="006F2A52"/>
    <w:rsid w:val="006F6D6B"/>
    <w:rsid w:val="00701A04"/>
    <w:rsid w:val="00701ABC"/>
    <w:rsid w:val="00702D14"/>
    <w:rsid w:val="007032FA"/>
    <w:rsid w:val="007057F7"/>
    <w:rsid w:val="00711B20"/>
    <w:rsid w:val="00713FA9"/>
    <w:rsid w:val="00714C8A"/>
    <w:rsid w:val="007171B4"/>
    <w:rsid w:val="007239A1"/>
    <w:rsid w:val="007322DD"/>
    <w:rsid w:val="00736A2E"/>
    <w:rsid w:val="00742F70"/>
    <w:rsid w:val="00743D71"/>
    <w:rsid w:val="00744F03"/>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413"/>
    <w:rsid w:val="007A762B"/>
    <w:rsid w:val="007C240F"/>
    <w:rsid w:val="007C554B"/>
    <w:rsid w:val="007D1A00"/>
    <w:rsid w:val="007E20B0"/>
    <w:rsid w:val="007E20EE"/>
    <w:rsid w:val="007E3A58"/>
    <w:rsid w:val="007E50E3"/>
    <w:rsid w:val="007F046A"/>
    <w:rsid w:val="007F0A03"/>
    <w:rsid w:val="007F0CA5"/>
    <w:rsid w:val="007F15E6"/>
    <w:rsid w:val="0080117A"/>
    <w:rsid w:val="00801535"/>
    <w:rsid w:val="00801808"/>
    <w:rsid w:val="008018D9"/>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66DF"/>
    <w:rsid w:val="008D0233"/>
    <w:rsid w:val="008D2F07"/>
    <w:rsid w:val="008D7DBC"/>
    <w:rsid w:val="008E5597"/>
    <w:rsid w:val="008E7BC4"/>
    <w:rsid w:val="00900628"/>
    <w:rsid w:val="00901520"/>
    <w:rsid w:val="00901ECD"/>
    <w:rsid w:val="009028B9"/>
    <w:rsid w:val="0091207E"/>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FB3"/>
    <w:rsid w:val="00953FEB"/>
    <w:rsid w:val="00955581"/>
    <w:rsid w:val="009613E5"/>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0BB5"/>
    <w:rsid w:val="009A2499"/>
    <w:rsid w:val="009A32F6"/>
    <w:rsid w:val="009B02E4"/>
    <w:rsid w:val="009B068F"/>
    <w:rsid w:val="009B1810"/>
    <w:rsid w:val="009C6858"/>
    <w:rsid w:val="009D303E"/>
    <w:rsid w:val="009E0F7A"/>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3F36"/>
    <w:rsid w:val="00A350AD"/>
    <w:rsid w:val="00A436AA"/>
    <w:rsid w:val="00A44E33"/>
    <w:rsid w:val="00A52317"/>
    <w:rsid w:val="00A52B74"/>
    <w:rsid w:val="00A533DC"/>
    <w:rsid w:val="00A549C9"/>
    <w:rsid w:val="00A60414"/>
    <w:rsid w:val="00A61C37"/>
    <w:rsid w:val="00A63C0F"/>
    <w:rsid w:val="00A67EB4"/>
    <w:rsid w:val="00A7299D"/>
    <w:rsid w:val="00A76120"/>
    <w:rsid w:val="00A82EC0"/>
    <w:rsid w:val="00A838B7"/>
    <w:rsid w:val="00A91592"/>
    <w:rsid w:val="00A926C5"/>
    <w:rsid w:val="00AA1052"/>
    <w:rsid w:val="00AA2B01"/>
    <w:rsid w:val="00AA5E54"/>
    <w:rsid w:val="00AA6292"/>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617"/>
    <w:rsid w:val="00B01DDC"/>
    <w:rsid w:val="00B044F1"/>
    <w:rsid w:val="00B05327"/>
    <w:rsid w:val="00B056F9"/>
    <w:rsid w:val="00B13727"/>
    <w:rsid w:val="00B14A39"/>
    <w:rsid w:val="00B175FF"/>
    <w:rsid w:val="00B21511"/>
    <w:rsid w:val="00B23A9D"/>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85104"/>
    <w:rsid w:val="00B862C4"/>
    <w:rsid w:val="00B87372"/>
    <w:rsid w:val="00B87EA3"/>
    <w:rsid w:val="00B909AB"/>
    <w:rsid w:val="00B9123C"/>
    <w:rsid w:val="00B9497B"/>
    <w:rsid w:val="00B95F1B"/>
    <w:rsid w:val="00B96801"/>
    <w:rsid w:val="00BA4BB4"/>
    <w:rsid w:val="00BA6DB2"/>
    <w:rsid w:val="00BB22CC"/>
    <w:rsid w:val="00BB3335"/>
    <w:rsid w:val="00BB38FD"/>
    <w:rsid w:val="00BB432C"/>
    <w:rsid w:val="00BB4BDF"/>
    <w:rsid w:val="00BB4C83"/>
    <w:rsid w:val="00BB7324"/>
    <w:rsid w:val="00BC0F6E"/>
    <w:rsid w:val="00BC164B"/>
    <w:rsid w:val="00BC4AAC"/>
    <w:rsid w:val="00BC6376"/>
    <w:rsid w:val="00BC738D"/>
    <w:rsid w:val="00BD31BB"/>
    <w:rsid w:val="00BD5CBC"/>
    <w:rsid w:val="00BE31DA"/>
    <w:rsid w:val="00BE4D28"/>
    <w:rsid w:val="00BE5704"/>
    <w:rsid w:val="00BE6CD5"/>
    <w:rsid w:val="00BE7084"/>
    <w:rsid w:val="00BF2F55"/>
    <w:rsid w:val="00BF36D7"/>
    <w:rsid w:val="00BF379C"/>
    <w:rsid w:val="00C02205"/>
    <w:rsid w:val="00C13098"/>
    <w:rsid w:val="00C15267"/>
    <w:rsid w:val="00C15B96"/>
    <w:rsid w:val="00C175C5"/>
    <w:rsid w:val="00C23132"/>
    <w:rsid w:val="00C24AA2"/>
    <w:rsid w:val="00C250C1"/>
    <w:rsid w:val="00C34042"/>
    <w:rsid w:val="00C36735"/>
    <w:rsid w:val="00C45748"/>
    <w:rsid w:val="00C45945"/>
    <w:rsid w:val="00C45F54"/>
    <w:rsid w:val="00C475E7"/>
    <w:rsid w:val="00C55580"/>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7D9"/>
    <w:rsid w:val="00CA4185"/>
    <w:rsid w:val="00CA6033"/>
    <w:rsid w:val="00CB20A4"/>
    <w:rsid w:val="00CB2485"/>
    <w:rsid w:val="00CB31D7"/>
    <w:rsid w:val="00CB612C"/>
    <w:rsid w:val="00CB66CE"/>
    <w:rsid w:val="00CC24EA"/>
    <w:rsid w:val="00CC5595"/>
    <w:rsid w:val="00CC7963"/>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60FF"/>
    <w:rsid w:val="00D70D31"/>
    <w:rsid w:val="00D71253"/>
    <w:rsid w:val="00D72ED2"/>
    <w:rsid w:val="00D76DE8"/>
    <w:rsid w:val="00D76FE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E07BF3"/>
    <w:rsid w:val="00E1093D"/>
    <w:rsid w:val="00E23140"/>
    <w:rsid w:val="00E260F8"/>
    <w:rsid w:val="00E26240"/>
    <w:rsid w:val="00E27100"/>
    <w:rsid w:val="00E31981"/>
    <w:rsid w:val="00E32CF2"/>
    <w:rsid w:val="00E35665"/>
    <w:rsid w:val="00E405B8"/>
    <w:rsid w:val="00E409A5"/>
    <w:rsid w:val="00E40F59"/>
    <w:rsid w:val="00E44BF4"/>
    <w:rsid w:val="00E45B2A"/>
    <w:rsid w:val="00E46069"/>
    <w:rsid w:val="00E5539E"/>
    <w:rsid w:val="00E57273"/>
    <w:rsid w:val="00E67E3B"/>
    <w:rsid w:val="00E70F58"/>
    <w:rsid w:val="00E71716"/>
    <w:rsid w:val="00E72CE3"/>
    <w:rsid w:val="00E76720"/>
    <w:rsid w:val="00E800D6"/>
    <w:rsid w:val="00E863ED"/>
    <w:rsid w:val="00E867B3"/>
    <w:rsid w:val="00E92EF5"/>
    <w:rsid w:val="00E94984"/>
    <w:rsid w:val="00E95834"/>
    <w:rsid w:val="00EA0F8D"/>
    <w:rsid w:val="00EB0C50"/>
    <w:rsid w:val="00EB2265"/>
    <w:rsid w:val="00EB4546"/>
    <w:rsid w:val="00EC1CC8"/>
    <w:rsid w:val="00EC228F"/>
    <w:rsid w:val="00EC3AE2"/>
    <w:rsid w:val="00EC3D05"/>
    <w:rsid w:val="00EC5433"/>
    <w:rsid w:val="00EC55C6"/>
    <w:rsid w:val="00EC7AFF"/>
    <w:rsid w:val="00ED185B"/>
    <w:rsid w:val="00ED2200"/>
    <w:rsid w:val="00ED3683"/>
    <w:rsid w:val="00ED7284"/>
    <w:rsid w:val="00ED76C6"/>
    <w:rsid w:val="00EE0C25"/>
    <w:rsid w:val="00EE4ECA"/>
    <w:rsid w:val="00EE56F1"/>
    <w:rsid w:val="00EE5761"/>
    <w:rsid w:val="00EF1201"/>
    <w:rsid w:val="00EF1E7B"/>
    <w:rsid w:val="00EF4D2D"/>
    <w:rsid w:val="00EF64B8"/>
    <w:rsid w:val="00EF660D"/>
    <w:rsid w:val="00F15E72"/>
    <w:rsid w:val="00F16E50"/>
    <w:rsid w:val="00F21066"/>
    <w:rsid w:val="00F43570"/>
    <w:rsid w:val="00F443C8"/>
    <w:rsid w:val="00F5022C"/>
    <w:rsid w:val="00F61E81"/>
    <w:rsid w:val="00F634CC"/>
    <w:rsid w:val="00F6534E"/>
    <w:rsid w:val="00F6695E"/>
    <w:rsid w:val="00F66D68"/>
    <w:rsid w:val="00F71A72"/>
    <w:rsid w:val="00F76371"/>
    <w:rsid w:val="00F7686F"/>
    <w:rsid w:val="00F77118"/>
    <w:rsid w:val="00F77673"/>
    <w:rsid w:val="00F80AFF"/>
    <w:rsid w:val="00F81384"/>
    <w:rsid w:val="00F81CE9"/>
    <w:rsid w:val="00F84F37"/>
    <w:rsid w:val="00F85A4D"/>
    <w:rsid w:val="00F92924"/>
    <w:rsid w:val="00F95176"/>
    <w:rsid w:val="00FA2E93"/>
    <w:rsid w:val="00FA38C3"/>
    <w:rsid w:val="00FA6EBD"/>
    <w:rsid w:val="00FC79AA"/>
    <w:rsid w:val="00FD02BF"/>
    <w:rsid w:val="00FD2001"/>
    <w:rsid w:val="00FD6BDB"/>
    <w:rsid w:val="00FE13FE"/>
    <w:rsid w:val="00FE24F9"/>
    <w:rsid w:val="00FE2A98"/>
    <w:rsid w:val="00FE2D41"/>
    <w:rsid w:val="00FE4982"/>
    <w:rsid w:val="00FE5785"/>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7B7580C"/>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B143B"/>
    <w:rsid w:val="00373DDC"/>
    <w:rsid w:val="005303AE"/>
    <w:rsid w:val="00641E70"/>
    <w:rsid w:val="007F3C4A"/>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A59AC67A-3F37-4736-BF2B-9C72073F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5</Pages>
  <Words>539</Words>
  <Characters>3396</Characters>
  <Application>Microsoft Office Word</Application>
  <DocSecurity>0</DocSecurity>
  <Lines>28</Lines>
  <Paragraphs>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3928</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4</cp:revision>
  <cp:lastPrinted>2021-02-16T15:17:00Z</cp:lastPrinted>
  <dcterms:created xsi:type="dcterms:W3CDTF">2023-07-06T09:18:00Z</dcterms:created>
  <dcterms:modified xsi:type="dcterms:W3CDTF">2023-09-04T10:21:00Z</dcterms:modified>
</cp:coreProperties>
</file>