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966"/>
        <w:gridCol w:w="5388"/>
      </w:tblGrid>
      <w:bookmarkStart w:id="0" w:name="_Hlk63179349" w:displacedByCustomXml="next"/>
      <w:sdt>
        <w:sdtPr>
          <w:rPr>
            <w:noProof w:val="0"/>
            <w:kern w:val="0"/>
          </w:rPr>
          <w:alias w:val="axesPDF - Tableau de mise en page"/>
          <w:tag w:val="axesPDF:ID:Table:17da7f79-d0a3-4730-901b-4a37e530cc58"/>
          <w:id w:val="336889908"/>
          <w:placeholder>
            <w:docPart w:val="8769B9B1E9464E23AD63145B950350D6"/>
          </w:placeholder>
        </w:sdtPr>
        <w:sdtEndPr/>
        <w:sdtContent>
          <w:sdt>
            <w:sdtPr>
              <w:rPr>
                <w:noProof w:val="0"/>
                <w:kern w:val="0"/>
              </w:rPr>
              <w:alias w:val="axesPDF Layout Table 1"/>
              <w:tag w:val="axespdf:table-role:layout-table-1"/>
              <w:id w:val="-780564877"/>
              <w:placeholder>
                <w:docPart w:val="6C032730B71749C69EA774A51C729DFF"/>
              </w:placeholder>
            </w:sdtPr>
            <w:sdtEndPr/>
            <w:sdtContent>
              <w:tr w:rsidR="000F5EA3" w:rsidRPr="007950D5" w14:paraId="79E09867" w14:textId="77777777" w:rsidTr="006102FD">
                <w:tc>
                  <w:tcPr>
                    <w:tcW w:w="3510" w:type="dxa"/>
                  </w:tcPr>
                  <w:p w14:paraId="38BF5381" w14:textId="77777777" w:rsidR="000F5EA3" w:rsidRPr="007950D5" w:rsidRDefault="000F5EA3" w:rsidP="006102FD">
                    <w:pPr>
                      <w:pStyle w:val="Textkrper"/>
                      <w:rPr>
                        <w:noProof w:val="0"/>
                      </w:rPr>
                    </w:pPr>
                    <w:r w:rsidRPr="007950D5">
                      <w:drawing>
                        <wp:inline distT="0" distB="0" distL="0" distR="0" wp14:anchorId="292C1AE7" wp14:editId="1C10D5D4">
                          <wp:extent cx="2381250" cy="790575"/>
                          <wp:effectExtent l="0" t="0" r="0" b="9525"/>
                          <wp:docPr id="5" name="Graphique 5" descr="Logo UDBAVEU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UDBAVEUGLES"/>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381250" cy="790575"/>
                                  </a:xfrm>
                                  <a:prstGeom prst="rect">
                                    <a:avLst/>
                                  </a:prstGeom>
                                </pic:spPr>
                              </pic:pic>
                            </a:graphicData>
                          </a:graphic>
                        </wp:inline>
                      </w:drawing>
                    </w:r>
                  </w:p>
                </w:tc>
                <w:tc>
                  <w:tcPr>
                    <w:tcW w:w="5985" w:type="dxa"/>
                  </w:tcPr>
                  <w:p w14:paraId="1EF36118" w14:textId="77777777" w:rsidR="000F5EA3" w:rsidRPr="007950D5" w:rsidRDefault="000F5EA3" w:rsidP="006102FD">
                    <w:pPr>
                      <w:pStyle w:val="Kopfzeile"/>
                      <w:rPr>
                        <w:noProof w:val="0"/>
                      </w:rPr>
                    </w:pPr>
                    <w:r w:rsidRPr="007950D5">
                      <w:rPr>
                        <w:noProof w:val="0"/>
                      </w:rPr>
                      <w:t>Service ou auteur, etc.</w:t>
                    </w:r>
                  </w:p>
                </w:tc>
              </w:tr>
            </w:sdtContent>
          </w:sdt>
        </w:sdtContent>
      </w:sdt>
    </w:tbl>
    <w:bookmarkEnd w:id="0"/>
    <w:p w14:paraId="38439A95" w14:textId="5F42320B" w:rsidR="000F5EA3" w:rsidRPr="007950D5" w:rsidRDefault="000F5EA3" w:rsidP="000F5EA3">
      <w:pPr>
        <w:pStyle w:val="Titel"/>
      </w:pPr>
      <w:r w:rsidRPr="007950D5">
        <w:t>Mode d</w:t>
      </w:r>
      <w:r w:rsidR="007950D5" w:rsidRPr="007950D5">
        <w:t>’</w:t>
      </w:r>
      <w:r w:rsidRPr="007950D5">
        <w:t xml:space="preserve">emploi de la calculatrice commerciale </w:t>
      </w:r>
      <w:proofErr w:type="spellStart"/>
      <w:r w:rsidRPr="007950D5">
        <w:t>DoubleCheck</w:t>
      </w:r>
      <w:proofErr w:type="spellEnd"/>
    </w:p>
    <w:p w14:paraId="5FAAA78D" w14:textId="77777777" w:rsidR="00407C99" w:rsidRDefault="00407C99" w:rsidP="000F5EA3">
      <w:pPr>
        <w:pStyle w:val="Textkrper"/>
        <w:rPr>
          <w:noProof w:val="0"/>
        </w:rPr>
      </w:pPr>
    </w:p>
    <w:p w14:paraId="38B19A4A" w14:textId="77777777" w:rsidR="00407C99" w:rsidRDefault="00407C99" w:rsidP="000F5EA3">
      <w:pPr>
        <w:pStyle w:val="Textkrper"/>
        <w:rPr>
          <w:noProof w:val="0"/>
        </w:rPr>
      </w:pPr>
    </w:p>
    <w:p w14:paraId="5CD6BC91" w14:textId="18D8E4AE" w:rsidR="00407C99" w:rsidRDefault="00407C99" w:rsidP="000F5EA3">
      <w:pPr>
        <w:pStyle w:val="Textkrper"/>
        <w:rPr>
          <w:noProof w:val="0"/>
        </w:rPr>
      </w:pPr>
      <w:r>
        <w:t xml:space="preserve"> </w:t>
      </w:r>
      <w:r>
        <w:drawing>
          <wp:inline distT="0" distB="0" distL="0" distR="0" wp14:anchorId="4D815C0F" wp14:editId="657C2087">
            <wp:extent cx="5939790" cy="3801745"/>
            <wp:effectExtent l="0" t="0" r="3810" b="8255"/>
            <wp:docPr id="1" name="Grafik 1" descr="Image de la calculatrice Doub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ZBLIND_4791.JPG"/>
                    <pic:cNvPicPr/>
                  </pic:nvPicPr>
                  <pic:blipFill>
                    <a:blip r:embed="rId9">
                      <a:extLst>
                        <a:ext uri="{28A0092B-C50C-407E-A947-70E740481C1C}">
                          <a14:useLocalDpi xmlns:a14="http://schemas.microsoft.com/office/drawing/2010/main" val="0"/>
                        </a:ext>
                      </a:extLst>
                    </a:blip>
                    <a:stretch>
                      <a:fillRect/>
                    </a:stretch>
                  </pic:blipFill>
                  <pic:spPr>
                    <a:xfrm>
                      <a:off x="0" y="0"/>
                      <a:ext cx="5939790" cy="3801745"/>
                    </a:xfrm>
                    <a:prstGeom prst="rect">
                      <a:avLst/>
                    </a:prstGeom>
                  </pic:spPr>
                </pic:pic>
              </a:graphicData>
            </a:graphic>
          </wp:inline>
        </w:drawing>
      </w:r>
    </w:p>
    <w:p w14:paraId="4CE25909" w14:textId="77777777" w:rsidR="00407C99" w:rsidRDefault="00407C99" w:rsidP="000F5EA3">
      <w:pPr>
        <w:pStyle w:val="Textkrper"/>
        <w:rPr>
          <w:noProof w:val="0"/>
        </w:rPr>
      </w:pPr>
    </w:p>
    <w:p w14:paraId="6ABFB146" w14:textId="77777777" w:rsidR="00407C99" w:rsidRDefault="00407C99" w:rsidP="000F5EA3">
      <w:pPr>
        <w:pStyle w:val="Textkrper"/>
        <w:rPr>
          <w:noProof w:val="0"/>
        </w:rPr>
      </w:pPr>
    </w:p>
    <w:p w14:paraId="148E2704" w14:textId="773D8E74" w:rsidR="000F5EA3" w:rsidRPr="007950D5" w:rsidRDefault="000F5EA3" w:rsidP="000F5EA3">
      <w:pPr>
        <w:pStyle w:val="Textkrper"/>
        <w:rPr>
          <w:noProof w:val="0"/>
        </w:rPr>
      </w:pPr>
      <w:r w:rsidRPr="007950D5">
        <w:rPr>
          <w:noProof w:val="0"/>
        </w:rPr>
        <w:t xml:space="preserve">Art. UCBA </w:t>
      </w:r>
      <w:r w:rsidR="00407C99">
        <w:rPr>
          <w:noProof w:val="0"/>
        </w:rPr>
        <w:t>06.328</w:t>
      </w:r>
    </w:p>
    <w:p w14:paraId="2C7B729C" w14:textId="6DB4DC1E" w:rsidR="000F5EA3" w:rsidRPr="007950D5" w:rsidRDefault="000F5EA3" w:rsidP="000F5EA3">
      <w:pPr>
        <w:pStyle w:val="Textkrper"/>
        <w:rPr>
          <w:noProof w:val="0"/>
        </w:rPr>
      </w:pPr>
      <w:r w:rsidRPr="007950D5">
        <w:rPr>
          <w:noProof w:val="0"/>
        </w:rPr>
        <w:t>État :</w:t>
      </w:r>
      <w:r w:rsidR="00407C99">
        <w:rPr>
          <w:noProof w:val="0"/>
        </w:rPr>
        <w:t xml:space="preserve"> 01.0</w:t>
      </w:r>
      <w:r w:rsidR="00B5415B">
        <w:rPr>
          <w:noProof w:val="0"/>
        </w:rPr>
        <w:t>9.2022</w:t>
      </w:r>
    </w:p>
    <w:p w14:paraId="16E8A051" w14:textId="77777777" w:rsidR="000F5EA3" w:rsidRPr="007950D5" w:rsidRDefault="000F5EA3" w:rsidP="000F5EA3">
      <w:pPr>
        <w:widowControl/>
        <w:suppressAutoHyphens w:val="0"/>
        <w:rPr>
          <w:noProof w:val="0"/>
        </w:rPr>
      </w:pPr>
      <w:r w:rsidRPr="007950D5">
        <w:rPr>
          <w:noProof w:val="0"/>
        </w:rPr>
        <w:br w:type="page"/>
      </w:r>
    </w:p>
    <w:p w14:paraId="755B0E80" w14:textId="77777777" w:rsidR="000F5EA3" w:rsidRPr="007950D5" w:rsidRDefault="000F5EA3" w:rsidP="000F5EA3">
      <w:pPr>
        <w:pStyle w:val="Textkrper"/>
        <w:rPr>
          <w:noProof w:val="0"/>
        </w:rPr>
      </w:pPr>
      <w:r w:rsidRPr="007950D5">
        <w:rPr>
          <w:noProof w:val="0"/>
        </w:rPr>
        <w:lastRenderedPageBreak/>
        <w:t>Table des matières</w:t>
      </w:r>
    </w:p>
    <w:sdt>
      <w:sdtPr>
        <w:rPr>
          <w:rFonts w:cs="Times New Roman"/>
          <w:b w:val="0"/>
          <w:noProof w:val="0"/>
          <w:kern w:val="1"/>
        </w:rPr>
        <w:id w:val="-1394186391"/>
        <w:docPartObj>
          <w:docPartGallery w:val="Table of Contents"/>
          <w:docPartUnique/>
        </w:docPartObj>
      </w:sdtPr>
      <w:sdtEndPr/>
      <w:sdtContent>
        <w:p w14:paraId="752B975B" w14:textId="114F5CAD" w:rsidR="007A4EB9" w:rsidRDefault="000F5EA3">
          <w:pPr>
            <w:pStyle w:val="Verzeichnis1"/>
            <w:rPr>
              <w:rFonts w:eastAsiaTheme="minorEastAsia" w:cstheme="minorBidi"/>
              <w:b w:val="0"/>
              <w:kern w:val="0"/>
              <w:szCs w:val="22"/>
              <w:lang w:val="de-CH"/>
            </w:rPr>
          </w:pPr>
          <w:r w:rsidRPr="007950D5">
            <w:rPr>
              <w:noProof w:val="0"/>
            </w:rPr>
            <w:fldChar w:fldCharType="begin"/>
          </w:r>
          <w:r w:rsidRPr="007950D5">
            <w:rPr>
              <w:noProof w:val="0"/>
            </w:rPr>
            <w:instrText xml:space="preserve"> TOC \o "1-4" \h \z \u </w:instrText>
          </w:r>
          <w:r w:rsidRPr="007950D5">
            <w:rPr>
              <w:noProof w:val="0"/>
            </w:rPr>
            <w:fldChar w:fldCharType="separate"/>
          </w:r>
          <w:hyperlink w:anchor="_Toc73440060" w:history="1">
            <w:r w:rsidR="007A4EB9" w:rsidRPr="00385A0A">
              <w:rPr>
                <w:rStyle w:val="Hyperlink"/>
              </w:rPr>
              <w:t>Introduction</w:t>
            </w:r>
            <w:r w:rsidR="007A4EB9">
              <w:rPr>
                <w:webHidden/>
              </w:rPr>
              <w:tab/>
            </w:r>
            <w:r w:rsidR="007A4EB9">
              <w:rPr>
                <w:webHidden/>
              </w:rPr>
              <w:fldChar w:fldCharType="begin"/>
            </w:r>
            <w:r w:rsidR="007A4EB9">
              <w:rPr>
                <w:webHidden/>
              </w:rPr>
              <w:instrText xml:space="preserve"> PAGEREF _Toc73440060 \h </w:instrText>
            </w:r>
            <w:r w:rsidR="007A4EB9">
              <w:rPr>
                <w:webHidden/>
              </w:rPr>
            </w:r>
            <w:r w:rsidR="007A4EB9">
              <w:rPr>
                <w:webHidden/>
              </w:rPr>
              <w:fldChar w:fldCharType="separate"/>
            </w:r>
            <w:r w:rsidR="007A4EB9">
              <w:rPr>
                <w:webHidden/>
              </w:rPr>
              <w:t>4</w:t>
            </w:r>
            <w:r w:rsidR="007A4EB9">
              <w:rPr>
                <w:webHidden/>
              </w:rPr>
              <w:fldChar w:fldCharType="end"/>
            </w:r>
          </w:hyperlink>
        </w:p>
        <w:p w14:paraId="245A653D" w14:textId="3EC56D27" w:rsidR="007A4EB9" w:rsidRDefault="00B5415B">
          <w:pPr>
            <w:pStyle w:val="Verzeichnis1"/>
            <w:rPr>
              <w:rFonts w:eastAsiaTheme="minorEastAsia" w:cstheme="minorBidi"/>
              <w:b w:val="0"/>
              <w:kern w:val="0"/>
              <w:szCs w:val="22"/>
              <w:lang w:val="de-CH"/>
            </w:rPr>
          </w:pPr>
          <w:hyperlink w:anchor="_Toc73440061" w:history="1">
            <w:r w:rsidR="007A4EB9" w:rsidRPr="00385A0A">
              <w:rPr>
                <w:rStyle w:val="Hyperlink"/>
              </w:rPr>
              <w:t>Description de l’appareil</w:t>
            </w:r>
            <w:r w:rsidR="007A4EB9">
              <w:rPr>
                <w:webHidden/>
              </w:rPr>
              <w:tab/>
            </w:r>
            <w:r w:rsidR="007A4EB9">
              <w:rPr>
                <w:webHidden/>
              </w:rPr>
              <w:fldChar w:fldCharType="begin"/>
            </w:r>
            <w:r w:rsidR="007A4EB9">
              <w:rPr>
                <w:webHidden/>
              </w:rPr>
              <w:instrText xml:space="preserve"> PAGEREF _Toc73440061 \h </w:instrText>
            </w:r>
            <w:r w:rsidR="007A4EB9">
              <w:rPr>
                <w:webHidden/>
              </w:rPr>
            </w:r>
            <w:r w:rsidR="007A4EB9">
              <w:rPr>
                <w:webHidden/>
              </w:rPr>
              <w:fldChar w:fldCharType="separate"/>
            </w:r>
            <w:r w:rsidR="007A4EB9">
              <w:rPr>
                <w:webHidden/>
              </w:rPr>
              <w:t>4</w:t>
            </w:r>
            <w:r w:rsidR="007A4EB9">
              <w:rPr>
                <w:webHidden/>
              </w:rPr>
              <w:fldChar w:fldCharType="end"/>
            </w:r>
          </w:hyperlink>
        </w:p>
        <w:p w14:paraId="3AEA8D48" w14:textId="79BCC54B" w:rsidR="007A4EB9" w:rsidRDefault="00B5415B">
          <w:pPr>
            <w:pStyle w:val="Verzeichnis2"/>
            <w:rPr>
              <w:rFonts w:eastAsiaTheme="minorEastAsia" w:cstheme="minorBidi"/>
              <w:kern w:val="0"/>
              <w:szCs w:val="22"/>
              <w:lang w:val="de-CH"/>
            </w:rPr>
          </w:pPr>
          <w:hyperlink w:anchor="_Toc73440062" w:history="1">
            <w:r w:rsidR="007A4EB9" w:rsidRPr="00385A0A">
              <w:rPr>
                <w:rStyle w:val="Hyperlink"/>
              </w:rPr>
              <w:t>Dessus de l’appareil</w:t>
            </w:r>
            <w:r w:rsidR="007A4EB9">
              <w:rPr>
                <w:webHidden/>
              </w:rPr>
              <w:tab/>
            </w:r>
            <w:r w:rsidR="007A4EB9">
              <w:rPr>
                <w:webHidden/>
              </w:rPr>
              <w:fldChar w:fldCharType="begin"/>
            </w:r>
            <w:r w:rsidR="007A4EB9">
              <w:rPr>
                <w:webHidden/>
              </w:rPr>
              <w:instrText xml:space="preserve"> PAGEREF _Toc73440062 \h </w:instrText>
            </w:r>
            <w:r w:rsidR="007A4EB9">
              <w:rPr>
                <w:webHidden/>
              </w:rPr>
            </w:r>
            <w:r w:rsidR="007A4EB9">
              <w:rPr>
                <w:webHidden/>
              </w:rPr>
              <w:fldChar w:fldCharType="separate"/>
            </w:r>
            <w:r w:rsidR="007A4EB9">
              <w:rPr>
                <w:webHidden/>
              </w:rPr>
              <w:t>4</w:t>
            </w:r>
            <w:r w:rsidR="007A4EB9">
              <w:rPr>
                <w:webHidden/>
              </w:rPr>
              <w:fldChar w:fldCharType="end"/>
            </w:r>
          </w:hyperlink>
        </w:p>
        <w:p w14:paraId="533ADEDE" w14:textId="45C9394F" w:rsidR="007A4EB9" w:rsidRDefault="00B5415B">
          <w:pPr>
            <w:pStyle w:val="Verzeichnis2"/>
            <w:rPr>
              <w:rFonts w:eastAsiaTheme="minorEastAsia" w:cstheme="minorBidi"/>
              <w:kern w:val="0"/>
              <w:szCs w:val="22"/>
              <w:lang w:val="de-CH"/>
            </w:rPr>
          </w:pPr>
          <w:hyperlink w:anchor="_Toc73440063" w:history="1">
            <w:r w:rsidR="007A4EB9" w:rsidRPr="00385A0A">
              <w:rPr>
                <w:rStyle w:val="Hyperlink"/>
              </w:rPr>
              <w:t>Côtés gauche et droit</w:t>
            </w:r>
            <w:r w:rsidR="007A4EB9">
              <w:rPr>
                <w:webHidden/>
              </w:rPr>
              <w:tab/>
            </w:r>
            <w:r w:rsidR="007A4EB9">
              <w:rPr>
                <w:webHidden/>
              </w:rPr>
              <w:fldChar w:fldCharType="begin"/>
            </w:r>
            <w:r w:rsidR="007A4EB9">
              <w:rPr>
                <w:webHidden/>
              </w:rPr>
              <w:instrText xml:space="preserve"> PAGEREF _Toc73440063 \h </w:instrText>
            </w:r>
            <w:r w:rsidR="007A4EB9">
              <w:rPr>
                <w:webHidden/>
              </w:rPr>
            </w:r>
            <w:r w:rsidR="007A4EB9">
              <w:rPr>
                <w:webHidden/>
              </w:rPr>
              <w:fldChar w:fldCharType="separate"/>
            </w:r>
            <w:r w:rsidR="007A4EB9">
              <w:rPr>
                <w:webHidden/>
              </w:rPr>
              <w:t>4</w:t>
            </w:r>
            <w:r w:rsidR="007A4EB9">
              <w:rPr>
                <w:webHidden/>
              </w:rPr>
              <w:fldChar w:fldCharType="end"/>
            </w:r>
          </w:hyperlink>
        </w:p>
        <w:p w14:paraId="1484D114" w14:textId="0345A56F" w:rsidR="007A4EB9" w:rsidRDefault="00B5415B">
          <w:pPr>
            <w:pStyle w:val="Verzeichnis2"/>
            <w:rPr>
              <w:rFonts w:eastAsiaTheme="minorEastAsia" w:cstheme="minorBidi"/>
              <w:kern w:val="0"/>
              <w:szCs w:val="22"/>
              <w:lang w:val="de-CH"/>
            </w:rPr>
          </w:pPr>
          <w:hyperlink w:anchor="_Toc73440064" w:history="1">
            <w:r w:rsidR="007A4EB9" w:rsidRPr="00385A0A">
              <w:rPr>
                <w:rStyle w:val="Hyperlink"/>
              </w:rPr>
              <w:t>Dessous de l’appareil</w:t>
            </w:r>
            <w:r w:rsidR="007A4EB9">
              <w:rPr>
                <w:webHidden/>
              </w:rPr>
              <w:tab/>
            </w:r>
            <w:r w:rsidR="007A4EB9">
              <w:rPr>
                <w:webHidden/>
              </w:rPr>
              <w:fldChar w:fldCharType="begin"/>
            </w:r>
            <w:r w:rsidR="007A4EB9">
              <w:rPr>
                <w:webHidden/>
              </w:rPr>
              <w:instrText xml:space="preserve"> PAGEREF _Toc73440064 \h </w:instrText>
            </w:r>
            <w:r w:rsidR="007A4EB9">
              <w:rPr>
                <w:webHidden/>
              </w:rPr>
            </w:r>
            <w:r w:rsidR="007A4EB9">
              <w:rPr>
                <w:webHidden/>
              </w:rPr>
              <w:fldChar w:fldCharType="separate"/>
            </w:r>
            <w:r w:rsidR="007A4EB9">
              <w:rPr>
                <w:webHidden/>
              </w:rPr>
              <w:t>4</w:t>
            </w:r>
            <w:r w:rsidR="007A4EB9">
              <w:rPr>
                <w:webHidden/>
              </w:rPr>
              <w:fldChar w:fldCharType="end"/>
            </w:r>
          </w:hyperlink>
        </w:p>
        <w:p w14:paraId="4655AB5B" w14:textId="02B46EDB" w:rsidR="007A4EB9" w:rsidRDefault="00B5415B">
          <w:pPr>
            <w:pStyle w:val="Verzeichnis1"/>
            <w:rPr>
              <w:rFonts w:eastAsiaTheme="minorEastAsia" w:cstheme="minorBidi"/>
              <w:b w:val="0"/>
              <w:kern w:val="0"/>
              <w:szCs w:val="22"/>
              <w:lang w:val="de-CH"/>
            </w:rPr>
          </w:pPr>
          <w:hyperlink w:anchor="_Toc73440065" w:history="1">
            <w:r w:rsidR="007A4EB9" w:rsidRPr="00385A0A">
              <w:rPr>
                <w:rStyle w:val="Hyperlink"/>
              </w:rPr>
              <w:t>Alimentation en courant</w:t>
            </w:r>
            <w:r w:rsidR="007A4EB9">
              <w:rPr>
                <w:webHidden/>
              </w:rPr>
              <w:tab/>
            </w:r>
            <w:r w:rsidR="007A4EB9">
              <w:rPr>
                <w:webHidden/>
              </w:rPr>
              <w:fldChar w:fldCharType="begin"/>
            </w:r>
            <w:r w:rsidR="007A4EB9">
              <w:rPr>
                <w:webHidden/>
              </w:rPr>
              <w:instrText xml:space="preserve"> PAGEREF _Toc73440065 \h </w:instrText>
            </w:r>
            <w:r w:rsidR="007A4EB9">
              <w:rPr>
                <w:webHidden/>
              </w:rPr>
            </w:r>
            <w:r w:rsidR="007A4EB9">
              <w:rPr>
                <w:webHidden/>
              </w:rPr>
              <w:fldChar w:fldCharType="separate"/>
            </w:r>
            <w:r w:rsidR="007A4EB9">
              <w:rPr>
                <w:webHidden/>
              </w:rPr>
              <w:t>4</w:t>
            </w:r>
            <w:r w:rsidR="007A4EB9">
              <w:rPr>
                <w:webHidden/>
              </w:rPr>
              <w:fldChar w:fldCharType="end"/>
            </w:r>
          </w:hyperlink>
        </w:p>
        <w:p w14:paraId="5F9B99A6" w14:textId="2CEA9A0B" w:rsidR="007A4EB9" w:rsidRDefault="00B5415B">
          <w:pPr>
            <w:pStyle w:val="Verzeichnis2"/>
            <w:rPr>
              <w:rFonts w:eastAsiaTheme="minorEastAsia" w:cstheme="minorBidi"/>
              <w:kern w:val="0"/>
              <w:szCs w:val="22"/>
              <w:lang w:val="de-CH"/>
            </w:rPr>
          </w:pPr>
          <w:hyperlink w:anchor="_Toc73440066" w:history="1">
            <w:r w:rsidR="007A4EB9" w:rsidRPr="00385A0A">
              <w:rPr>
                <w:rStyle w:val="Hyperlink"/>
              </w:rPr>
              <w:t>Utilisation des piles</w:t>
            </w:r>
            <w:r w:rsidR="007A4EB9">
              <w:rPr>
                <w:webHidden/>
              </w:rPr>
              <w:tab/>
            </w:r>
            <w:r w:rsidR="007A4EB9">
              <w:rPr>
                <w:webHidden/>
              </w:rPr>
              <w:fldChar w:fldCharType="begin"/>
            </w:r>
            <w:r w:rsidR="007A4EB9">
              <w:rPr>
                <w:webHidden/>
              </w:rPr>
              <w:instrText xml:space="preserve"> PAGEREF _Toc73440066 \h </w:instrText>
            </w:r>
            <w:r w:rsidR="007A4EB9">
              <w:rPr>
                <w:webHidden/>
              </w:rPr>
            </w:r>
            <w:r w:rsidR="007A4EB9">
              <w:rPr>
                <w:webHidden/>
              </w:rPr>
              <w:fldChar w:fldCharType="separate"/>
            </w:r>
            <w:r w:rsidR="007A4EB9">
              <w:rPr>
                <w:webHidden/>
              </w:rPr>
              <w:t>4</w:t>
            </w:r>
            <w:r w:rsidR="007A4EB9">
              <w:rPr>
                <w:webHidden/>
              </w:rPr>
              <w:fldChar w:fldCharType="end"/>
            </w:r>
          </w:hyperlink>
        </w:p>
        <w:p w14:paraId="6F625C1B" w14:textId="07A39980" w:rsidR="007A4EB9" w:rsidRDefault="00B5415B">
          <w:pPr>
            <w:pStyle w:val="Verzeichnis2"/>
            <w:rPr>
              <w:rFonts w:eastAsiaTheme="minorEastAsia" w:cstheme="minorBidi"/>
              <w:kern w:val="0"/>
              <w:szCs w:val="22"/>
              <w:lang w:val="de-CH"/>
            </w:rPr>
          </w:pPr>
          <w:hyperlink w:anchor="_Toc73440067" w:history="1">
            <w:r w:rsidR="007A4EB9" w:rsidRPr="00385A0A">
              <w:rPr>
                <w:rStyle w:val="Hyperlink"/>
              </w:rPr>
              <w:t>Raccordement au réseau</w:t>
            </w:r>
            <w:r w:rsidR="007A4EB9">
              <w:rPr>
                <w:webHidden/>
              </w:rPr>
              <w:tab/>
            </w:r>
            <w:r w:rsidR="007A4EB9">
              <w:rPr>
                <w:webHidden/>
              </w:rPr>
              <w:fldChar w:fldCharType="begin"/>
            </w:r>
            <w:r w:rsidR="007A4EB9">
              <w:rPr>
                <w:webHidden/>
              </w:rPr>
              <w:instrText xml:space="preserve"> PAGEREF _Toc73440067 \h </w:instrText>
            </w:r>
            <w:r w:rsidR="007A4EB9">
              <w:rPr>
                <w:webHidden/>
              </w:rPr>
            </w:r>
            <w:r w:rsidR="007A4EB9">
              <w:rPr>
                <w:webHidden/>
              </w:rPr>
              <w:fldChar w:fldCharType="separate"/>
            </w:r>
            <w:r w:rsidR="007A4EB9">
              <w:rPr>
                <w:webHidden/>
              </w:rPr>
              <w:t>4</w:t>
            </w:r>
            <w:r w:rsidR="007A4EB9">
              <w:rPr>
                <w:webHidden/>
              </w:rPr>
              <w:fldChar w:fldCharType="end"/>
            </w:r>
          </w:hyperlink>
        </w:p>
        <w:p w14:paraId="2B7459BE" w14:textId="1F4F6D3E" w:rsidR="007A4EB9" w:rsidRDefault="00B5415B">
          <w:pPr>
            <w:pStyle w:val="Verzeichnis1"/>
            <w:rPr>
              <w:rFonts w:eastAsiaTheme="minorEastAsia" w:cstheme="minorBidi"/>
              <w:b w:val="0"/>
              <w:kern w:val="0"/>
              <w:szCs w:val="22"/>
              <w:lang w:val="de-CH"/>
            </w:rPr>
          </w:pPr>
          <w:hyperlink w:anchor="_Toc73440068" w:history="1">
            <w:r w:rsidR="007A4EB9" w:rsidRPr="00385A0A">
              <w:rPr>
                <w:rStyle w:val="Hyperlink"/>
              </w:rPr>
              <w:t>Disposition des touches</w:t>
            </w:r>
            <w:r w:rsidR="007A4EB9">
              <w:rPr>
                <w:webHidden/>
              </w:rPr>
              <w:tab/>
            </w:r>
            <w:r w:rsidR="007A4EB9">
              <w:rPr>
                <w:webHidden/>
              </w:rPr>
              <w:fldChar w:fldCharType="begin"/>
            </w:r>
            <w:r w:rsidR="007A4EB9">
              <w:rPr>
                <w:webHidden/>
              </w:rPr>
              <w:instrText xml:space="preserve"> PAGEREF _Toc73440068 \h </w:instrText>
            </w:r>
            <w:r w:rsidR="007A4EB9">
              <w:rPr>
                <w:webHidden/>
              </w:rPr>
            </w:r>
            <w:r w:rsidR="007A4EB9">
              <w:rPr>
                <w:webHidden/>
              </w:rPr>
              <w:fldChar w:fldCharType="separate"/>
            </w:r>
            <w:r w:rsidR="007A4EB9">
              <w:rPr>
                <w:webHidden/>
              </w:rPr>
              <w:t>4</w:t>
            </w:r>
            <w:r w:rsidR="007A4EB9">
              <w:rPr>
                <w:webHidden/>
              </w:rPr>
              <w:fldChar w:fldCharType="end"/>
            </w:r>
          </w:hyperlink>
        </w:p>
        <w:p w14:paraId="29A39116" w14:textId="039AFC64" w:rsidR="007A4EB9" w:rsidRDefault="00B5415B">
          <w:pPr>
            <w:pStyle w:val="Verzeichnis2"/>
            <w:rPr>
              <w:rFonts w:eastAsiaTheme="minorEastAsia" w:cstheme="minorBidi"/>
              <w:kern w:val="0"/>
              <w:szCs w:val="22"/>
              <w:lang w:val="de-CH"/>
            </w:rPr>
          </w:pPr>
          <w:hyperlink w:anchor="_Toc73440069" w:history="1">
            <w:r w:rsidR="007A4EB9" w:rsidRPr="00385A0A">
              <w:rPr>
                <w:rStyle w:val="Hyperlink"/>
              </w:rPr>
              <w:t>Groupe de 3 x 3 touches (de gauche à droite)</w:t>
            </w:r>
            <w:r w:rsidR="007A4EB9">
              <w:rPr>
                <w:webHidden/>
              </w:rPr>
              <w:tab/>
            </w:r>
            <w:r w:rsidR="007A4EB9">
              <w:rPr>
                <w:webHidden/>
              </w:rPr>
              <w:fldChar w:fldCharType="begin"/>
            </w:r>
            <w:r w:rsidR="007A4EB9">
              <w:rPr>
                <w:webHidden/>
              </w:rPr>
              <w:instrText xml:space="preserve"> PAGEREF _Toc73440069 \h </w:instrText>
            </w:r>
            <w:r w:rsidR="007A4EB9">
              <w:rPr>
                <w:webHidden/>
              </w:rPr>
            </w:r>
            <w:r w:rsidR="007A4EB9">
              <w:rPr>
                <w:webHidden/>
              </w:rPr>
              <w:fldChar w:fldCharType="separate"/>
            </w:r>
            <w:r w:rsidR="007A4EB9">
              <w:rPr>
                <w:webHidden/>
              </w:rPr>
              <w:t>5</w:t>
            </w:r>
            <w:r w:rsidR="007A4EB9">
              <w:rPr>
                <w:webHidden/>
              </w:rPr>
              <w:fldChar w:fldCharType="end"/>
            </w:r>
          </w:hyperlink>
        </w:p>
        <w:p w14:paraId="0301C247" w14:textId="0D86550D" w:rsidR="007A4EB9" w:rsidRDefault="00B5415B">
          <w:pPr>
            <w:pStyle w:val="Verzeichnis2"/>
            <w:rPr>
              <w:rFonts w:eastAsiaTheme="minorEastAsia" w:cstheme="minorBidi"/>
              <w:kern w:val="0"/>
              <w:szCs w:val="22"/>
              <w:lang w:val="de-CH"/>
            </w:rPr>
          </w:pPr>
          <w:hyperlink w:anchor="_Toc73440070" w:history="1">
            <w:r w:rsidR="007A4EB9" w:rsidRPr="00385A0A">
              <w:rPr>
                <w:rStyle w:val="Hyperlink"/>
              </w:rPr>
              <w:t>Groupe de 4 x 4 touches (de gauche à droite)</w:t>
            </w:r>
            <w:r w:rsidR="007A4EB9">
              <w:rPr>
                <w:webHidden/>
              </w:rPr>
              <w:tab/>
            </w:r>
            <w:r w:rsidR="007A4EB9">
              <w:rPr>
                <w:webHidden/>
              </w:rPr>
              <w:fldChar w:fldCharType="begin"/>
            </w:r>
            <w:r w:rsidR="007A4EB9">
              <w:rPr>
                <w:webHidden/>
              </w:rPr>
              <w:instrText xml:space="preserve"> PAGEREF _Toc73440070 \h </w:instrText>
            </w:r>
            <w:r w:rsidR="007A4EB9">
              <w:rPr>
                <w:webHidden/>
              </w:rPr>
            </w:r>
            <w:r w:rsidR="007A4EB9">
              <w:rPr>
                <w:webHidden/>
              </w:rPr>
              <w:fldChar w:fldCharType="separate"/>
            </w:r>
            <w:r w:rsidR="007A4EB9">
              <w:rPr>
                <w:webHidden/>
              </w:rPr>
              <w:t>5</w:t>
            </w:r>
            <w:r w:rsidR="007A4EB9">
              <w:rPr>
                <w:webHidden/>
              </w:rPr>
              <w:fldChar w:fldCharType="end"/>
            </w:r>
          </w:hyperlink>
        </w:p>
        <w:p w14:paraId="7586C3A1" w14:textId="3AD2D31E" w:rsidR="007A4EB9" w:rsidRDefault="00B5415B">
          <w:pPr>
            <w:pStyle w:val="Verzeichnis2"/>
            <w:rPr>
              <w:rFonts w:eastAsiaTheme="minorEastAsia" w:cstheme="minorBidi"/>
              <w:kern w:val="0"/>
              <w:szCs w:val="22"/>
              <w:lang w:val="de-CH"/>
            </w:rPr>
          </w:pPr>
          <w:hyperlink w:anchor="_Toc73440071" w:history="1">
            <w:r w:rsidR="007A4EB9" w:rsidRPr="00385A0A">
              <w:rPr>
                <w:rStyle w:val="Hyperlink"/>
              </w:rPr>
              <w:t>Activation et désactivation de l’appareil</w:t>
            </w:r>
            <w:r w:rsidR="007A4EB9">
              <w:rPr>
                <w:webHidden/>
              </w:rPr>
              <w:tab/>
            </w:r>
            <w:r w:rsidR="007A4EB9">
              <w:rPr>
                <w:webHidden/>
              </w:rPr>
              <w:fldChar w:fldCharType="begin"/>
            </w:r>
            <w:r w:rsidR="007A4EB9">
              <w:rPr>
                <w:webHidden/>
              </w:rPr>
              <w:instrText xml:space="preserve"> PAGEREF _Toc73440071 \h </w:instrText>
            </w:r>
            <w:r w:rsidR="007A4EB9">
              <w:rPr>
                <w:webHidden/>
              </w:rPr>
            </w:r>
            <w:r w:rsidR="007A4EB9">
              <w:rPr>
                <w:webHidden/>
              </w:rPr>
              <w:fldChar w:fldCharType="separate"/>
            </w:r>
            <w:r w:rsidR="007A4EB9">
              <w:rPr>
                <w:webHidden/>
              </w:rPr>
              <w:t>6</w:t>
            </w:r>
            <w:r w:rsidR="007A4EB9">
              <w:rPr>
                <w:webHidden/>
              </w:rPr>
              <w:fldChar w:fldCharType="end"/>
            </w:r>
          </w:hyperlink>
        </w:p>
        <w:p w14:paraId="4E0BED47" w14:textId="3024EDA9" w:rsidR="007A4EB9" w:rsidRDefault="00B5415B">
          <w:pPr>
            <w:pStyle w:val="Verzeichnis2"/>
            <w:rPr>
              <w:rFonts w:eastAsiaTheme="minorEastAsia" w:cstheme="minorBidi"/>
              <w:kern w:val="0"/>
              <w:szCs w:val="22"/>
              <w:lang w:val="de-CH"/>
            </w:rPr>
          </w:pPr>
          <w:hyperlink w:anchor="_Toc73440072" w:history="1">
            <w:r w:rsidR="007A4EB9" w:rsidRPr="00385A0A">
              <w:rPr>
                <w:rStyle w:val="Hyperlink"/>
              </w:rPr>
              <w:t>Sortie manuelle du menu</w:t>
            </w:r>
            <w:r w:rsidR="007A4EB9">
              <w:rPr>
                <w:webHidden/>
              </w:rPr>
              <w:tab/>
            </w:r>
            <w:r w:rsidR="007A4EB9">
              <w:rPr>
                <w:webHidden/>
              </w:rPr>
              <w:fldChar w:fldCharType="begin"/>
            </w:r>
            <w:r w:rsidR="007A4EB9">
              <w:rPr>
                <w:webHidden/>
              </w:rPr>
              <w:instrText xml:space="preserve"> PAGEREF _Toc73440072 \h </w:instrText>
            </w:r>
            <w:r w:rsidR="007A4EB9">
              <w:rPr>
                <w:webHidden/>
              </w:rPr>
            </w:r>
            <w:r w:rsidR="007A4EB9">
              <w:rPr>
                <w:webHidden/>
              </w:rPr>
              <w:fldChar w:fldCharType="separate"/>
            </w:r>
            <w:r w:rsidR="007A4EB9">
              <w:rPr>
                <w:webHidden/>
              </w:rPr>
              <w:t>6</w:t>
            </w:r>
            <w:r w:rsidR="007A4EB9">
              <w:rPr>
                <w:webHidden/>
              </w:rPr>
              <w:fldChar w:fldCharType="end"/>
            </w:r>
          </w:hyperlink>
        </w:p>
        <w:p w14:paraId="3A9A9C07" w14:textId="526DC9AE" w:rsidR="007A4EB9" w:rsidRDefault="00B5415B">
          <w:pPr>
            <w:pStyle w:val="Verzeichnis2"/>
            <w:rPr>
              <w:rFonts w:eastAsiaTheme="minorEastAsia" w:cstheme="minorBidi"/>
              <w:kern w:val="0"/>
              <w:szCs w:val="22"/>
              <w:lang w:val="de-CH"/>
            </w:rPr>
          </w:pPr>
          <w:hyperlink w:anchor="_Toc73440073" w:history="1">
            <w:r w:rsidR="007A4EB9" w:rsidRPr="00385A0A">
              <w:rPr>
                <w:rStyle w:val="Hyperlink"/>
              </w:rPr>
              <w:t>Effacement de la dernière entrée / de toute l’opération</w:t>
            </w:r>
            <w:r w:rsidR="007A4EB9">
              <w:rPr>
                <w:webHidden/>
              </w:rPr>
              <w:tab/>
            </w:r>
            <w:r w:rsidR="007A4EB9">
              <w:rPr>
                <w:webHidden/>
              </w:rPr>
              <w:fldChar w:fldCharType="begin"/>
            </w:r>
            <w:r w:rsidR="007A4EB9">
              <w:rPr>
                <w:webHidden/>
              </w:rPr>
              <w:instrText xml:space="preserve"> PAGEREF _Toc73440073 \h </w:instrText>
            </w:r>
            <w:r w:rsidR="007A4EB9">
              <w:rPr>
                <w:webHidden/>
              </w:rPr>
            </w:r>
            <w:r w:rsidR="007A4EB9">
              <w:rPr>
                <w:webHidden/>
              </w:rPr>
              <w:fldChar w:fldCharType="separate"/>
            </w:r>
            <w:r w:rsidR="007A4EB9">
              <w:rPr>
                <w:webHidden/>
              </w:rPr>
              <w:t>6</w:t>
            </w:r>
            <w:r w:rsidR="007A4EB9">
              <w:rPr>
                <w:webHidden/>
              </w:rPr>
              <w:fldChar w:fldCharType="end"/>
            </w:r>
          </w:hyperlink>
        </w:p>
        <w:p w14:paraId="58608D36" w14:textId="594E3FF9" w:rsidR="007A4EB9" w:rsidRDefault="00B5415B">
          <w:pPr>
            <w:pStyle w:val="Verzeichnis2"/>
            <w:rPr>
              <w:rFonts w:eastAsiaTheme="minorEastAsia" w:cstheme="minorBidi"/>
              <w:kern w:val="0"/>
              <w:szCs w:val="22"/>
              <w:lang w:val="de-CH"/>
            </w:rPr>
          </w:pPr>
          <w:hyperlink w:anchor="_Toc73440074" w:history="1">
            <w:r w:rsidR="007A4EB9" w:rsidRPr="00385A0A">
              <w:rPr>
                <w:rStyle w:val="Hyperlink"/>
              </w:rPr>
              <w:t>Verrouillage du clavier</w:t>
            </w:r>
            <w:r w:rsidR="007A4EB9">
              <w:rPr>
                <w:webHidden/>
              </w:rPr>
              <w:tab/>
            </w:r>
            <w:r w:rsidR="007A4EB9">
              <w:rPr>
                <w:webHidden/>
              </w:rPr>
              <w:fldChar w:fldCharType="begin"/>
            </w:r>
            <w:r w:rsidR="007A4EB9">
              <w:rPr>
                <w:webHidden/>
              </w:rPr>
              <w:instrText xml:space="preserve"> PAGEREF _Toc73440074 \h </w:instrText>
            </w:r>
            <w:r w:rsidR="007A4EB9">
              <w:rPr>
                <w:webHidden/>
              </w:rPr>
            </w:r>
            <w:r w:rsidR="007A4EB9">
              <w:rPr>
                <w:webHidden/>
              </w:rPr>
              <w:fldChar w:fldCharType="separate"/>
            </w:r>
            <w:r w:rsidR="007A4EB9">
              <w:rPr>
                <w:webHidden/>
              </w:rPr>
              <w:t>6</w:t>
            </w:r>
            <w:r w:rsidR="007A4EB9">
              <w:rPr>
                <w:webHidden/>
              </w:rPr>
              <w:fldChar w:fldCharType="end"/>
            </w:r>
          </w:hyperlink>
        </w:p>
        <w:p w14:paraId="0B163433" w14:textId="15C36CA3" w:rsidR="007A4EB9" w:rsidRDefault="00B5415B">
          <w:pPr>
            <w:pStyle w:val="Verzeichnis2"/>
            <w:rPr>
              <w:rFonts w:eastAsiaTheme="minorEastAsia" w:cstheme="minorBidi"/>
              <w:kern w:val="0"/>
              <w:szCs w:val="22"/>
              <w:lang w:val="de-CH"/>
            </w:rPr>
          </w:pPr>
          <w:hyperlink w:anchor="_Toc73440075" w:history="1">
            <w:r w:rsidR="007A4EB9" w:rsidRPr="00385A0A">
              <w:rPr>
                <w:rStyle w:val="Hyperlink"/>
              </w:rPr>
              <w:t>Volume</w:t>
            </w:r>
            <w:r w:rsidR="007A4EB9">
              <w:rPr>
                <w:webHidden/>
              </w:rPr>
              <w:tab/>
            </w:r>
            <w:r w:rsidR="007A4EB9">
              <w:rPr>
                <w:webHidden/>
              </w:rPr>
              <w:fldChar w:fldCharType="begin"/>
            </w:r>
            <w:r w:rsidR="007A4EB9">
              <w:rPr>
                <w:webHidden/>
              </w:rPr>
              <w:instrText xml:space="preserve"> PAGEREF _Toc73440075 \h </w:instrText>
            </w:r>
            <w:r w:rsidR="007A4EB9">
              <w:rPr>
                <w:webHidden/>
              </w:rPr>
            </w:r>
            <w:r w:rsidR="007A4EB9">
              <w:rPr>
                <w:webHidden/>
              </w:rPr>
              <w:fldChar w:fldCharType="separate"/>
            </w:r>
            <w:r w:rsidR="007A4EB9">
              <w:rPr>
                <w:webHidden/>
              </w:rPr>
              <w:t>6</w:t>
            </w:r>
            <w:r w:rsidR="007A4EB9">
              <w:rPr>
                <w:webHidden/>
              </w:rPr>
              <w:fldChar w:fldCharType="end"/>
            </w:r>
          </w:hyperlink>
        </w:p>
        <w:p w14:paraId="6DDD4B5C" w14:textId="5C67118C" w:rsidR="007A4EB9" w:rsidRDefault="00B5415B">
          <w:pPr>
            <w:pStyle w:val="Verzeichnis2"/>
            <w:rPr>
              <w:rFonts w:eastAsiaTheme="minorEastAsia" w:cstheme="minorBidi"/>
              <w:kern w:val="0"/>
              <w:szCs w:val="22"/>
              <w:lang w:val="de-CH"/>
            </w:rPr>
          </w:pPr>
          <w:hyperlink w:anchor="_Toc73440076" w:history="1">
            <w:r w:rsidR="007A4EB9" w:rsidRPr="00385A0A">
              <w:rPr>
                <w:rStyle w:val="Hyperlink"/>
              </w:rPr>
              <w:t>Date et heure</w:t>
            </w:r>
            <w:r w:rsidR="007A4EB9">
              <w:rPr>
                <w:webHidden/>
              </w:rPr>
              <w:tab/>
            </w:r>
            <w:r w:rsidR="007A4EB9">
              <w:rPr>
                <w:webHidden/>
              </w:rPr>
              <w:fldChar w:fldCharType="begin"/>
            </w:r>
            <w:r w:rsidR="007A4EB9">
              <w:rPr>
                <w:webHidden/>
              </w:rPr>
              <w:instrText xml:space="preserve"> PAGEREF _Toc73440076 \h </w:instrText>
            </w:r>
            <w:r w:rsidR="007A4EB9">
              <w:rPr>
                <w:webHidden/>
              </w:rPr>
            </w:r>
            <w:r w:rsidR="007A4EB9">
              <w:rPr>
                <w:webHidden/>
              </w:rPr>
              <w:fldChar w:fldCharType="separate"/>
            </w:r>
            <w:r w:rsidR="007A4EB9">
              <w:rPr>
                <w:webHidden/>
              </w:rPr>
              <w:t>6</w:t>
            </w:r>
            <w:r w:rsidR="007A4EB9">
              <w:rPr>
                <w:webHidden/>
              </w:rPr>
              <w:fldChar w:fldCharType="end"/>
            </w:r>
          </w:hyperlink>
        </w:p>
        <w:p w14:paraId="5DA10986" w14:textId="2DEA2184" w:rsidR="007A4EB9" w:rsidRDefault="00B5415B">
          <w:pPr>
            <w:pStyle w:val="Verzeichnis2"/>
            <w:rPr>
              <w:rFonts w:eastAsiaTheme="minorEastAsia" w:cstheme="minorBidi"/>
              <w:kern w:val="0"/>
              <w:szCs w:val="22"/>
              <w:lang w:val="de-CH"/>
            </w:rPr>
          </w:pPr>
          <w:hyperlink w:anchor="_Toc73440077" w:history="1">
            <w:r w:rsidR="007A4EB9" w:rsidRPr="00385A0A">
              <w:rPr>
                <w:rStyle w:val="Hyperlink"/>
              </w:rPr>
              <w:t>Fonction de mémorisation</w:t>
            </w:r>
            <w:r w:rsidR="007A4EB9">
              <w:rPr>
                <w:webHidden/>
              </w:rPr>
              <w:tab/>
            </w:r>
            <w:r w:rsidR="007A4EB9">
              <w:rPr>
                <w:webHidden/>
              </w:rPr>
              <w:fldChar w:fldCharType="begin"/>
            </w:r>
            <w:r w:rsidR="007A4EB9">
              <w:rPr>
                <w:webHidden/>
              </w:rPr>
              <w:instrText xml:space="preserve"> PAGEREF _Toc73440077 \h </w:instrText>
            </w:r>
            <w:r w:rsidR="007A4EB9">
              <w:rPr>
                <w:webHidden/>
              </w:rPr>
            </w:r>
            <w:r w:rsidR="007A4EB9">
              <w:rPr>
                <w:webHidden/>
              </w:rPr>
              <w:fldChar w:fldCharType="separate"/>
            </w:r>
            <w:r w:rsidR="007A4EB9">
              <w:rPr>
                <w:webHidden/>
              </w:rPr>
              <w:t>6</w:t>
            </w:r>
            <w:r w:rsidR="007A4EB9">
              <w:rPr>
                <w:webHidden/>
              </w:rPr>
              <w:fldChar w:fldCharType="end"/>
            </w:r>
          </w:hyperlink>
        </w:p>
        <w:p w14:paraId="05F73253" w14:textId="07DC3C7D" w:rsidR="007A4EB9" w:rsidRDefault="00B5415B">
          <w:pPr>
            <w:pStyle w:val="Verzeichnis3"/>
            <w:rPr>
              <w:rFonts w:eastAsiaTheme="minorEastAsia" w:cstheme="minorBidi"/>
              <w:kern w:val="0"/>
              <w:szCs w:val="22"/>
              <w:lang w:val="de-CH"/>
            </w:rPr>
          </w:pPr>
          <w:hyperlink w:anchor="_Toc73440078" w:history="1">
            <w:r w:rsidR="007A4EB9" w:rsidRPr="00385A0A">
              <w:rPr>
                <w:rStyle w:val="Hyperlink"/>
              </w:rPr>
              <w:t>Mémorisation de valeurs</w:t>
            </w:r>
            <w:r w:rsidR="007A4EB9">
              <w:rPr>
                <w:webHidden/>
              </w:rPr>
              <w:tab/>
            </w:r>
            <w:r w:rsidR="007A4EB9">
              <w:rPr>
                <w:webHidden/>
              </w:rPr>
              <w:fldChar w:fldCharType="begin"/>
            </w:r>
            <w:r w:rsidR="007A4EB9">
              <w:rPr>
                <w:webHidden/>
              </w:rPr>
              <w:instrText xml:space="preserve"> PAGEREF _Toc73440078 \h </w:instrText>
            </w:r>
            <w:r w:rsidR="007A4EB9">
              <w:rPr>
                <w:webHidden/>
              </w:rPr>
            </w:r>
            <w:r w:rsidR="007A4EB9">
              <w:rPr>
                <w:webHidden/>
              </w:rPr>
              <w:fldChar w:fldCharType="separate"/>
            </w:r>
            <w:r w:rsidR="007A4EB9">
              <w:rPr>
                <w:webHidden/>
              </w:rPr>
              <w:t>6</w:t>
            </w:r>
            <w:r w:rsidR="007A4EB9">
              <w:rPr>
                <w:webHidden/>
              </w:rPr>
              <w:fldChar w:fldCharType="end"/>
            </w:r>
          </w:hyperlink>
        </w:p>
        <w:p w14:paraId="7752490E" w14:textId="1DC6753A" w:rsidR="007A4EB9" w:rsidRDefault="00B5415B">
          <w:pPr>
            <w:pStyle w:val="Verzeichnis3"/>
            <w:rPr>
              <w:rFonts w:eastAsiaTheme="minorEastAsia" w:cstheme="minorBidi"/>
              <w:kern w:val="0"/>
              <w:szCs w:val="22"/>
              <w:lang w:val="de-CH"/>
            </w:rPr>
          </w:pPr>
          <w:hyperlink w:anchor="_Toc73440079" w:history="1">
            <w:r w:rsidR="007A4EB9" w:rsidRPr="00385A0A">
              <w:rPr>
                <w:rStyle w:val="Hyperlink"/>
              </w:rPr>
              <w:t>Rappel des valeurs mémorisées</w:t>
            </w:r>
            <w:r w:rsidR="007A4EB9">
              <w:rPr>
                <w:webHidden/>
              </w:rPr>
              <w:tab/>
            </w:r>
            <w:r w:rsidR="007A4EB9">
              <w:rPr>
                <w:webHidden/>
              </w:rPr>
              <w:fldChar w:fldCharType="begin"/>
            </w:r>
            <w:r w:rsidR="007A4EB9">
              <w:rPr>
                <w:webHidden/>
              </w:rPr>
              <w:instrText xml:space="preserve"> PAGEREF _Toc73440079 \h </w:instrText>
            </w:r>
            <w:r w:rsidR="007A4EB9">
              <w:rPr>
                <w:webHidden/>
              </w:rPr>
            </w:r>
            <w:r w:rsidR="007A4EB9">
              <w:rPr>
                <w:webHidden/>
              </w:rPr>
              <w:fldChar w:fldCharType="separate"/>
            </w:r>
            <w:r w:rsidR="007A4EB9">
              <w:rPr>
                <w:webHidden/>
              </w:rPr>
              <w:t>7</w:t>
            </w:r>
            <w:r w:rsidR="007A4EB9">
              <w:rPr>
                <w:webHidden/>
              </w:rPr>
              <w:fldChar w:fldCharType="end"/>
            </w:r>
          </w:hyperlink>
        </w:p>
        <w:p w14:paraId="2AC9930D" w14:textId="71E01E6E" w:rsidR="007A4EB9" w:rsidRDefault="00B5415B">
          <w:pPr>
            <w:pStyle w:val="Verzeichnis3"/>
            <w:rPr>
              <w:rFonts w:eastAsiaTheme="minorEastAsia" w:cstheme="minorBidi"/>
              <w:kern w:val="0"/>
              <w:szCs w:val="22"/>
              <w:lang w:val="de-CH"/>
            </w:rPr>
          </w:pPr>
          <w:hyperlink w:anchor="_Toc73440080" w:history="1">
            <w:r w:rsidR="007A4EB9" w:rsidRPr="00385A0A">
              <w:rPr>
                <w:rStyle w:val="Hyperlink"/>
              </w:rPr>
              <w:t>Effacement des valeurs mémorisées</w:t>
            </w:r>
            <w:r w:rsidR="007A4EB9">
              <w:rPr>
                <w:webHidden/>
              </w:rPr>
              <w:tab/>
            </w:r>
            <w:r w:rsidR="007A4EB9">
              <w:rPr>
                <w:webHidden/>
              </w:rPr>
              <w:fldChar w:fldCharType="begin"/>
            </w:r>
            <w:r w:rsidR="007A4EB9">
              <w:rPr>
                <w:webHidden/>
              </w:rPr>
              <w:instrText xml:space="preserve"> PAGEREF _Toc73440080 \h </w:instrText>
            </w:r>
            <w:r w:rsidR="007A4EB9">
              <w:rPr>
                <w:webHidden/>
              </w:rPr>
            </w:r>
            <w:r w:rsidR="007A4EB9">
              <w:rPr>
                <w:webHidden/>
              </w:rPr>
              <w:fldChar w:fldCharType="separate"/>
            </w:r>
            <w:r w:rsidR="007A4EB9">
              <w:rPr>
                <w:webHidden/>
              </w:rPr>
              <w:t>7</w:t>
            </w:r>
            <w:r w:rsidR="007A4EB9">
              <w:rPr>
                <w:webHidden/>
              </w:rPr>
              <w:fldChar w:fldCharType="end"/>
            </w:r>
          </w:hyperlink>
        </w:p>
        <w:p w14:paraId="121B2208" w14:textId="6CA69CF9" w:rsidR="007A4EB9" w:rsidRDefault="00B5415B">
          <w:pPr>
            <w:pStyle w:val="Verzeichnis2"/>
            <w:rPr>
              <w:rFonts w:eastAsiaTheme="minorEastAsia" w:cstheme="minorBidi"/>
              <w:kern w:val="0"/>
              <w:szCs w:val="22"/>
              <w:lang w:val="de-CH"/>
            </w:rPr>
          </w:pPr>
          <w:hyperlink w:anchor="_Toc73440081" w:history="1">
            <w:r w:rsidR="007A4EB9" w:rsidRPr="00385A0A">
              <w:rPr>
                <w:rStyle w:val="Hyperlink"/>
              </w:rPr>
              <w:t>Fonction de répétition</w:t>
            </w:r>
            <w:r w:rsidR="007A4EB9">
              <w:rPr>
                <w:webHidden/>
              </w:rPr>
              <w:tab/>
            </w:r>
            <w:r w:rsidR="007A4EB9">
              <w:rPr>
                <w:webHidden/>
              </w:rPr>
              <w:fldChar w:fldCharType="begin"/>
            </w:r>
            <w:r w:rsidR="007A4EB9">
              <w:rPr>
                <w:webHidden/>
              </w:rPr>
              <w:instrText xml:space="preserve"> PAGEREF _Toc73440081 \h </w:instrText>
            </w:r>
            <w:r w:rsidR="007A4EB9">
              <w:rPr>
                <w:webHidden/>
              </w:rPr>
            </w:r>
            <w:r w:rsidR="007A4EB9">
              <w:rPr>
                <w:webHidden/>
              </w:rPr>
              <w:fldChar w:fldCharType="separate"/>
            </w:r>
            <w:r w:rsidR="007A4EB9">
              <w:rPr>
                <w:webHidden/>
              </w:rPr>
              <w:t>7</w:t>
            </w:r>
            <w:r w:rsidR="007A4EB9">
              <w:rPr>
                <w:webHidden/>
              </w:rPr>
              <w:fldChar w:fldCharType="end"/>
            </w:r>
          </w:hyperlink>
        </w:p>
        <w:p w14:paraId="35F54B3F" w14:textId="4FB54D12" w:rsidR="007A4EB9" w:rsidRDefault="00B5415B">
          <w:pPr>
            <w:pStyle w:val="Verzeichnis1"/>
            <w:rPr>
              <w:rFonts w:eastAsiaTheme="minorEastAsia" w:cstheme="minorBidi"/>
              <w:b w:val="0"/>
              <w:kern w:val="0"/>
              <w:szCs w:val="22"/>
              <w:lang w:val="de-CH"/>
            </w:rPr>
          </w:pPr>
          <w:hyperlink w:anchor="_Toc73440082" w:history="1">
            <w:r w:rsidR="007A4EB9" w:rsidRPr="00385A0A">
              <w:rPr>
                <w:rStyle w:val="Hyperlink"/>
              </w:rPr>
              <w:t>Opérations de calcul</w:t>
            </w:r>
            <w:r w:rsidR="007A4EB9">
              <w:rPr>
                <w:webHidden/>
              </w:rPr>
              <w:tab/>
            </w:r>
            <w:r w:rsidR="007A4EB9">
              <w:rPr>
                <w:webHidden/>
              </w:rPr>
              <w:fldChar w:fldCharType="begin"/>
            </w:r>
            <w:r w:rsidR="007A4EB9">
              <w:rPr>
                <w:webHidden/>
              </w:rPr>
              <w:instrText xml:space="preserve"> PAGEREF _Toc73440082 \h </w:instrText>
            </w:r>
            <w:r w:rsidR="007A4EB9">
              <w:rPr>
                <w:webHidden/>
              </w:rPr>
            </w:r>
            <w:r w:rsidR="007A4EB9">
              <w:rPr>
                <w:webHidden/>
              </w:rPr>
              <w:fldChar w:fldCharType="separate"/>
            </w:r>
            <w:r w:rsidR="007A4EB9">
              <w:rPr>
                <w:webHidden/>
              </w:rPr>
              <w:t>7</w:t>
            </w:r>
            <w:r w:rsidR="007A4EB9">
              <w:rPr>
                <w:webHidden/>
              </w:rPr>
              <w:fldChar w:fldCharType="end"/>
            </w:r>
          </w:hyperlink>
        </w:p>
        <w:p w14:paraId="1E548E86" w14:textId="78521DA0" w:rsidR="007A4EB9" w:rsidRDefault="00B5415B">
          <w:pPr>
            <w:pStyle w:val="Verzeichnis2"/>
            <w:rPr>
              <w:rFonts w:eastAsiaTheme="minorEastAsia" w:cstheme="minorBidi"/>
              <w:kern w:val="0"/>
              <w:szCs w:val="22"/>
              <w:lang w:val="de-CH"/>
            </w:rPr>
          </w:pPr>
          <w:hyperlink w:anchor="_Toc73440083" w:history="1">
            <w:r w:rsidR="007A4EB9" w:rsidRPr="00385A0A">
              <w:rPr>
                <w:rStyle w:val="Hyperlink"/>
              </w:rPr>
              <w:t>Calculs de base</w:t>
            </w:r>
            <w:r w:rsidR="007A4EB9">
              <w:rPr>
                <w:webHidden/>
              </w:rPr>
              <w:tab/>
            </w:r>
            <w:r w:rsidR="007A4EB9">
              <w:rPr>
                <w:webHidden/>
              </w:rPr>
              <w:fldChar w:fldCharType="begin"/>
            </w:r>
            <w:r w:rsidR="007A4EB9">
              <w:rPr>
                <w:webHidden/>
              </w:rPr>
              <w:instrText xml:space="preserve"> PAGEREF _Toc73440083 \h </w:instrText>
            </w:r>
            <w:r w:rsidR="007A4EB9">
              <w:rPr>
                <w:webHidden/>
              </w:rPr>
            </w:r>
            <w:r w:rsidR="007A4EB9">
              <w:rPr>
                <w:webHidden/>
              </w:rPr>
              <w:fldChar w:fldCharType="separate"/>
            </w:r>
            <w:r w:rsidR="007A4EB9">
              <w:rPr>
                <w:webHidden/>
              </w:rPr>
              <w:t>7</w:t>
            </w:r>
            <w:r w:rsidR="007A4EB9">
              <w:rPr>
                <w:webHidden/>
              </w:rPr>
              <w:fldChar w:fldCharType="end"/>
            </w:r>
          </w:hyperlink>
        </w:p>
        <w:p w14:paraId="2CEC6DF7" w14:textId="07F3167A" w:rsidR="007A4EB9" w:rsidRDefault="00B5415B">
          <w:pPr>
            <w:pStyle w:val="Verzeichnis2"/>
            <w:rPr>
              <w:rFonts w:eastAsiaTheme="minorEastAsia" w:cstheme="minorBidi"/>
              <w:kern w:val="0"/>
              <w:szCs w:val="22"/>
              <w:lang w:val="de-CH"/>
            </w:rPr>
          </w:pPr>
          <w:hyperlink w:anchor="_Toc73440084" w:history="1">
            <w:r w:rsidR="007A4EB9" w:rsidRPr="00385A0A">
              <w:rPr>
                <w:rStyle w:val="Hyperlink"/>
              </w:rPr>
              <w:t>Autres types de calcul</w:t>
            </w:r>
            <w:r w:rsidR="007A4EB9">
              <w:rPr>
                <w:webHidden/>
              </w:rPr>
              <w:tab/>
            </w:r>
            <w:r w:rsidR="007A4EB9">
              <w:rPr>
                <w:webHidden/>
              </w:rPr>
              <w:fldChar w:fldCharType="begin"/>
            </w:r>
            <w:r w:rsidR="007A4EB9">
              <w:rPr>
                <w:webHidden/>
              </w:rPr>
              <w:instrText xml:space="preserve"> PAGEREF _Toc73440084 \h </w:instrText>
            </w:r>
            <w:r w:rsidR="007A4EB9">
              <w:rPr>
                <w:webHidden/>
              </w:rPr>
            </w:r>
            <w:r w:rsidR="007A4EB9">
              <w:rPr>
                <w:webHidden/>
              </w:rPr>
              <w:fldChar w:fldCharType="separate"/>
            </w:r>
            <w:r w:rsidR="007A4EB9">
              <w:rPr>
                <w:webHidden/>
              </w:rPr>
              <w:t>7</w:t>
            </w:r>
            <w:r w:rsidR="007A4EB9">
              <w:rPr>
                <w:webHidden/>
              </w:rPr>
              <w:fldChar w:fldCharType="end"/>
            </w:r>
          </w:hyperlink>
        </w:p>
        <w:p w14:paraId="05437AEB" w14:textId="3B3A900E" w:rsidR="007A4EB9" w:rsidRDefault="00B5415B">
          <w:pPr>
            <w:pStyle w:val="Verzeichnis3"/>
            <w:rPr>
              <w:rFonts w:eastAsiaTheme="minorEastAsia" w:cstheme="minorBidi"/>
              <w:kern w:val="0"/>
              <w:szCs w:val="22"/>
              <w:lang w:val="de-CH"/>
            </w:rPr>
          </w:pPr>
          <w:hyperlink w:anchor="_Toc73440085" w:history="1">
            <w:r w:rsidR="007A4EB9" w:rsidRPr="00385A0A">
              <w:rPr>
                <w:rStyle w:val="Hyperlink"/>
              </w:rPr>
              <w:t>Calculs de pourcentage</w:t>
            </w:r>
            <w:r w:rsidR="007A4EB9">
              <w:rPr>
                <w:webHidden/>
              </w:rPr>
              <w:tab/>
            </w:r>
            <w:r w:rsidR="007A4EB9">
              <w:rPr>
                <w:webHidden/>
              </w:rPr>
              <w:fldChar w:fldCharType="begin"/>
            </w:r>
            <w:r w:rsidR="007A4EB9">
              <w:rPr>
                <w:webHidden/>
              </w:rPr>
              <w:instrText xml:space="preserve"> PAGEREF _Toc73440085 \h </w:instrText>
            </w:r>
            <w:r w:rsidR="007A4EB9">
              <w:rPr>
                <w:webHidden/>
              </w:rPr>
            </w:r>
            <w:r w:rsidR="007A4EB9">
              <w:rPr>
                <w:webHidden/>
              </w:rPr>
              <w:fldChar w:fldCharType="separate"/>
            </w:r>
            <w:r w:rsidR="007A4EB9">
              <w:rPr>
                <w:webHidden/>
              </w:rPr>
              <w:t>7</w:t>
            </w:r>
            <w:r w:rsidR="007A4EB9">
              <w:rPr>
                <w:webHidden/>
              </w:rPr>
              <w:fldChar w:fldCharType="end"/>
            </w:r>
          </w:hyperlink>
        </w:p>
        <w:p w14:paraId="08CF4937" w14:textId="26225967" w:rsidR="007A4EB9" w:rsidRDefault="00B5415B">
          <w:pPr>
            <w:pStyle w:val="Verzeichnis3"/>
            <w:rPr>
              <w:rFonts w:eastAsiaTheme="minorEastAsia" w:cstheme="minorBidi"/>
              <w:kern w:val="0"/>
              <w:szCs w:val="22"/>
              <w:lang w:val="de-CH"/>
            </w:rPr>
          </w:pPr>
          <w:hyperlink w:anchor="_Toc73440086" w:history="1">
            <w:r w:rsidR="007A4EB9" w:rsidRPr="00385A0A">
              <w:rPr>
                <w:rStyle w:val="Hyperlink"/>
              </w:rPr>
              <w:t>Élévation au carré</w:t>
            </w:r>
            <w:r w:rsidR="007A4EB9">
              <w:rPr>
                <w:webHidden/>
              </w:rPr>
              <w:tab/>
            </w:r>
            <w:r w:rsidR="007A4EB9">
              <w:rPr>
                <w:webHidden/>
              </w:rPr>
              <w:fldChar w:fldCharType="begin"/>
            </w:r>
            <w:r w:rsidR="007A4EB9">
              <w:rPr>
                <w:webHidden/>
              </w:rPr>
              <w:instrText xml:space="preserve"> PAGEREF _Toc73440086 \h </w:instrText>
            </w:r>
            <w:r w:rsidR="007A4EB9">
              <w:rPr>
                <w:webHidden/>
              </w:rPr>
            </w:r>
            <w:r w:rsidR="007A4EB9">
              <w:rPr>
                <w:webHidden/>
              </w:rPr>
              <w:fldChar w:fldCharType="separate"/>
            </w:r>
            <w:r w:rsidR="007A4EB9">
              <w:rPr>
                <w:webHidden/>
              </w:rPr>
              <w:t>7</w:t>
            </w:r>
            <w:r w:rsidR="007A4EB9">
              <w:rPr>
                <w:webHidden/>
              </w:rPr>
              <w:fldChar w:fldCharType="end"/>
            </w:r>
          </w:hyperlink>
        </w:p>
        <w:p w14:paraId="13386D2B" w14:textId="64728540" w:rsidR="007A4EB9" w:rsidRDefault="00B5415B">
          <w:pPr>
            <w:pStyle w:val="Verzeichnis3"/>
            <w:rPr>
              <w:rFonts w:eastAsiaTheme="minorEastAsia" w:cstheme="minorBidi"/>
              <w:kern w:val="0"/>
              <w:szCs w:val="22"/>
              <w:lang w:val="de-CH"/>
            </w:rPr>
          </w:pPr>
          <w:hyperlink w:anchor="_Toc73440087" w:history="1">
            <w:r w:rsidR="007A4EB9" w:rsidRPr="00385A0A">
              <w:rPr>
                <w:rStyle w:val="Hyperlink"/>
              </w:rPr>
              <w:t>Extraction de la racine</w:t>
            </w:r>
            <w:r w:rsidR="007A4EB9">
              <w:rPr>
                <w:webHidden/>
              </w:rPr>
              <w:tab/>
            </w:r>
            <w:r w:rsidR="007A4EB9">
              <w:rPr>
                <w:webHidden/>
              </w:rPr>
              <w:fldChar w:fldCharType="begin"/>
            </w:r>
            <w:r w:rsidR="007A4EB9">
              <w:rPr>
                <w:webHidden/>
              </w:rPr>
              <w:instrText xml:space="preserve"> PAGEREF _Toc73440087 \h </w:instrText>
            </w:r>
            <w:r w:rsidR="007A4EB9">
              <w:rPr>
                <w:webHidden/>
              </w:rPr>
            </w:r>
            <w:r w:rsidR="007A4EB9">
              <w:rPr>
                <w:webHidden/>
              </w:rPr>
              <w:fldChar w:fldCharType="separate"/>
            </w:r>
            <w:r w:rsidR="007A4EB9">
              <w:rPr>
                <w:webHidden/>
              </w:rPr>
              <w:t>7</w:t>
            </w:r>
            <w:r w:rsidR="007A4EB9">
              <w:rPr>
                <w:webHidden/>
              </w:rPr>
              <w:fldChar w:fldCharType="end"/>
            </w:r>
          </w:hyperlink>
        </w:p>
        <w:p w14:paraId="76C0C836" w14:textId="349FD8A0" w:rsidR="007A4EB9" w:rsidRDefault="00B5415B">
          <w:pPr>
            <w:pStyle w:val="Verzeichnis3"/>
            <w:rPr>
              <w:rFonts w:eastAsiaTheme="minorEastAsia" w:cstheme="minorBidi"/>
              <w:kern w:val="0"/>
              <w:szCs w:val="22"/>
              <w:lang w:val="de-CH"/>
            </w:rPr>
          </w:pPr>
          <w:hyperlink w:anchor="_Toc73440088" w:history="1">
            <w:r w:rsidR="007A4EB9" w:rsidRPr="00385A0A">
              <w:rPr>
                <w:rStyle w:val="Hyperlink"/>
              </w:rPr>
              <w:t>Calcul de la valeur réciproque (valeur inverse)</w:t>
            </w:r>
            <w:r w:rsidR="007A4EB9">
              <w:rPr>
                <w:webHidden/>
              </w:rPr>
              <w:tab/>
            </w:r>
            <w:r w:rsidR="007A4EB9">
              <w:rPr>
                <w:webHidden/>
              </w:rPr>
              <w:fldChar w:fldCharType="begin"/>
            </w:r>
            <w:r w:rsidR="007A4EB9">
              <w:rPr>
                <w:webHidden/>
              </w:rPr>
              <w:instrText xml:space="preserve"> PAGEREF _Toc73440088 \h </w:instrText>
            </w:r>
            <w:r w:rsidR="007A4EB9">
              <w:rPr>
                <w:webHidden/>
              </w:rPr>
            </w:r>
            <w:r w:rsidR="007A4EB9">
              <w:rPr>
                <w:webHidden/>
              </w:rPr>
              <w:fldChar w:fldCharType="separate"/>
            </w:r>
            <w:r w:rsidR="007A4EB9">
              <w:rPr>
                <w:webHidden/>
              </w:rPr>
              <w:t>7</w:t>
            </w:r>
            <w:r w:rsidR="007A4EB9">
              <w:rPr>
                <w:webHidden/>
              </w:rPr>
              <w:fldChar w:fldCharType="end"/>
            </w:r>
          </w:hyperlink>
        </w:p>
        <w:p w14:paraId="5CCDA54B" w14:textId="0D5A0ED7" w:rsidR="007A4EB9" w:rsidRDefault="00B5415B">
          <w:pPr>
            <w:pStyle w:val="Verzeichnis3"/>
            <w:rPr>
              <w:rFonts w:eastAsiaTheme="minorEastAsia" w:cstheme="minorBidi"/>
              <w:kern w:val="0"/>
              <w:szCs w:val="22"/>
              <w:lang w:val="de-CH"/>
            </w:rPr>
          </w:pPr>
          <w:hyperlink w:anchor="_Toc73440089" w:history="1">
            <w:r w:rsidR="007A4EB9" w:rsidRPr="00385A0A">
              <w:rPr>
                <w:rStyle w:val="Hyperlink"/>
              </w:rPr>
              <w:t>Élévation à la puissance</w:t>
            </w:r>
            <w:r w:rsidR="007A4EB9">
              <w:rPr>
                <w:webHidden/>
              </w:rPr>
              <w:tab/>
            </w:r>
            <w:r w:rsidR="007A4EB9">
              <w:rPr>
                <w:webHidden/>
              </w:rPr>
              <w:fldChar w:fldCharType="begin"/>
            </w:r>
            <w:r w:rsidR="007A4EB9">
              <w:rPr>
                <w:webHidden/>
              </w:rPr>
              <w:instrText xml:space="preserve"> PAGEREF _Toc73440089 \h </w:instrText>
            </w:r>
            <w:r w:rsidR="007A4EB9">
              <w:rPr>
                <w:webHidden/>
              </w:rPr>
            </w:r>
            <w:r w:rsidR="007A4EB9">
              <w:rPr>
                <w:webHidden/>
              </w:rPr>
              <w:fldChar w:fldCharType="separate"/>
            </w:r>
            <w:r w:rsidR="007A4EB9">
              <w:rPr>
                <w:webHidden/>
              </w:rPr>
              <w:t>8</w:t>
            </w:r>
            <w:r w:rsidR="007A4EB9">
              <w:rPr>
                <w:webHidden/>
              </w:rPr>
              <w:fldChar w:fldCharType="end"/>
            </w:r>
          </w:hyperlink>
        </w:p>
        <w:p w14:paraId="584B1AD1" w14:textId="645B6434" w:rsidR="007A4EB9" w:rsidRDefault="00B5415B">
          <w:pPr>
            <w:pStyle w:val="Verzeichnis3"/>
            <w:rPr>
              <w:rFonts w:eastAsiaTheme="minorEastAsia" w:cstheme="minorBidi"/>
              <w:kern w:val="0"/>
              <w:szCs w:val="22"/>
              <w:lang w:val="de-CH"/>
            </w:rPr>
          </w:pPr>
          <w:hyperlink w:anchor="_Toc73440090" w:history="1">
            <w:r w:rsidR="007A4EB9" w:rsidRPr="00385A0A">
              <w:rPr>
                <w:rStyle w:val="Hyperlink"/>
              </w:rPr>
              <w:t>Pi</w:t>
            </w:r>
            <w:r w:rsidR="007A4EB9">
              <w:rPr>
                <w:webHidden/>
              </w:rPr>
              <w:tab/>
            </w:r>
            <w:r w:rsidR="007A4EB9">
              <w:rPr>
                <w:webHidden/>
              </w:rPr>
              <w:fldChar w:fldCharType="begin"/>
            </w:r>
            <w:r w:rsidR="007A4EB9">
              <w:rPr>
                <w:webHidden/>
              </w:rPr>
              <w:instrText xml:space="preserve"> PAGEREF _Toc73440090 \h </w:instrText>
            </w:r>
            <w:r w:rsidR="007A4EB9">
              <w:rPr>
                <w:webHidden/>
              </w:rPr>
            </w:r>
            <w:r w:rsidR="007A4EB9">
              <w:rPr>
                <w:webHidden/>
              </w:rPr>
              <w:fldChar w:fldCharType="separate"/>
            </w:r>
            <w:r w:rsidR="007A4EB9">
              <w:rPr>
                <w:webHidden/>
              </w:rPr>
              <w:t>8</w:t>
            </w:r>
            <w:r w:rsidR="007A4EB9">
              <w:rPr>
                <w:webHidden/>
              </w:rPr>
              <w:fldChar w:fldCharType="end"/>
            </w:r>
          </w:hyperlink>
        </w:p>
        <w:p w14:paraId="5450A555" w14:textId="2A5902CF" w:rsidR="007A4EB9" w:rsidRDefault="00B5415B">
          <w:pPr>
            <w:pStyle w:val="Verzeichnis3"/>
            <w:rPr>
              <w:rFonts w:eastAsiaTheme="minorEastAsia" w:cstheme="minorBidi"/>
              <w:kern w:val="0"/>
              <w:szCs w:val="22"/>
              <w:lang w:val="de-CH"/>
            </w:rPr>
          </w:pPr>
          <w:hyperlink w:anchor="_Toc73440091" w:history="1">
            <w:r w:rsidR="007A4EB9" w:rsidRPr="00385A0A">
              <w:rPr>
                <w:rStyle w:val="Hyperlink"/>
              </w:rPr>
              <w:t>Changement du signe précédant un chiffre</w:t>
            </w:r>
            <w:r w:rsidR="007A4EB9">
              <w:rPr>
                <w:webHidden/>
              </w:rPr>
              <w:tab/>
            </w:r>
            <w:r w:rsidR="007A4EB9">
              <w:rPr>
                <w:webHidden/>
              </w:rPr>
              <w:fldChar w:fldCharType="begin"/>
            </w:r>
            <w:r w:rsidR="007A4EB9">
              <w:rPr>
                <w:webHidden/>
              </w:rPr>
              <w:instrText xml:space="preserve"> PAGEREF _Toc73440091 \h </w:instrText>
            </w:r>
            <w:r w:rsidR="007A4EB9">
              <w:rPr>
                <w:webHidden/>
              </w:rPr>
            </w:r>
            <w:r w:rsidR="007A4EB9">
              <w:rPr>
                <w:webHidden/>
              </w:rPr>
              <w:fldChar w:fldCharType="separate"/>
            </w:r>
            <w:r w:rsidR="007A4EB9">
              <w:rPr>
                <w:webHidden/>
              </w:rPr>
              <w:t>8</w:t>
            </w:r>
            <w:r w:rsidR="007A4EB9">
              <w:rPr>
                <w:webHidden/>
              </w:rPr>
              <w:fldChar w:fldCharType="end"/>
            </w:r>
          </w:hyperlink>
        </w:p>
        <w:p w14:paraId="34E38CD0" w14:textId="3EE4AF5E" w:rsidR="007A4EB9" w:rsidRDefault="00B5415B">
          <w:pPr>
            <w:pStyle w:val="Verzeichnis2"/>
            <w:rPr>
              <w:rFonts w:eastAsiaTheme="minorEastAsia" w:cstheme="minorBidi"/>
              <w:kern w:val="0"/>
              <w:szCs w:val="22"/>
              <w:lang w:val="de-CH"/>
            </w:rPr>
          </w:pPr>
          <w:hyperlink w:anchor="_Toc73440092" w:history="1">
            <w:r w:rsidR="007A4EB9" w:rsidRPr="00385A0A">
              <w:rPr>
                <w:rStyle w:val="Hyperlink"/>
              </w:rPr>
              <w:t>Facteurs de conversion</w:t>
            </w:r>
            <w:r w:rsidR="007A4EB9">
              <w:rPr>
                <w:webHidden/>
              </w:rPr>
              <w:tab/>
            </w:r>
            <w:r w:rsidR="007A4EB9">
              <w:rPr>
                <w:webHidden/>
              </w:rPr>
              <w:fldChar w:fldCharType="begin"/>
            </w:r>
            <w:r w:rsidR="007A4EB9">
              <w:rPr>
                <w:webHidden/>
              </w:rPr>
              <w:instrText xml:space="preserve"> PAGEREF _Toc73440092 \h </w:instrText>
            </w:r>
            <w:r w:rsidR="007A4EB9">
              <w:rPr>
                <w:webHidden/>
              </w:rPr>
            </w:r>
            <w:r w:rsidR="007A4EB9">
              <w:rPr>
                <w:webHidden/>
              </w:rPr>
              <w:fldChar w:fldCharType="separate"/>
            </w:r>
            <w:r w:rsidR="007A4EB9">
              <w:rPr>
                <w:webHidden/>
              </w:rPr>
              <w:t>8</w:t>
            </w:r>
            <w:r w:rsidR="007A4EB9">
              <w:rPr>
                <w:webHidden/>
              </w:rPr>
              <w:fldChar w:fldCharType="end"/>
            </w:r>
          </w:hyperlink>
        </w:p>
        <w:p w14:paraId="189DE6B9" w14:textId="3C21FD33" w:rsidR="007A4EB9" w:rsidRDefault="00B5415B">
          <w:pPr>
            <w:pStyle w:val="Verzeichnis3"/>
            <w:rPr>
              <w:rFonts w:eastAsiaTheme="minorEastAsia" w:cstheme="minorBidi"/>
              <w:kern w:val="0"/>
              <w:szCs w:val="22"/>
              <w:lang w:val="de-CH"/>
            </w:rPr>
          </w:pPr>
          <w:hyperlink w:anchor="_Toc73440093" w:history="1">
            <w:r w:rsidR="007A4EB9" w:rsidRPr="00385A0A">
              <w:rPr>
                <w:rStyle w:val="Hyperlink"/>
              </w:rPr>
              <w:t>Convertisseur de monnaie</w:t>
            </w:r>
            <w:r w:rsidR="007A4EB9">
              <w:rPr>
                <w:webHidden/>
              </w:rPr>
              <w:tab/>
            </w:r>
            <w:r w:rsidR="007A4EB9">
              <w:rPr>
                <w:webHidden/>
              </w:rPr>
              <w:fldChar w:fldCharType="begin"/>
            </w:r>
            <w:r w:rsidR="007A4EB9">
              <w:rPr>
                <w:webHidden/>
              </w:rPr>
              <w:instrText xml:space="preserve"> PAGEREF _Toc73440093 \h </w:instrText>
            </w:r>
            <w:r w:rsidR="007A4EB9">
              <w:rPr>
                <w:webHidden/>
              </w:rPr>
            </w:r>
            <w:r w:rsidR="007A4EB9">
              <w:rPr>
                <w:webHidden/>
              </w:rPr>
              <w:fldChar w:fldCharType="separate"/>
            </w:r>
            <w:r w:rsidR="007A4EB9">
              <w:rPr>
                <w:webHidden/>
              </w:rPr>
              <w:t>8</w:t>
            </w:r>
            <w:r w:rsidR="007A4EB9">
              <w:rPr>
                <w:webHidden/>
              </w:rPr>
              <w:fldChar w:fldCharType="end"/>
            </w:r>
          </w:hyperlink>
        </w:p>
        <w:p w14:paraId="7CA914E7" w14:textId="21C1A085" w:rsidR="007A4EB9" w:rsidRDefault="00B5415B">
          <w:pPr>
            <w:pStyle w:val="Verzeichnis3"/>
            <w:rPr>
              <w:rFonts w:eastAsiaTheme="minorEastAsia" w:cstheme="minorBidi"/>
              <w:kern w:val="0"/>
              <w:szCs w:val="22"/>
              <w:lang w:val="de-CH"/>
            </w:rPr>
          </w:pPr>
          <w:hyperlink w:anchor="_Toc73440094" w:history="1">
            <w:r w:rsidR="007A4EB9" w:rsidRPr="00385A0A">
              <w:rPr>
                <w:rStyle w:val="Hyperlink"/>
              </w:rPr>
              <w:t>Insertion d’un facteur de conversion</w:t>
            </w:r>
            <w:r w:rsidR="007A4EB9">
              <w:rPr>
                <w:webHidden/>
              </w:rPr>
              <w:tab/>
            </w:r>
            <w:r w:rsidR="007A4EB9">
              <w:rPr>
                <w:webHidden/>
              </w:rPr>
              <w:fldChar w:fldCharType="begin"/>
            </w:r>
            <w:r w:rsidR="007A4EB9">
              <w:rPr>
                <w:webHidden/>
              </w:rPr>
              <w:instrText xml:space="preserve"> PAGEREF _Toc73440094 \h </w:instrText>
            </w:r>
            <w:r w:rsidR="007A4EB9">
              <w:rPr>
                <w:webHidden/>
              </w:rPr>
            </w:r>
            <w:r w:rsidR="007A4EB9">
              <w:rPr>
                <w:webHidden/>
              </w:rPr>
              <w:fldChar w:fldCharType="separate"/>
            </w:r>
            <w:r w:rsidR="007A4EB9">
              <w:rPr>
                <w:webHidden/>
              </w:rPr>
              <w:t>8</w:t>
            </w:r>
            <w:r w:rsidR="007A4EB9">
              <w:rPr>
                <w:webHidden/>
              </w:rPr>
              <w:fldChar w:fldCharType="end"/>
            </w:r>
          </w:hyperlink>
        </w:p>
        <w:p w14:paraId="7D93EFFB" w14:textId="2E7470BC" w:rsidR="007A4EB9" w:rsidRDefault="00B5415B">
          <w:pPr>
            <w:pStyle w:val="Verzeichnis2"/>
            <w:rPr>
              <w:rFonts w:eastAsiaTheme="minorEastAsia" w:cstheme="minorBidi"/>
              <w:kern w:val="0"/>
              <w:szCs w:val="22"/>
              <w:lang w:val="de-CH"/>
            </w:rPr>
          </w:pPr>
          <w:hyperlink w:anchor="_Toc73440095" w:history="1">
            <w:r w:rsidR="007A4EB9" w:rsidRPr="00385A0A">
              <w:rPr>
                <w:rStyle w:val="Hyperlink"/>
              </w:rPr>
              <w:t>Formules</w:t>
            </w:r>
            <w:r w:rsidR="007A4EB9">
              <w:rPr>
                <w:webHidden/>
              </w:rPr>
              <w:tab/>
            </w:r>
            <w:r w:rsidR="007A4EB9">
              <w:rPr>
                <w:webHidden/>
              </w:rPr>
              <w:fldChar w:fldCharType="begin"/>
            </w:r>
            <w:r w:rsidR="007A4EB9">
              <w:rPr>
                <w:webHidden/>
              </w:rPr>
              <w:instrText xml:space="preserve"> PAGEREF _Toc73440095 \h </w:instrText>
            </w:r>
            <w:r w:rsidR="007A4EB9">
              <w:rPr>
                <w:webHidden/>
              </w:rPr>
            </w:r>
            <w:r w:rsidR="007A4EB9">
              <w:rPr>
                <w:webHidden/>
              </w:rPr>
              <w:fldChar w:fldCharType="separate"/>
            </w:r>
            <w:r w:rsidR="007A4EB9">
              <w:rPr>
                <w:webHidden/>
              </w:rPr>
              <w:t>8</w:t>
            </w:r>
            <w:r w:rsidR="007A4EB9">
              <w:rPr>
                <w:webHidden/>
              </w:rPr>
              <w:fldChar w:fldCharType="end"/>
            </w:r>
          </w:hyperlink>
        </w:p>
        <w:p w14:paraId="2F6A5902" w14:textId="42980CD0" w:rsidR="007A4EB9" w:rsidRDefault="00B5415B">
          <w:pPr>
            <w:pStyle w:val="Verzeichnis3"/>
            <w:rPr>
              <w:rFonts w:eastAsiaTheme="minorEastAsia" w:cstheme="minorBidi"/>
              <w:kern w:val="0"/>
              <w:szCs w:val="22"/>
              <w:lang w:val="de-CH"/>
            </w:rPr>
          </w:pPr>
          <w:hyperlink w:anchor="_Toc73440096" w:history="1">
            <w:r w:rsidR="007A4EB9" w:rsidRPr="00385A0A">
              <w:rPr>
                <w:rStyle w:val="Hyperlink"/>
              </w:rPr>
              <w:t>Intérêts composés</w:t>
            </w:r>
            <w:r w:rsidR="007A4EB9">
              <w:rPr>
                <w:webHidden/>
              </w:rPr>
              <w:tab/>
            </w:r>
            <w:r w:rsidR="007A4EB9">
              <w:rPr>
                <w:webHidden/>
              </w:rPr>
              <w:fldChar w:fldCharType="begin"/>
            </w:r>
            <w:r w:rsidR="007A4EB9">
              <w:rPr>
                <w:webHidden/>
              </w:rPr>
              <w:instrText xml:space="preserve"> PAGEREF _Toc73440096 \h </w:instrText>
            </w:r>
            <w:r w:rsidR="007A4EB9">
              <w:rPr>
                <w:webHidden/>
              </w:rPr>
            </w:r>
            <w:r w:rsidR="007A4EB9">
              <w:rPr>
                <w:webHidden/>
              </w:rPr>
              <w:fldChar w:fldCharType="separate"/>
            </w:r>
            <w:r w:rsidR="007A4EB9">
              <w:rPr>
                <w:webHidden/>
              </w:rPr>
              <w:t>8</w:t>
            </w:r>
            <w:r w:rsidR="007A4EB9">
              <w:rPr>
                <w:webHidden/>
              </w:rPr>
              <w:fldChar w:fldCharType="end"/>
            </w:r>
          </w:hyperlink>
        </w:p>
        <w:p w14:paraId="1DE58010" w14:textId="5E36BF60" w:rsidR="007A4EB9" w:rsidRDefault="00B5415B">
          <w:pPr>
            <w:pStyle w:val="Verzeichnis3"/>
            <w:rPr>
              <w:rFonts w:eastAsiaTheme="minorEastAsia" w:cstheme="minorBidi"/>
              <w:kern w:val="0"/>
              <w:szCs w:val="22"/>
              <w:lang w:val="de-CH"/>
            </w:rPr>
          </w:pPr>
          <w:hyperlink w:anchor="_Toc73440097" w:history="1">
            <w:r w:rsidR="007A4EB9" w:rsidRPr="00385A0A">
              <w:rPr>
                <w:rStyle w:val="Hyperlink"/>
              </w:rPr>
              <w:t>Valeur actualisée</w:t>
            </w:r>
            <w:r w:rsidR="007A4EB9">
              <w:rPr>
                <w:webHidden/>
              </w:rPr>
              <w:tab/>
            </w:r>
            <w:r w:rsidR="007A4EB9">
              <w:rPr>
                <w:webHidden/>
              </w:rPr>
              <w:fldChar w:fldCharType="begin"/>
            </w:r>
            <w:r w:rsidR="007A4EB9">
              <w:rPr>
                <w:webHidden/>
              </w:rPr>
              <w:instrText xml:space="preserve"> PAGEREF _Toc73440097 \h </w:instrText>
            </w:r>
            <w:r w:rsidR="007A4EB9">
              <w:rPr>
                <w:webHidden/>
              </w:rPr>
            </w:r>
            <w:r w:rsidR="007A4EB9">
              <w:rPr>
                <w:webHidden/>
              </w:rPr>
              <w:fldChar w:fldCharType="separate"/>
            </w:r>
            <w:r w:rsidR="007A4EB9">
              <w:rPr>
                <w:webHidden/>
              </w:rPr>
              <w:t>9</w:t>
            </w:r>
            <w:r w:rsidR="007A4EB9">
              <w:rPr>
                <w:webHidden/>
              </w:rPr>
              <w:fldChar w:fldCharType="end"/>
            </w:r>
          </w:hyperlink>
        </w:p>
        <w:p w14:paraId="086EB397" w14:textId="5150523D" w:rsidR="007A4EB9" w:rsidRDefault="00B5415B">
          <w:pPr>
            <w:pStyle w:val="Verzeichnis3"/>
            <w:rPr>
              <w:rFonts w:eastAsiaTheme="minorEastAsia" w:cstheme="minorBidi"/>
              <w:kern w:val="0"/>
              <w:szCs w:val="22"/>
              <w:lang w:val="de-CH"/>
            </w:rPr>
          </w:pPr>
          <w:hyperlink w:anchor="_Toc73440098" w:history="1">
            <w:r w:rsidR="007A4EB9" w:rsidRPr="00385A0A">
              <w:rPr>
                <w:rStyle w:val="Hyperlink"/>
              </w:rPr>
              <w:t>Calcul d’annuités</w:t>
            </w:r>
            <w:r w:rsidR="007A4EB9">
              <w:rPr>
                <w:webHidden/>
              </w:rPr>
              <w:tab/>
            </w:r>
            <w:r w:rsidR="007A4EB9">
              <w:rPr>
                <w:webHidden/>
              </w:rPr>
              <w:fldChar w:fldCharType="begin"/>
            </w:r>
            <w:r w:rsidR="007A4EB9">
              <w:rPr>
                <w:webHidden/>
              </w:rPr>
              <w:instrText xml:space="preserve"> PAGEREF _Toc73440098 \h </w:instrText>
            </w:r>
            <w:r w:rsidR="007A4EB9">
              <w:rPr>
                <w:webHidden/>
              </w:rPr>
            </w:r>
            <w:r w:rsidR="007A4EB9">
              <w:rPr>
                <w:webHidden/>
              </w:rPr>
              <w:fldChar w:fldCharType="separate"/>
            </w:r>
            <w:r w:rsidR="007A4EB9">
              <w:rPr>
                <w:webHidden/>
              </w:rPr>
              <w:t>9</w:t>
            </w:r>
            <w:r w:rsidR="007A4EB9">
              <w:rPr>
                <w:webHidden/>
              </w:rPr>
              <w:fldChar w:fldCharType="end"/>
            </w:r>
          </w:hyperlink>
        </w:p>
        <w:p w14:paraId="19EC702A" w14:textId="363CC40F" w:rsidR="007A4EB9" w:rsidRDefault="00B5415B">
          <w:pPr>
            <w:pStyle w:val="Verzeichnis3"/>
            <w:rPr>
              <w:rFonts w:eastAsiaTheme="minorEastAsia" w:cstheme="minorBidi"/>
              <w:kern w:val="0"/>
              <w:szCs w:val="22"/>
              <w:lang w:val="de-CH"/>
            </w:rPr>
          </w:pPr>
          <w:hyperlink w:anchor="_Toc73440099" w:history="1">
            <w:r w:rsidR="007A4EB9" w:rsidRPr="00385A0A">
              <w:rPr>
                <w:rStyle w:val="Hyperlink"/>
              </w:rPr>
              <w:t>Capital de départ des annuités</w:t>
            </w:r>
            <w:r w:rsidR="007A4EB9">
              <w:rPr>
                <w:webHidden/>
              </w:rPr>
              <w:tab/>
            </w:r>
            <w:r w:rsidR="007A4EB9">
              <w:rPr>
                <w:webHidden/>
              </w:rPr>
              <w:fldChar w:fldCharType="begin"/>
            </w:r>
            <w:r w:rsidR="007A4EB9">
              <w:rPr>
                <w:webHidden/>
              </w:rPr>
              <w:instrText xml:space="preserve"> PAGEREF _Toc73440099 \h </w:instrText>
            </w:r>
            <w:r w:rsidR="007A4EB9">
              <w:rPr>
                <w:webHidden/>
              </w:rPr>
            </w:r>
            <w:r w:rsidR="007A4EB9">
              <w:rPr>
                <w:webHidden/>
              </w:rPr>
              <w:fldChar w:fldCharType="separate"/>
            </w:r>
            <w:r w:rsidR="007A4EB9">
              <w:rPr>
                <w:webHidden/>
              </w:rPr>
              <w:t>9</w:t>
            </w:r>
            <w:r w:rsidR="007A4EB9">
              <w:rPr>
                <w:webHidden/>
              </w:rPr>
              <w:fldChar w:fldCharType="end"/>
            </w:r>
          </w:hyperlink>
        </w:p>
        <w:p w14:paraId="1E97B99A" w14:textId="548CF905" w:rsidR="007A4EB9" w:rsidRDefault="00B5415B">
          <w:pPr>
            <w:pStyle w:val="Verzeichnis1"/>
            <w:rPr>
              <w:rFonts w:eastAsiaTheme="minorEastAsia" w:cstheme="minorBidi"/>
              <w:b w:val="0"/>
              <w:kern w:val="0"/>
              <w:szCs w:val="22"/>
              <w:lang w:val="de-CH"/>
            </w:rPr>
          </w:pPr>
          <w:hyperlink w:anchor="_Toc73440100" w:history="1">
            <w:r w:rsidR="007A4EB9" w:rsidRPr="00385A0A">
              <w:rPr>
                <w:rStyle w:val="Hyperlink"/>
              </w:rPr>
              <w:t>Mode Aide</w:t>
            </w:r>
            <w:r w:rsidR="007A4EB9">
              <w:rPr>
                <w:webHidden/>
              </w:rPr>
              <w:tab/>
            </w:r>
            <w:r w:rsidR="007A4EB9">
              <w:rPr>
                <w:webHidden/>
              </w:rPr>
              <w:fldChar w:fldCharType="begin"/>
            </w:r>
            <w:r w:rsidR="007A4EB9">
              <w:rPr>
                <w:webHidden/>
              </w:rPr>
              <w:instrText xml:space="preserve"> PAGEREF _Toc73440100 \h </w:instrText>
            </w:r>
            <w:r w:rsidR="007A4EB9">
              <w:rPr>
                <w:webHidden/>
              </w:rPr>
            </w:r>
            <w:r w:rsidR="007A4EB9">
              <w:rPr>
                <w:webHidden/>
              </w:rPr>
              <w:fldChar w:fldCharType="separate"/>
            </w:r>
            <w:r w:rsidR="007A4EB9">
              <w:rPr>
                <w:webHidden/>
              </w:rPr>
              <w:t>9</w:t>
            </w:r>
            <w:r w:rsidR="007A4EB9">
              <w:rPr>
                <w:webHidden/>
              </w:rPr>
              <w:fldChar w:fldCharType="end"/>
            </w:r>
          </w:hyperlink>
        </w:p>
        <w:p w14:paraId="3DB80138" w14:textId="29C5B17B" w:rsidR="007A4EB9" w:rsidRDefault="00B5415B">
          <w:pPr>
            <w:pStyle w:val="Verzeichnis1"/>
            <w:rPr>
              <w:rFonts w:eastAsiaTheme="minorEastAsia" w:cstheme="minorBidi"/>
              <w:b w:val="0"/>
              <w:kern w:val="0"/>
              <w:szCs w:val="22"/>
              <w:lang w:val="de-CH"/>
            </w:rPr>
          </w:pPr>
          <w:hyperlink w:anchor="_Toc73440101" w:history="1">
            <w:r w:rsidR="007A4EB9" w:rsidRPr="00385A0A">
              <w:rPr>
                <w:rStyle w:val="Hyperlink"/>
              </w:rPr>
              <w:t>Menu</w:t>
            </w:r>
            <w:r w:rsidR="007A4EB9">
              <w:rPr>
                <w:webHidden/>
              </w:rPr>
              <w:tab/>
            </w:r>
            <w:r w:rsidR="007A4EB9">
              <w:rPr>
                <w:webHidden/>
              </w:rPr>
              <w:fldChar w:fldCharType="begin"/>
            </w:r>
            <w:r w:rsidR="007A4EB9">
              <w:rPr>
                <w:webHidden/>
              </w:rPr>
              <w:instrText xml:space="preserve"> PAGEREF _Toc73440101 \h </w:instrText>
            </w:r>
            <w:r w:rsidR="007A4EB9">
              <w:rPr>
                <w:webHidden/>
              </w:rPr>
            </w:r>
            <w:r w:rsidR="007A4EB9">
              <w:rPr>
                <w:webHidden/>
              </w:rPr>
              <w:fldChar w:fldCharType="separate"/>
            </w:r>
            <w:r w:rsidR="007A4EB9">
              <w:rPr>
                <w:webHidden/>
              </w:rPr>
              <w:t>9</w:t>
            </w:r>
            <w:r w:rsidR="007A4EB9">
              <w:rPr>
                <w:webHidden/>
              </w:rPr>
              <w:fldChar w:fldCharType="end"/>
            </w:r>
          </w:hyperlink>
        </w:p>
        <w:p w14:paraId="571384A1" w14:textId="3AE836E8" w:rsidR="007A4EB9" w:rsidRDefault="00B5415B">
          <w:pPr>
            <w:pStyle w:val="Verzeichnis2"/>
            <w:rPr>
              <w:rFonts w:eastAsiaTheme="minorEastAsia" w:cstheme="minorBidi"/>
              <w:kern w:val="0"/>
              <w:szCs w:val="22"/>
              <w:lang w:val="de-CH"/>
            </w:rPr>
          </w:pPr>
          <w:hyperlink w:anchor="_Toc73440102" w:history="1">
            <w:r w:rsidR="007A4EB9" w:rsidRPr="00385A0A">
              <w:rPr>
                <w:rStyle w:val="Hyperlink"/>
              </w:rPr>
              <w:t>Annonce des nombres</w:t>
            </w:r>
            <w:r w:rsidR="007A4EB9">
              <w:rPr>
                <w:webHidden/>
              </w:rPr>
              <w:tab/>
            </w:r>
            <w:r w:rsidR="007A4EB9">
              <w:rPr>
                <w:webHidden/>
              </w:rPr>
              <w:fldChar w:fldCharType="begin"/>
            </w:r>
            <w:r w:rsidR="007A4EB9">
              <w:rPr>
                <w:webHidden/>
              </w:rPr>
              <w:instrText xml:space="preserve"> PAGEREF _Toc73440102 \h </w:instrText>
            </w:r>
            <w:r w:rsidR="007A4EB9">
              <w:rPr>
                <w:webHidden/>
              </w:rPr>
            </w:r>
            <w:r w:rsidR="007A4EB9">
              <w:rPr>
                <w:webHidden/>
              </w:rPr>
              <w:fldChar w:fldCharType="separate"/>
            </w:r>
            <w:r w:rsidR="007A4EB9">
              <w:rPr>
                <w:webHidden/>
              </w:rPr>
              <w:t>9</w:t>
            </w:r>
            <w:r w:rsidR="007A4EB9">
              <w:rPr>
                <w:webHidden/>
              </w:rPr>
              <w:fldChar w:fldCharType="end"/>
            </w:r>
          </w:hyperlink>
        </w:p>
        <w:p w14:paraId="22D3F2AD" w14:textId="228EE036" w:rsidR="007A4EB9" w:rsidRDefault="00B5415B">
          <w:pPr>
            <w:pStyle w:val="Verzeichnis2"/>
            <w:rPr>
              <w:rFonts w:eastAsiaTheme="minorEastAsia" w:cstheme="minorBidi"/>
              <w:kern w:val="0"/>
              <w:szCs w:val="22"/>
              <w:lang w:val="de-CH"/>
            </w:rPr>
          </w:pPr>
          <w:hyperlink w:anchor="_Toc73440103" w:history="1">
            <w:r w:rsidR="007A4EB9" w:rsidRPr="00385A0A">
              <w:rPr>
                <w:rStyle w:val="Hyperlink"/>
              </w:rPr>
              <w:t>Alarme</w:t>
            </w:r>
            <w:r w:rsidR="007A4EB9">
              <w:rPr>
                <w:webHidden/>
              </w:rPr>
              <w:tab/>
            </w:r>
            <w:r w:rsidR="007A4EB9">
              <w:rPr>
                <w:webHidden/>
              </w:rPr>
              <w:fldChar w:fldCharType="begin"/>
            </w:r>
            <w:r w:rsidR="007A4EB9">
              <w:rPr>
                <w:webHidden/>
              </w:rPr>
              <w:instrText xml:space="preserve"> PAGEREF _Toc73440103 \h </w:instrText>
            </w:r>
            <w:r w:rsidR="007A4EB9">
              <w:rPr>
                <w:webHidden/>
              </w:rPr>
            </w:r>
            <w:r w:rsidR="007A4EB9">
              <w:rPr>
                <w:webHidden/>
              </w:rPr>
              <w:fldChar w:fldCharType="separate"/>
            </w:r>
            <w:r w:rsidR="007A4EB9">
              <w:rPr>
                <w:webHidden/>
              </w:rPr>
              <w:t>10</w:t>
            </w:r>
            <w:r w:rsidR="007A4EB9">
              <w:rPr>
                <w:webHidden/>
              </w:rPr>
              <w:fldChar w:fldCharType="end"/>
            </w:r>
          </w:hyperlink>
        </w:p>
        <w:p w14:paraId="381196B0" w14:textId="1DC32A84" w:rsidR="007A4EB9" w:rsidRDefault="00B5415B">
          <w:pPr>
            <w:pStyle w:val="Verzeichnis2"/>
            <w:rPr>
              <w:rFonts w:eastAsiaTheme="minorEastAsia" w:cstheme="minorBidi"/>
              <w:kern w:val="0"/>
              <w:szCs w:val="22"/>
              <w:lang w:val="de-CH"/>
            </w:rPr>
          </w:pPr>
          <w:hyperlink w:anchor="_Toc73440104" w:history="1">
            <w:r w:rsidR="007A4EB9" w:rsidRPr="00385A0A">
              <w:rPr>
                <w:rStyle w:val="Hyperlink"/>
              </w:rPr>
              <w:t>Réglage de l’heure</w:t>
            </w:r>
            <w:r w:rsidR="007A4EB9">
              <w:rPr>
                <w:webHidden/>
              </w:rPr>
              <w:tab/>
            </w:r>
            <w:r w:rsidR="007A4EB9">
              <w:rPr>
                <w:webHidden/>
              </w:rPr>
              <w:fldChar w:fldCharType="begin"/>
            </w:r>
            <w:r w:rsidR="007A4EB9">
              <w:rPr>
                <w:webHidden/>
              </w:rPr>
              <w:instrText xml:space="preserve"> PAGEREF _Toc73440104 \h </w:instrText>
            </w:r>
            <w:r w:rsidR="007A4EB9">
              <w:rPr>
                <w:webHidden/>
              </w:rPr>
            </w:r>
            <w:r w:rsidR="007A4EB9">
              <w:rPr>
                <w:webHidden/>
              </w:rPr>
              <w:fldChar w:fldCharType="separate"/>
            </w:r>
            <w:r w:rsidR="007A4EB9">
              <w:rPr>
                <w:webHidden/>
              </w:rPr>
              <w:t>10</w:t>
            </w:r>
            <w:r w:rsidR="007A4EB9">
              <w:rPr>
                <w:webHidden/>
              </w:rPr>
              <w:fldChar w:fldCharType="end"/>
            </w:r>
          </w:hyperlink>
        </w:p>
        <w:p w14:paraId="15CEAE7D" w14:textId="65420C1D" w:rsidR="007A4EB9" w:rsidRDefault="00B5415B">
          <w:pPr>
            <w:pStyle w:val="Verzeichnis2"/>
            <w:rPr>
              <w:rFonts w:eastAsiaTheme="minorEastAsia" w:cstheme="minorBidi"/>
              <w:kern w:val="0"/>
              <w:szCs w:val="22"/>
              <w:lang w:val="de-CH"/>
            </w:rPr>
          </w:pPr>
          <w:hyperlink w:anchor="_Toc73440105" w:history="1">
            <w:r w:rsidR="007A4EB9" w:rsidRPr="00385A0A">
              <w:rPr>
                <w:rStyle w:val="Hyperlink"/>
              </w:rPr>
              <w:t>Date</w:t>
            </w:r>
            <w:r w:rsidR="007A4EB9">
              <w:rPr>
                <w:webHidden/>
              </w:rPr>
              <w:tab/>
            </w:r>
            <w:r w:rsidR="007A4EB9">
              <w:rPr>
                <w:webHidden/>
              </w:rPr>
              <w:fldChar w:fldCharType="begin"/>
            </w:r>
            <w:r w:rsidR="007A4EB9">
              <w:rPr>
                <w:webHidden/>
              </w:rPr>
              <w:instrText xml:space="preserve"> PAGEREF _Toc73440105 \h </w:instrText>
            </w:r>
            <w:r w:rsidR="007A4EB9">
              <w:rPr>
                <w:webHidden/>
              </w:rPr>
            </w:r>
            <w:r w:rsidR="007A4EB9">
              <w:rPr>
                <w:webHidden/>
              </w:rPr>
              <w:fldChar w:fldCharType="separate"/>
            </w:r>
            <w:r w:rsidR="007A4EB9">
              <w:rPr>
                <w:webHidden/>
              </w:rPr>
              <w:t>10</w:t>
            </w:r>
            <w:r w:rsidR="007A4EB9">
              <w:rPr>
                <w:webHidden/>
              </w:rPr>
              <w:fldChar w:fldCharType="end"/>
            </w:r>
          </w:hyperlink>
        </w:p>
        <w:p w14:paraId="3508AF01" w14:textId="6708B6A6" w:rsidR="007A4EB9" w:rsidRDefault="00B5415B">
          <w:pPr>
            <w:pStyle w:val="Verzeichnis2"/>
            <w:rPr>
              <w:rFonts w:eastAsiaTheme="minorEastAsia" w:cstheme="minorBidi"/>
              <w:kern w:val="0"/>
              <w:szCs w:val="22"/>
              <w:lang w:val="de-CH"/>
            </w:rPr>
          </w:pPr>
          <w:hyperlink w:anchor="_Toc73440106" w:history="1">
            <w:r w:rsidR="007A4EB9" w:rsidRPr="00385A0A">
              <w:rPr>
                <w:rStyle w:val="Hyperlink"/>
              </w:rPr>
              <w:t>Nombres arrondis</w:t>
            </w:r>
            <w:r w:rsidR="007A4EB9">
              <w:rPr>
                <w:webHidden/>
              </w:rPr>
              <w:tab/>
            </w:r>
            <w:r w:rsidR="007A4EB9">
              <w:rPr>
                <w:webHidden/>
              </w:rPr>
              <w:fldChar w:fldCharType="begin"/>
            </w:r>
            <w:r w:rsidR="007A4EB9">
              <w:rPr>
                <w:webHidden/>
              </w:rPr>
              <w:instrText xml:space="preserve"> PAGEREF _Toc73440106 \h </w:instrText>
            </w:r>
            <w:r w:rsidR="007A4EB9">
              <w:rPr>
                <w:webHidden/>
              </w:rPr>
            </w:r>
            <w:r w:rsidR="007A4EB9">
              <w:rPr>
                <w:webHidden/>
              </w:rPr>
              <w:fldChar w:fldCharType="separate"/>
            </w:r>
            <w:r w:rsidR="007A4EB9">
              <w:rPr>
                <w:webHidden/>
              </w:rPr>
              <w:t>10</w:t>
            </w:r>
            <w:r w:rsidR="007A4EB9">
              <w:rPr>
                <w:webHidden/>
              </w:rPr>
              <w:fldChar w:fldCharType="end"/>
            </w:r>
          </w:hyperlink>
        </w:p>
        <w:p w14:paraId="292E78AE" w14:textId="7BD6FDA5" w:rsidR="007A4EB9" w:rsidRDefault="00B5415B">
          <w:pPr>
            <w:pStyle w:val="Verzeichnis2"/>
            <w:rPr>
              <w:rFonts w:eastAsiaTheme="minorEastAsia" w:cstheme="minorBidi"/>
              <w:kern w:val="0"/>
              <w:szCs w:val="22"/>
              <w:lang w:val="de-CH"/>
            </w:rPr>
          </w:pPr>
          <w:hyperlink w:anchor="_Toc73440107" w:history="1">
            <w:r w:rsidR="007A4EB9" w:rsidRPr="00385A0A">
              <w:rPr>
                <w:rStyle w:val="Hyperlink"/>
              </w:rPr>
              <w:t>Décimales</w:t>
            </w:r>
            <w:r w:rsidR="007A4EB9">
              <w:rPr>
                <w:webHidden/>
              </w:rPr>
              <w:tab/>
            </w:r>
            <w:r w:rsidR="007A4EB9">
              <w:rPr>
                <w:webHidden/>
              </w:rPr>
              <w:fldChar w:fldCharType="begin"/>
            </w:r>
            <w:r w:rsidR="007A4EB9">
              <w:rPr>
                <w:webHidden/>
              </w:rPr>
              <w:instrText xml:space="preserve"> PAGEREF _Toc73440107 \h </w:instrText>
            </w:r>
            <w:r w:rsidR="007A4EB9">
              <w:rPr>
                <w:webHidden/>
              </w:rPr>
            </w:r>
            <w:r w:rsidR="007A4EB9">
              <w:rPr>
                <w:webHidden/>
              </w:rPr>
              <w:fldChar w:fldCharType="separate"/>
            </w:r>
            <w:r w:rsidR="007A4EB9">
              <w:rPr>
                <w:webHidden/>
              </w:rPr>
              <w:t>10</w:t>
            </w:r>
            <w:r w:rsidR="007A4EB9">
              <w:rPr>
                <w:webHidden/>
              </w:rPr>
              <w:fldChar w:fldCharType="end"/>
            </w:r>
          </w:hyperlink>
        </w:p>
        <w:p w14:paraId="76D87157" w14:textId="01A17D2A" w:rsidR="007A4EB9" w:rsidRDefault="00B5415B">
          <w:pPr>
            <w:pStyle w:val="Verzeichnis1"/>
            <w:rPr>
              <w:rFonts w:eastAsiaTheme="minorEastAsia" w:cstheme="minorBidi"/>
              <w:b w:val="0"/>
              <w:kern w:val="0"/>
              <w:szCs w:val="22"/>
              <w:lang w:val="de-CH"/>
            </w:rPr>
          </w:pPr>
          <w:hyperlink w:anchor="_Toc73440108" w:history="1">
            <w:r w:rsidR="007A4EB9" w:rsidRPr="00385A0A">
              <w:rPr>
                <w:rStyle w:val="Hyperlink"/>
              </w:rPr>
              <w:t>Instructions de sécurité</w:t>
            </w:r>
            <w:r w:rsidR="007A4EB9">
              <w:rPr>
                <w:webHidden/>
              </w:rPr>
              <w:tab/>
            </w:r>
            <w:r w:rsidR="007A4EB9">
              <w:rPr>
                <w:webHidden/>
              </w:rPr>
              <w:fldChar w:fldCharType="begin"/>
            </w:r>
            <w:r w:rsidR="007A4EB9">
              <w:rPr>
                <w:webHidden/>
              </w:rPr>
              <w:instrText xml:space="preserve"> PAGEREF _Toc73440108 \h </w:instrText>
            </w:r>
            <w:r w:rsidR="007A4EB9">
              <w:rPr>
                <w:webHidden/>
              </w:rPr>
            </w:r>
            <w:r w:rsidR="007A4EB9">
              <w:rPr>
                <w:webHidden/>
              </w:rPr>
              <w:fldChar w:fldCharType="separate"/>
            </w:r>
            <w:r w:rsidR="007A4EB9">
              <w:rPr>
                <w:webHidden/>
              </w:rPr>
              <w:t>10</w:t>
            </w:r>
            <w:r w:rsidR="007A4EB9">
              <w:rPr>
                <w:webHidden/>
              </w:rPr>
              <w:fldChar w:fldCharType="end"/>
            </w:r>
          </w:hyperlink>
        </w:p>
        <w:p w14:paraId="68811768" w14:textId="73AAD429" w:rsidR="007A4EB9" w:rsidRDefault="00B5415B">
          <w:pPr>
            <w:pStyle w:val="Verzeichnis1"/>
            <w:rPr>
              <w:rFonts w:eastAsiaTheme="minorEastAsia" w:cstheme="minorBidi"/>
              <w:b w:val="0"/>
              <w:kern w:val="0"/>
              <w:szCs w:val="22"/>
              <w:lang w:val="de-CH"/>
            </w:rPr>
          </w:pPr>
          <w:hyperlink w:anchor="_Toc73440109" w:history="1">
            <w:r w:rsidR="007A4EB9" w:rsidRPr="00385A0A">
              <w:rPr>
                <w:rStyle w:val="Hyperlink"/>
              </w:rPr>
              <w:t>Nettoyage et entretien</w:t>
            </w:r>
            <w:r w:rsidR="007A4EB9">
              <w:rPr>
                <w:webHidden/>
              </w:rPr>
              <w:tab/>
            </w:r>
            <w:r w:rsidR="007A4EB9">
              <w:rPr>
                <w:webHidden/>
              </w:rPr>
              <w:fldChar w:fldCharType="begin"/>
            </w:r>
            <w:r w:rsidR="007A4EB9">
              <w:rPr>
                <w:webHidden/>
              </w:rPr>
              <w:instrText xml:space="preserve"> PAGEREF _Toc73440109 \h </w:instrText>
            </w:r>
            <w:r w:rsidR="007A4EB9">
              <w:rPr>
                <w:webHidden/>
              </w:rPr>
            </w:r>
            <w:r w:rsidR="007A4EB9">
              <w:rPr>
                <w:webHidden/>
              </w:rPr>
              <w:fldChar w:fldCharType="separate"/>
            </w:r>
            <w:r w:rsidR="007A4EB9">
              <w:rPr>
                <w:webHidden/>
              </w:rPr>
              <w:t>10</w:t>
            </w:r>
            <w:r w:rsidR="007A4EB9">
              <w:rPr>
                <w:webHidden/>
              </w:rPr>
              <w:fldChar w:fldCharType="end"/>
            </w:r>
          </w:hyperlink>
        </w:p>
        <w:p w14:paraId="3B6BD3E9" w14:textId="2BAF12A3" w:rsidR="007A4EB9" w:rsidRDefault="00B5415B">
          <w:pPr>
            <w:pStyle w:val="Verzeichnis1"/>
            <w:rPr>
              <w:rFonts w:eastAsiaTheme="minorEastAsia" w:cstheme="minorBidi"/>
              <w:b w:val="0"/>
              <w:kern w:val="0"/>
              <w:szCs w:val="22"/>
              <w:lang w:val="de-CH"/>
            </w:rPr>
          </w:pPr>
          <w:hyperlink w:anchor="_Toc73440110" w:history="1">
            <w:r w:rsidR="007A4EB9" w:rsidRPr="00385A0A">
              <w:rPr>
                <w:rStyle w:val="Hyperlink"/>
              </w:rPr>
              <w:t>Spécifications techniques</w:t>
            </w:r>
            <w:r w:rsidR="007A4EB9">
              <w:rPr>
                <w:webHidden/>
              </w:rPr>
              <w:tab/>
            </w:r>
            <w:r w:rsidR="007A4EB9">
              <w:rPr>
                <w:webHidden/>
              </w:rPr>
              <w:fldChar w:fldCharType="begin"/>
            </w:r>
            <w:r w:rsidR="007A4EB9">
              <w:rPr>
                <w:webHidden/>
              </w:rPr>
              <w:instrText xml:space="preserve"> PAGEREF _Toc73440110 \h </w:instrText>
            </w:r>
            <w:r w:rsidR="007A4EB9">
              <w:rPr>
                <w:webHidden/>
              </w:rPr>
            </w:r>
            <w:r w:rsidR="007A4EB9">
              <w:rPr>
                <w:webHidden/>
              </w:rPr>
              <w:fldChar w:fldCharType="separate"/>
            </w:r>
            <w:r w:rsidR="007A4EB9">
              <w:rPr>
                <w:webHidden/>
              </w:rPr>
              <w:t>11</w:t>
            </w:r>
            <w:r w:rsidR="007A4EB9">
              <w:rPr>
                <w:webHidden/>
              </w:rPr>
              <w:fldChar w:fldCharType="end"/>
            </w:r>
          </w:hyperlink>
        </w:p>
        <w:p w14:paraId="32AD7766" w14:textId="74829822" w:rsidR="007A4EB9" w:rsidRDefault="00B5415B">
          <w:pPr>
            <w:pStyle w:val="Verzeichnis1"/>
            <w:rPr>
              <w:rFonts w:eastAsiaTheme="minorEastAsia" w:cstheme="minorBidi"/>
              <w:b w:val="0"/>
              <w:kern w:val="0"/>
              <w:szCs w:val="22"/>
              <w:lang w:val="de-CH"/>
            </w:rPr>
          </w:pPr>
          <w:hyperlink w:anchor="_Toc73440111" w:history="1">
            <w:r w:rsidR="007A4EB9" w:rsidRPr="00385A0A">
              <w:rPr>
                <w:rStyle w:val="Hyperlink"/>
              </w:rPr>
              <w:t>Garantie et service après-vente</w:t>
            </w:r>
            <w:r w:rsidR="007A4EB9">
              <w:rPr>
                <w:webHidden/>
              </w:rPr>
              <w:tab/>
            </w:r>
            <w:r w:rsidR="007A4EB9">
              <w:rPr>
                <w:webHidden/>
              </w:rPr>
              <w:fldChar w:fldCharType="begin"/>
            </w:r>
            <w:r w:rsidR="007A4EB9">
              <w:rPr>
                <w:webHidden/>
              </w:rPr>
              <w:instrText xml:space="preserve"> PAGEREF _Toc73440111 \h </w:instrText>
            </w:r>
            <w:r w:rsidR="007A4EB9">
              <w:rPr>
                <w:webHidden/>
              </w:rPr>
            </w:r>
            <w:r w:rsidR="007A4EB9">
              <w:rPr>
                <w:webHidden/>
              </w:rPr>
              <w:fldChar w:fldCharType="separate"/>
            </w:r>
            <w:r w:rsidR="007A4EB9">
              <w:rPr>
                <w:webHidden/>
              </w:rPr>
              <w:t>11</w:t>
            </w:r>
            <w:r w:rsidR="007A4EB9">
              <w:rPr>
                <w:webHidden/>
              </w:rPr>
              <w:fldChar w:fldCharType="end"/>
            </w:r>
          </w:hyperlink>
        </w:p>
        <w:p w14:paraId="43CA5128" w14:textId="5314647C" w:rsidR="007A4EB9" w:rsidRDefault="00B5415B">
          <w:pPr>
            <w:pStyle w:val="Verzeichnis1"/>
            <w:rPr>
              <w:rFonts w:eastAsiaTheme="minorEastAsia" w:cstheme="minorBidi"/>
              <w:b w:val="0"/>
              <w:kern w:val="0"/>
              <w:szCs w:val="22"/>
              <w:lang w:val="de-CH"/>
            </w:rPr>
          </w:pPr>
          <w:hyperlink w:anchor="_Toc73440112" w:history="1">
            <w:r w:rsidR="007A4EB9" w:rsidRPr="00385A0A">
              <w:rPr>
                <w:rStyle w:val="Hyperlink"/>
              </w:rPr>
              <w:t>Obligation légale d’élimination des déchets</w:t>
            </w:r>
            <w:r w:rsidR="007A4EB9">
              <w:rPr>
                <w:webHidden/>
              </w:rPr>
              <w:tab/>
            </w:r>
            <w:r w:rsidR="007A4EB9">
              <w:rPr>
                <w:webHidden/>
              </w:rPr>
              <w:fldChar w:fldCharType="begin"/>
            </w:r>
            <w:r w:rsidR="007A4EB9">
              <w:rPr>
                <w:webHidden/>
              </w:rPr>
              <w:instrText xml:space="preserve"> PAGEREF _Toc73440112 \h </w:instrText>
            </w:r>
            <w:r w:rsidR="007A4EB9">
              <w:rPr>
                <w:webHidden/>
              </w:rPr>
            </w:r>
            <w:r w:rsidR="007A4EB9">
              <w:rPr>
                <w:webHidden/>
              </w:rPr>
              <w:fldChar w:fldCharType="separate"/>
            </w:r>
            <w:r w:rsidR="007A4EB9">
              <w:rPr>
                <w:webHidden/>
              </w:rPr>
              <w:t>11</w:t>
            </w:r>
            <w:r w:rsidR="007A4EB9">
              <w:rPr>
                <w:webHidden/>
              </w:rPr>
              <w:fldChar w:fldCharType="end"/>
            </w:r>
          </w:hyperlink>
        </w:p>
        <w:p w14:paraId="439841D9" w14:textId="7EFFF801" w:rsidR="007A4EB9" w:rsidRDefault="00B5415B">
          <w:pPr>
            <w:pStyle w:val="Verzeichnis2"/>
            <w:rPr>
              <w:rFonts w:eastAsiaTheme="minorEastAsia" w:cstheme="minorBidi"/>
              <w:kern w:val="0"/>
              <w:szCs w:val="22"/>
              <w:lang w:val="de-CH"/>
            </w:rPr>
          </w:pPr>
          <w:hyperlink w:anchor="_Toc73440113" w:history="1">
            <w:r w:rsidR="007A4EB9" w:rsidRPr="00385A0A">
              <w:rPr>
                <w:rStyle w:val="Hyperlink"/>
              </w:rPr>
              <w:t>Élimination des appareils électronique usagés</w:t>
            </w:r>
            <w:r w:rsidR="007A4EB9">
              <w:rPr>
                <w:webHidden/>
              </w:rPr>
              <w:tab/>
            </w:r>
            <w:r w:rsidR="007A4EB9">
              <w:rPr>
                <w:webHidden/>
              </w:rPr>
              <w:fldChar w:fldCharType="begin"/>
            </w:r>
            <w:r w:rsidR="007A4EB9">
              <w:rPr>
                <w:webHidden/>
              </w:rPr>
              <w:instrText xml:space="preserve"> PAGEREF _Toc73440113 \h </w:instrText>
            </w:r>
            <w:r w:rsidR="007A4EB9">
              <w:rPr>
                <w:webHidden/>
              </w:rPr>
            </w:r>
            <w:r w:rsidR="007A4EB9">
              <w:rPr>
                <w:webHidden/>
              </w:rPr>
              <w:fldChar w:fldCharType="separate"/>
            </w:r>
            <w:r w:rsidR="007A4EB9">
              <w:rPr>
                <w:webHidden/>
              </w:rPr>
              <w:t>11</w:t>
            </w:r>
            <w:r w:rsidR="007A4EB9">
              <w:rPr>
                <w:webHidden/>
              </w:rPr>
              <w:fldChar w:fldCharType="end"/>
            </w:r>
          </w:hyperlink>
        </w:p>
        <w:p w14:paraId="43230543" w14:textId="7EF83D13" w:rsidR="007A4EB9" w:rsidRDefault="00B5415B">
          <w:pPr>
            <w:pStyle w:val="Verzeichnis2"/>
            <w:rPr>
              <w:rFonts w:eastAsiaTheme="minorEastAsia" w:cstheme="minorBidi"/>
              <w:kern w:val="0"/>
              <w:szCs w:val="22"/>
              <w:lang w:val="de-CH"/>
            </w:rPr>
          </w:pPr>
          <w:hyperlink w:anchor="_Toc73440114" w:history="1">
            <w:r w:rsidR="007A4EB9" w:rsidRPr="00385A0A">
              <w:rPr>
                <w:rStyle w:val="Hyperlink"/>
              </w:rPr>
              <w:t>Élimination des piles</w:t>
            </w:r>
            <w:r w:rsidR="007A4EB9">
              <w:rPr>
                <w:webHidden/>
              </w:rPr>
              <w:tab/>
            </w:r>
            <w:r w:rsidR="007A4EB9">
              <w:rPr>
                <w:webHidden/>
              </w:rPr>
              <w:fldChar w:fldCharType="begin"/>
            </w:r>
            <w:r w:rsidR="007A4EB9">
              <w:rPr>
                <w:webHidden/>
              </w:rPr>
              <w:instrText xml:space="preserve"> PAGEREF _Toc73440114 \h </w:instrText>
            </w:r>
            <w:r w:rsidR="007A4EB9">
              <w:rPr>
                <w:webHidden/>
              </w:rPr>
            </w:r>
            <w:r w:rsidR="007A4EB9">
              <w:rPr>
                <w:webHidden/>
              </w:rPr>
              <w:fldChar w:fldCharType="separate"/>
            </w:r>
            <w:r w:rsidR="007A4EB9">
              <w:rPr>
                <w:webHidden/>
              </w:rPr>
              <w:t>12</w:t>
            </w:r>
            <w:r w:rsidR="007A4EB9">
              <w:rPr>
                <w:webHidden/>
              </w:rPr>
              <w:fldChar w:fldCharType="end"/>
            </w:r>
          </w:hyperlink>
        </w:p>
        <w:p w14:paraId="318DB69B" w14:textId="427B64CD" w:rsidR="007A4EB9" w:rsidRDefault="00B5415B">
          <w:pPr>
            <w:pStyle w:val="Verzeichnis1"/>
            <w:rPr>
              <w:rFonts w:eastAsiaTheme="minorEastAsia" w:cstheme="minorBidi"/>
              <w:b w:val="0"/>
              <w:kern w:val="0"/>
              <w:szCs w:val="22"/>
              <w:lang w:val="de-CH"/>
            </w:rPr>
          </w:pPr>
          <w:hyperlink w:anchor="_Toc73440115" w:history="1">
            <w:r w:rsidR="007A4EB9" w:rsidRPr="00385A0A">
              <w:rPr>
                <w:rStyle w:val="Hyperlink"/>
              </w:rPr>
              <w:t>Symboles utilisés</w:t>
            </w:r>
            <w:r w:rsidR="007A4EB9">
              <w:rPr>
                <w:webHidden/>
              </w:rPr>
              <w:tab/>
            </w:r>
            <w:r w:rsidR="007A4EB9">
              <w:rPr>
                <w:webHidden/>
              </w:rPr>
              <w:fldChar w:fldCharType="begin"/>
            </w:r>
            <w:r w:rsidR="007A4EB9">
              <w:rPr>
                <w:webHidden/>
              </w:rPr>
              <w:instrText xml:space="preserve"> PAGEREF _Toc73440115 \h </w:instrText>
            </w:r>
            <w:r w:rsidR="007A4EB9">
              <w:rPr>
                <w:webHidden/>
              </w:rPr>
            </w:r>
            <w:r w:rsidR="007A4EB9">
              <w:rPr>
                <w:webHidden/>
              </w:rPr>
              <w:fldChar w:fldCharType="separate"/>
            </w:r>
            <w:r w:rsidR="007A4EB9">
              <w:rPr>
                <w:webHidden/>
              </w:rPr>
              <w:t>12</w:t>
            </w:r>
            <w:r w:rsidR="007A4EB9">
              <w:rPr>
                <w:webHidden/>
              </w:rPr>
              <w:fldChar w:fldCharType="end"/>
            </w:r>
          </w:hyperlink>
        </w:p>
        <w:p w14:paraId="24A314ED" w14:textId="5BDC7511" w:rsidR="007A4EB9" w:rsidRDefault="00B5415B">
          <w:pPr>
            <w:pStyle w:val="Verzeichnis1"/>
            <w:rPr>
              <w:rFonts w:eastAsiaTheme="minorEastAsia" w:cstheme="minorBidi"/>
              <w:b w:val="0"/>
              <w:kern w:val="0"/>
              <w:szCs w:val="22"/>
              <w:lang w:val="de-CH"/>
            </w:rPr>
          </w:pPr>
          <w:hyperlink w:anchor="_Toc73440116" w:history="1">
            <w:r w:rsidR="007A4EB9" w:rsidRPr="00385A0A">
              <w:rPr>
                <w:rStyle w:val="Hyperlink"/>
              </w:rPr>
              <w:t>Fabricant</w:t>
            </w:r>
            <w:r w:rsidR="007A4EB9">
              <w:rPr>
                <w:webHidden/>
              </w:rPr>
              <w:tab/>
            </w:r>
            <w:r w:rsidR="007A4EB9">
              <w:rPr>
                <w:webHidden/>
              </w:rPr>
              <w:fldChar w:fldCharType="begin"/>
            </w:r>
            <w:r w:rsidR="007A4EB9">
              <w:rPr>
                <w:webHidden/>
              </w:rPr>
              <w:instrText xml:space="preserve"> PAGEREF _Toc73440116 \h </w:instrText>
            </w:r>
            <w:r w:rsidR="007A4EB9">
              <w:rPr>
                <w:webHidden/>
              </w:rPr>
            </w:r>
            <w:r w:rsidR="007A4EB9">
              <w:rPr>
                <w:webHidden/>
              </w:rPr>
              <w:fldChar w:fldCharType="separate"/>
            </w:r>
            <w:r w:rsidR="007A4EB9">
              <w:rPr>
                <w:webHidden/>
              </w:rPr>
              <w:t>12</w:t>
            </w:r>
            <w:r w:rsidR="007A4EB9">
              <w:rPr>
                <w:webHidden/>
              </w:rPr>
              <w:fldChar w:fldCharType="end"/>
            </w:r>
          </w:hyperlink>
        </w:p>
        <w:p w14:paraId="55BD0D6C" w14:textId="120F6F40" w:rsidR="000F5EA3" w:rsidRPr="007950D5" w:rsidRDefault="000F5EA3" w:rsidP="000F5EA3">
          <w:pPr>
            <w:pStyle w:val="Textkrper"/>
            <w:rPr>
              <w:noProof w:val="0"/>
            </w:rPr>
          </w:pPr>
          <w:r w:rsidRPr="007950D5">
            <w:rPr>
              <w:noProof w:val="0"/>
            </w:rPr>
            <w:fldChar w:fldCharType="end"/>
          </w:r>
        </w:p>
      </w:sdtContent>
    </w:sdt>
    <w:p w14:paraId="50B8D8C7" w14:textId="77777777" w:rsidR="000F5EA3" w:rsidRPr="007950D5" w:rsidRDefault="000F5EA3" w:rsidP="000F5EA3">
      <w:pPr>
        <w:widowControl/>
        <w:suppressAutoHyphens w:val="0"/>
        <w:rPr>
          <w:noProof w:val="0"/>
        </w:rPr>
      </w:pPr>
      <w:r w:rsidRPr="007950D5">
        <w:rPr>
          <w:noProof w:val="0"/>
        </w:rPr>
        <w:br w:type="page"/>
      </w:r>
    </w:p>
    <w:p w14:paraId="5E611D63" w14:textId="77777777" w:rsidR="000F5EA3" w:rsidRPr="007950D5" w:rsidRDefault="000F5EA3" w:rsidP="000F5EA3">
      <w:pPr>
        <w:pStyle w:val="berschrift1"/>
        <w:rPr>
          <w:noProof w:val="0"/>
        </w:rPr>
      </w:pPr>
      <w:bookmarkStart w:id="1" w:name="_Toc70936891"/>
      <w:bookmarkStart w:id="2" w:name="_Toc73440060"/>
      <w:r w:rsidRPr="007950D5">
        <w:rPr>
          <w:noProof w:val="0"/>
        </w:rPr>
        <w:lastRenderedPageBreak/>
        <w:t>Introduction</w:t>
      </w:r>
      <w:bookmarkEnd w:id="1"/>
      <w:bookmarkEnd w:id="2"/>
      <w:r w:rsidRPr="007950D5">
        <w:rPr>
          <w:noProof w:val="0"/>
        </w:rPr>
        <w:t xml:space="preserve"> </w:t>
      </w:r>
    </w:p>
    <w:p w14:paraId="4EB149AA" w14:textId="2AF9B992" w:rsidR="000F5EA3" w:rsidRPr="007950D5" w:rsidRDefault="007950D5" w:rsidP="000F5EA3">
      <w:pPr>
        <w:rPr>
          <w:noProof w:val="0"/>
        </w:rPr>
      </w:pPr>
      <w:r>
        <w:rPr>
          <w:noProof w:val="0"/>
        </w:rPr>
        <w:t xml:space="preserve">Le </w:t>
      </w:r>
      <w:proofErr w:type="spellStart"/>
      <w:r w:rsidR="000F5EA3" w:rsidRPr="007950D5">
        <w:rPr>
          <w:noProof w:val="0"/>
        </w:rPr>
        <w:t>DoubleCheck</w:t>
      </w:r>
      <w:proofErr w:type="spellEnd"/>
      <w:r w:rsidR="000F5EA3" w:rsidRPr="007950D5">
        <w:rPr>
          <w:noProof w:val="0"/>
        </w:rPr>
        <w:t xml:space="preserve"> est une calculatrice parlante pratique, qui réunit tous les types de calcul de base ainsi que de nombreuses autres fonctions dans un seul appareil.  </w:t>
      </w:r>
    </w:p>
    <w:p w14:paraId="0263CB6A" w14:textId="7FF439FB" w:rsidR="000F5EA3" w:rsidRPr="007950D5" w:rsidRDefault="000F5EA3" w:rsidP="000F5EA3">
      <w:pPr>
        <w:rPr>
          <w:noProof w:val="0"/>
        </w:rPr>
      </w:pPr>
      <w:r w:rsidRPr="007950D5">
        <w:rPr>
          <w:noProof w:val="0"/>
        </w:rPr>
        <w:t>ATTENTION : n</w:t>
      </w:r>
      <w:r w:rsidR="007950D5" w:rsidRPr="007950D5">
        <w:rPr>
          <w:noProof w:val="0"/>
        </w:rPr>
        <w:t>’</w:t>
      </w:r>
      <w:r w:rsidRPr="007950D5">
        <w:rPr>
          <w:noProof w:val="0"/>
        </w:rPr>
        <w:t>utilisez pas la calculatrice avant d</w:t>
      </w:r>
      <w:r w:rsidR="007950D5" w:rsidRPr="007950D5">
        <w:rPr>
          <w:noProof w:val="0"/>
        </w:rPr>
        <w:t>’</w:t>
      </w:r>
      <w:r w:rsidRPr="007950D5">
        <w:rPr>
          <w:noProof w:val="0"/>
        </w:rPr>
        <w:t>avoir lu attentivement ce m</w:t>
      </w:r>
      <w:r w:rsidR="00D01698">
        <w:rPr>
          <w:noProof w:val="0"/>
        </w:rPr>
        <w:t>ode d’emploi</w:t>
      </w:r>
      <w:r w:rsidRPr="007950D5">
        <w:rPr>
          <w:noProof w:val="0"/>
        </w:rPr>
        <w:t> ! Conservez</w:t>
      </w:r>
      <w:r w:rsidR="00D01698">
        <w:rPr>
          <w:noProof w:val="0"/>
        </w:rPr>
        <w:t>-le</w:t>
      </w:r>
      <w:r w:rsidRPr="007950D5">
        <w:rPr>
          <w:noProof w:val="0"/>
        </w:rPr>
        <w:t xml:space="preserve"> de manière à pouvoir le consulter par la suite et, dans l</w:t>
      </w:r>
      <w:r w:rsidR="007950D5" w:rsidRPr="007950D5">
        <w:rPr>
          <w:noProof w:val="0"/>
        </w:rPr>
        <w:t>’</w:t>
      </w:r>
      <w:r w:rsidRPr="007950D5">
        <w:rPr>
          <w:noProof w:val="0"/>
        </w:rPr>
        <w:t>hypothèse où vous transmettriez l</w:t>
      </w:r>
      <w:r w:rsidR="007950D5" w:rsidRPr="007950D5">
        <w:rPr>
          <w:noProof w:val="0"/>
        </w:rPr>
        <w:t>’</w:t>
      </w:r>
      <w:r w:rsidRPr="007950D5">
        <w:rPr>
          <w:noProof w:val="0"/>
        </w:rPr>
        <w:t xml:space="preserve">appareil à un tiers, joignez-y le présent </w:t>
      </w:r>
      <w:r w:rsidR="00D01698">
        <w:rPr>
          <w:noProof w:val="0"/>
        </w:rPr>
        <w:t>document</w:t>
      </w:r>
      <w:r w:rsidRPr="007950D5">
        <w:rPr>
          <w:noProof w:val="0"/>
        </w:rPr>
        <w:t xml:space="preserve">. Pour les utilisateurs aveugles et malvoyants, </w:t>
      </w:r>
      <w:r w:rsidR="00BF4490">
        <w:rPr>
          <w:noProof w:val="0"/>
        </w:rPr>
        <w:t>ce manuel d’utilisation existe en version</w:t>
      </w:r>
      <w:r w:rsidRPr="007950D5">
        <w:rPr>
          <w:noProof w:val="0"/>
        </w:rPr>
        <w:t xml:space="preserve"> CD. </w:t>
      </w:r>
    </w:p>
    <w:p w14:paraId="497F4E04" w14:textId="7651B6B2" w:rsidR="000F5EA3" w:rsidRPr="007950D5" w:rsidRDefault="000F5EA3" w:rsidP="000F5EA3">
      <w:pPr>
        <w:pStyle w:val="berschrift1"/>
        <w:rPr>
          <w:noProof w:val="0"/>
        </w:rPr>
      </w:pPr>
      <w:bookmarkStart w:id="3" w:name="_Toc70936892"/>
      <w:bookmarkStart w:id="4" w:name="_Toc73440061"/>
      <w:r w:rsidRPr="007950D5">
        <w:rPr>
          <w:noProof w:val="0"/>
        </w:rPr>
        <w:t>Description de l</w:t>
      </w:r>
      <w:r w:rsidR="007950D5" w:rsidRPr="007950D5">
        <w:rPr>
          <w:noProof w:val="0"/>
        </w:rPr>
        <w:t>’</w:t>
      </w:r>
      <w:r w:rsidRPr="007950D5">
        <w:rPr>
          <w:noProof w:val="0"/>
        </w:rPr>
        <w:t>appareil</w:t>
      </w:r>
      <w:bookmarkEnd w:id="3"/>
      <w:bookmarkEnd w:id="4"/>
      <w:r w:rsidRPr="007950D5">
        <w:rPr>
          <w:noProof w:val="0"/>
        </w:rPr>
        <w:t xml:space="preserve"> </w:t>
      </w:r>
    </w:p>
    <w:p w14:paraId="33E0C540" w14:textId="0DCE5D8B" w:rsidR="000F5EA3" w:rsidRPr="007950D5" w:rsidRDefault="007950D5" w:rsidP="000F5EA3">
      <w:pPr>
        <w:rPr>
          <w:noProof w:val="0"/>
        </w:rPr>
      </w:pPr>
      <w:r>
        <w:rPr>
          <w:noProof w:val="0"/>
        </w:rPr>
        <w:t xml:space="preserve">Le </w:t>
      </w:r>
      <w:proofErr w:type="spellStart"/>
      <w:r w:rsidR="000F5EA3" w:rsidRPr="007950D5">
        <w:rPr>
          <w:noProof w:val="0"/>
        </w:rPr>
        <w:t>DoubleCheck</w:t>
      </w:r>
      <w:proofErr w:type="spellEnd"/>
      <w:r w:rsidR="000F5EA3" w:rsidRPr="007950D5">
        <w:rPr>
          <w:noProof w:val="0"/>
        </w:rPr>
        <w:t xml:space="preserve"> est un appareil allongé, très plat, qui s</w:t>
      </w:r>
      <w:r w:rsidRPr="007950D5">
        <w:rPr>
          <w:noProof w:val="0"/>
        </w:rPr>
        <w:t>’</w:t>
      </w:r>
      <w:r w:rsidR="000F5EA3" w:rsidRPr="007950D5">
        <w:rPr>
          <w:noProof w:val="0"/>
        </w:rPr>
        <w:t>arrondit à l</w:t>
      </w:r>
      <w:r w:rsidRPr="007950D5">
        <w:rPr>
          <w:noProof w:val="0"/>
        </w:rPr>
        <w:t>’</w:t>
      </w:r>
      <w:r w:rsidR="000F5EA3" w:rsidRPr="007950D5">
        <w:rPr>
          <w:noProof w:val="0"/>
        </w:rPr>
        <w:t>extrémité supérieure. Placez l</w:t>
      </w:r>
      <w:r w:rsidRPr="007950D5">
        <w:rPr>
          <w:noProof w:val="0"/>
        </w:rPr>
        <w:t>’</w:t>
      </w:r>
      <w:r w:rsidR="000F5EA3" w:rsidRPr="007950D5">
        <w:rPr>
          <w:noProof w:val="0"/>
        </w:rPr>
        <w:t>appareil devant vous de manière à ce que le côté arrondi comportant l</w:t>
      </w:r>
      <w:r w:rsidRPr="007950D5">
        <w:rPr>
          <w:noProof w:val="0"/>
        </w:rPr>
        <w:t>’</w:t>
      </w:r>
      <w:r w:rsidR="000F5EA3" w:rsidRPr="007950D5">
        <w:rPr>
          <w:noProof w:val="0"/>
        </w:rPr>
        <w:t xml:space="preserve">écran soit orienté dans la direction qui vous est opposée. </w:t>
      </w:r>
    </w:p>
    <w:p w14:paraId="50FBF1E7" w14:textId="1E061CC5" w:rsidR="000F5EA3" w:rsidRPr="007950D5" w:rsidRDefault="00531302" w:rsidP="000F5EA3">
      <w:pPr>
        <w:pStyle w:val="berschrift2"/>
        <w:rPr>
          <w:noProof w:val="0"/>
        </w:rPr>
      </w:pPr>
      <w:bookmarkStart w:id="5" w:name="_Toc70936893"/>
      <w:bookmarkStart w:id="6" w:name="_Toc73440062"/>
      <w:r>
        <w:rPr>
          <w:noProof w:val="0"/>
        </w:rPr>
        <w:t>Dessus de l’appareil</w:t>
      </w:r>
      <w:bookmarkEnd w:id="5"/>
      <w:bookmarkEnd w:id="6"/>
      <w:r w:rsidR="000F5EA3" w:rsidRPr="007950D5">
        <w:rPr>
          <w:noProof w:val="0"/>
        </w:rPr>
        <w:t xml:space="preserve"> </w:t>
      </w:r>
    </w:p>
    <w:p w14:paraId="6C7C19F6" w14:textId="78FA21B9" w:rsidR="000F5EA3" w:rsidRPr="007950D5" w:rsidRDefault="000F5EA3" w:rsidP="000F5EA3">
      <w:pPr>
        <w:rPr>
          <w:noProof w:val="0"/>
        </w:rPr>
      </w:pPr>
      <w:r w:rsidRPr="007950D5">
        <w:rPr>
          <w:noProof w:val="0"/>
        </w:rPr>
        <w:t>C</w:t>
      </w:r>
      <w:r w:rsidR="007950D5" w:rsidRPr="007950D5">
        <w:rPr>
          <w:noProof w:val="0"/>
        </w:rPr>
        <w:t>’</w:t>
      </w:r>
      <w:r w:rsidRPr="007950D5">
        <w:rPr>
          <w:noProof w:val="0"/>
        </w:rPr>
        <w:t xml:space="preserve">est là que se trouvent toutes les touches. Celles-ci sont réparties en deux groupes. Le premier groupe se compose de quatre rangées de quatre petites touches carrées et le second de trois rangées de trois touches rectangulaires un peu plus grandes.  </w:t>
      </w:r>
    </w:p>
    <w:p w14:paraId="6FFCD38C" w14:textId="77777777" w:rsidR="000F5EA3" w:rsidRPr="007950D5" w:rsidRDefault="000F5EA3" w:rsidP="000F5EA3">
      <w:pPr>
        <w:pStyle w:val="berschrift2"/>
        <w:rPr>
          <w:noProof w:val="0"/>
        </w:rPr>
      </w:pPr>
      <w:bookmarkStart w:id="7" w:name="_Toc70936894"/>
      <w:bookmarkStart w:id="8" w:name="_Toc73440063"/>
      <w:proofErr w:type="gramStart"/>
      <w:r w:rsidRPr="007950D5">
        <w:rPr>
          <w:noProof w:val="0"/>
        </w:rPr>
        <w:t>Côtés gauche</w:t>
      </w:r>
      <w:proofErr w:type="gramEnd"/>
      <w:r w:rsidRPr="007950D5">
        <w:rPr>
          <w:noProof w:val="0"/>
        </w:rPr>
        <w:t xml:space="preserve"> et droit</w:t>
      </w:r>
      <w:bookmarkEnd w:id="7"/>
      <w:bookmarkEnd w:id="8"/>
      <w:r w:rsidRPr="007950D5">
        <w:rPr>
          <w:noProof w:val="0"/>
        </w:rPr>
        <w:t xml:space="preserve"> </w:t>
      </w:r>
    </w:p>
    <w:p w14:paraId="514C9253" w14:textId="4989329E" w:rsidR="000F5EA3" w:rsidRPr="007950D5" w:rsidRDefault="000F5EA3" w:rsidP="000F5EA3">
      <w:pPr>
        <w:rPr>
          <w:noProof w:val="0"/>
        </w:rPr>
      </w:pPr>
      <w:r w:rsidRPr="007950D5">
        <w:rPr>
          <w:noProof w:val="0"/>
        </w:rPr>
        <w:t>Sur le côté gauche de l</w:t>
      </w:r>
      <w:r w:rsidR="007950D5" w:rsidRPr="007950D5">
        <w:rPr>
          <w:noProof w:val="0"/>
        </w:rPr>
        <w:t>’</w:t>
      </w:r>
      <w:r w:rsidRPr="007950D5">
        <w:rPr>
          <w:noProof w:val="0"/>
        </w:rPr>
        <w:t xml:space="preserve">appareil se trouve la prise de raccordement au réseau. Le côté droit comprend deux prises rondes : la prise la plus proche et la plus grande est destinée aux écouteurs, la plus petite est une prise technique prévue pour nos techniciens. </w:t>
      </w:r>
    </w:p>
    <w:p w14:paraId="01966CB9" w14:textId="369FF300" w:rsidR="000F5EA3" w:rsidRPr="007950D5" w:rsidRDefault="000F5EA3" w:rsidP="000F5EA3">
      <w:pPr>
        <w:pStyle w:val="berschrift2"/>
        <w:rPr>
          <w:noProof w:val="0"/>
        </w:rPr>
      </w:pPr>
      <w:bookmarkStart w:id="9" w:name="_Toc70936895"/>
      <w:bookmarkStart w:id="10" w:name="_Toc73440064"/>
      <w:r w:rsidRPr="007950D5">
        <w:rPr>
          <w:noProof w:val="0"/>
        </w:rPr>
        <w:t>Dessous de l</w:t>
      </w:r>
      <w:r w:rsidR="007950D5" w:rsidRPr="007950D5">
        <w:rPr>
          <w:noProof w:val="0"/>
        </w:rPr>
        <w:t>’</w:t>
      </w:r>
      <w:r w:rsidRPr="007950D5">
        <w:rPr>
          <w:noProof w:val="0"/>
        </w:rPr>
        <w:t>appareil</w:t>
      </w:r>
      <w:bookmarkEnd w:id="9"/>
      <w:bookmarkEnd w:id="10"/>
      <w:r w:rsidRPr="007950D5">
        <w:rPr>
          <w:noProof w:val="0"/>
        </w:rPr>
        <w:t xml:space="preserve"> </w:t>
      </w:r>
    </w:p>
    <w:p w14:paraId="02D59E46" w14:textId="07BDB56C" w:rsidR="000F5EA3" w:rsidRPr="007950D5" w:rsidRDefault="000F5EA3" w:rsidP="000F5EA3">
      <w:pPr>
        <w:rPr>
          <w:noProof w:val="0"/>
        </w:rPr>
      </w:pPr>
      <w:r w:rsidRPr="007950D5">
        <w:rPr>
          <w:noProof w:val="0"/>
        </w:rPr>
        <w:t>Le dessous de l</w:t>
      </w:r>
      <w:r w:rsidR="007950D5" w:rsidRPr="007950D5">
        <w:rPr>
          <w:noProof w:val="0"/>
        </w:rPr>
        <w:t>’</w:t>
      </w:r>
      <w:r w:rsidRPr="007950D5">
        <w:rPr>
          <w:noProof w:val="0"/>
        </w:rPr>
        <w:t>appareil est muni de quatre coussinets en caoutchouc visant à empêcher l</w:t>
      </w:r>
      <w:r w:rsidR="007950D5" w:rsidRPr="007950D5">
        <w:rPr>
          <w:noProof w:val="0"/>
        </w:rPr>
        <w:t>’</w:t>
      </w:r>
      <w:r w:rsidRPr="007950D5">
        <w:rPr>
          <w:noProof w:val="0"/>
        </w:rPr>
        <w:t>appareil de glisser, du compartiment des piles et d</w:t>
      </w:r>
      <w:r w:rsidR="00531302">
        <w:rPr>
          <w:noProof w:val="0"/>
        </w:rPr>
        <w:t>u</w:t>
      </w:r>
      <w:r w:rsidRPr="007950D5">
        <w:rPr>
          <w:noProof w:val="0"/>
        </w:rPr>
        <w:t xml:space="preserve"> haut-parleur. </w:t>
      </w:r>
    </w:p>
    <w:p w14:paraId="58258539" w14:textId="77777777" w:rsidR="000F5EA3" w:rsidRPr="007950D5" w:rsidRDefault="000F5EA3" w:rsidP="000F5EA3">
      <w:pPr>
        <w:pStyle w:val="berschrift1"/>
        <w:rPr>
          <w:noProof w:val="0"/>
        </w:rPr>
      </w:pPr>
      <w:bookmarkStart w:id="11" w:name="_Toc70936896"/>
      <w:bookmarkStart w:id="12" w:name="_Toc73440065"/>
      <w:r w:rsidRPr="007950D5">
        <w:rPr>
          <w:noProof w:val="0"/>
        </w:rPr>
        <w:t>Alimentation en courant</w:t>
      </w:r>
      <w:bookmarkEnd w:id="11"/>
      <w:bookmarkEnd w:id="12"/>
    </w:p>
    <w:p w14:paraId="3274BDF9" w14:textId="77777777" w:rsidR="000F5EA3" w:rsidRPr="007950D5" w:rsidRDefault="000F5EA3" w:rsidP="000F5EA3">
      <w:pPr>
        <w:pStyle w:val="berschrift2"/>
        <w:rPr>
          <w:noProof w:val="0"/>
        </w:rPr>
      </w:pPr>
      <w:bookmarkStart w:id="13" w:name="_Toc70936897"/>
      <w:bookmarkStart w:id="14" w:name="_Toc73440066"/>
      <w:r w:rsidRPr="007950D5">
        <w:rPr>
          <w:noProof w:val="0"/>
        </w:rPr>
        <w:t>Utilisation des piles</w:t>
      </w:r>
      <w:bookmarkEnd w:id="13"/>
      <w:bookmarkEnd w:id="14"/>
      <w:r w:rsidRPr="007950D5">
        <w:rPr>
          <w:noProof w:val="0"/>
        </w:rPr>
        <w:t xml:space="preserve"> </w:t>
      </w:r>
    </w:p>
    <w:p w14:paraId="43A8D804" w14:textId="23BE89B0" w:rsidR="000F5EA3" w:rsidRPr="007950D5" w:rsidRDefault="000F5EA3" w:rsidP="000F5EA3">
      <w:pPr>
        <w:rPr>
          <w:noProof w:val="0"/>
        </w:rPr>
      </w:pPr>
      <w:r w:rsidRPr="007950D5">
        <w:rPr>
          <w:noProof w:val="0"/>
        </w:rPr>
        <w:t xml:space="preserve">La calculatrice </w:t>
      </w:r>
      <w:proofErr w:type="spellStart"/>
      <w:r w:rsidRPr="007950D5">
        <w:rPr>
          <w:noProof w:val="0"/>
        </w:rPr>
        <w:t>DoubleCheck</w:t>
      </w:r>
      <w:proofErr w:type="spellEnd"/>
      <w:r w:rsidRPr="007950D5">
        <w:rPr>
          <w:noProof w:val="0"/>
        </w:rPr>
        <w:t xml:space="preserve"> fonctionne avec deux piles mignon AAA de 1,5 V. Il est également possible d</w:t>
      </w:r>
      <w:r w:rsidR="007950D5" w:rsidRPr="007950D5">
        <w:rPr>
          <w:noProof w:val="0"/>
        </w:rPr>
        <w:t>’</w:t>
      </w:r>
      <w:r w:rsidRPr="007950D5">
        <w:rPr>
          <w:noProof w:val="0"/>
        </w:rPr>
        <w:t>utiliser des piles rechargeables. Pour insérer les piles, retournez l</w:t>
      </w:r>
      <w:r w:rsidR="007950D5" w:rsidRPr="007950D5">
        <w:rPr>
          <w:noProof w:val="0"/>
        </w:rPr>
        <w:t>’</w:t>
      </w:r>
      <w:r w:rsidRPr="007950D5">
        <w:rPr>
          <w:noProof w:val="0"/>
        </w:rPr>
        <w:t>appareil et placez-le devant vous de manière à ce que la partie arrondie soit dirigée vers la droite. Entre les deux coussinets en caoutchouc située plus à droite se trouve un léger renfoncement doté d</w:t>
      </w:r>
      <w:r w:rsidR="007950D5" w:rsidRPr="007950D5">
        <w:rPr>
          <w:noProof w:val="0"/>
        </w:rPr>
        <w:t>’</w:t>
      </w:r>
      <w:r w:rsidRPr="007950D5">
        <w:rPr>
          <w:noProof w:val="0"/>
        </w:rPr>
        <w:t>une ouverture à cliquet pour le compartiment des piles. Utilisez votre ongle pour pousser le cliquet vers la droite, c</w:t>
      </w:r>
      <w:r w:rsidR="007950D5" w:rsidRPr="007950D5">
        <w:rPr>
          <w:noProof w:val="0"/>
        </w:rPr>
        <w:t>’</w:t>
      </w:r>
      <w:r w:rsidRPr="007950D5">
        <w:rPr>
          <w:noProof w:val="0"/>
        </w:rPr>
        <w:t>est-à-dire vers la partie arrondie de l</w:t>
      </w:r>
      <w:r w:rsidR="007950D5" w:rsidRPr="007950D5">
        <w:rPr>
          <w:noProof w:val="0"/>
        </w:rPr>
        <w:t>’</w:t>
      </w:r>
      <w:r w:rsidRPr="007950D5">
        <w:rPr>
          <w:noProof w:val="0"/>
        </w:rPr>
        <w:t xml:space="preserve">appareil, et ouvrez le couvercle (il ne peut pas être ôté entièrement). </w:t>
      </w:r>
    </w:p>
    <w:p w14:paraId="3F73F422" w14:textId="77777777" w:rsidR="000F5EA3" w:rsidRPr="007950D5" w:rsidRDefault="000F5EA3" w:rsidP="000F5EA3">
      <w:pPr>
        <w:rPr>
          <w:noProof w:val="0"/>
        </w:rPr>
      </w:pPr>
      <w:r w:rsidRPr="007950D5">
        <w:rPr>
          <w:noProof w:val="0"/>
        </w:rPr>
        <w:t xml:space="preserve">Lorsque vous insérez les piles, veillez à placer les pôles du bon côté : le pôle négatif plat doit toujours être dirigé vers le ressort situé au fond du compartiment. </w:t>
      </w:r>
    </w:p>
    <w:p w14:paraId="5E699EA8" w14:textId="6AD0EE15" w:rsidR="000F5EA3" w:rsidRPr="007950D5" w:rsidRDefault="000F5EA3" w:rsidP="000F5EA3">
      <w:pPr>
        <w:rPr>
          <w:noProof w:val="0"/>
        </w:rPr>
      </w:pPr>
      <w:r w:rsidRPr="007950D5">
        <w:rPr>
          <w:noProof w:val="0"/>
        </w:rPr>
        <w:t>Une fois les piles insérées correctement, l</w:t>
      </w:r>
      <w:r w:rsidR="007950D5" w:rsidRPr="007950D5">
        <w:rPr>
          <w:noProof w:val="0"/>
        </w:rPr>
        <w:t>’</w:t>
      </w:r>
      <w:r w:rsidRPr="007950D5">
        <w:rPr>
          <w:noProof w:val="0"/>
        </w:rPr>
        <w:t>appareil émet une série de sons confirmant que l</w:t>
      </w:r>
      <w:r w:rsidR="007950D5" w:rsidRPr="007950D5">
        <w:rPr>
          <w:noProof w:val="0"/>
        </w:rPr>
        <w:t>’</w:t>
      </w:r>
      <w:r w:rsidRPr="007950D5">
        <w:rPr>
          <w:noProof w:val="0"/>
        </w:rPr>
        <w:t>opération s</w:t>
      </w:r>
      <w:r w:rsidR="007950D5" w:rsidRPr="007950D5">
        <w:rPr>
          <w:noProof w:val="0"/>
        </w:rPr>
        <w:t>’</w:t>
      </w:r>
      <w:r w:rsidRPr="007950D5">
        <w:rPr>
          <w:noProof w:val="0"/>
        </w:rPr>
        <w:t>est bien déroulée. Refermez le couvercle jusqu</w:t>
      </w:r>
      <w:r w:rsidR="007950D5" w:rsidRPr="007950D5">
        <w:rPr>
          <w:noProof w:val="0"/>
        </w:rPr>
        <w:t>’</w:t>
      </w:r>
      <w:r w:rsidRPr="007950D5">
        <w:rPr>
          <w:noProof w:val="0"/>
        </w:rPr>
        <w:t xml:space="preserve">à ce que vous entendiez un petit clic. </w:t>
      </w:r>
    </w:p>
    <w:p w14:paraId="14F878DD" w14:textId="77777777" w:rsidR="000F5EA3" w:rsidRPr="007950D5" w:rsidRDefault="000F5EA3" w:rsidP="000F5EA3">
      <w:pPr>
        <w:pStyle w:val="berschrift2"/>
        <w:rPr>
          <w:noProof w:val="0"/>
        </w:rPr>
      </w:pPr>
      <w:bookmarkStart w:id="15" w:name="_Toc70936898"/>
      <w:bookmarkStart w:id="16" w:name="_Toc73440067"/>
      <w:r w:rsidRPr="007950D5">
        <w:rPr>
          <w:noProof w:val="0"/>
        </w:rPr>
        <w:t>Raccordement au réseau</w:t>
      </w:r>
      <w:bookmarkEnd w:id="15"/>
      <w:bookmarkEnd w:id="16"/>
      <w:r w:rsidRPr="007950D5">
        <w:rPr>
          <w:noProof w:val="0"/>
        </w:rPr>
        <w:t xml:space="preserve"> </w:t>
      </w:r>
    </w:p>
    <w:p w14:paraId="1B4163FE" w14:textId="4CFBD879" w:rsidR="000F5EA3" w:rsidRPr="007950D5" w:rsidRDefault="000F5EA3" w:rsidP="000F5EA3">
      <w:pPr>
        <w:rPr>
          <w:noProof w:val="0"/>
        </w:rPr>
      </w:pPr>
      <w:r w:rsidRPr="007950D5">
        <w:rPr>
          <w:noProof w:val="0"/>
        </w:rPr>
        <w:t xml:space="preserve">Le </w:t>
      </w:r>
      <w:proofErr w:type="spellStart"/>
      <w:r w:rsidRPr="007950D5">
        <w:rPr>
          <w:noProof w:val="0"/>
        </w:rPr>
        <w:t>DoubleCheck</w:t>
      </w:r>
      <w:proofErr w:type="spellEnd"/>
      <w:r w:rsidRPr="007950D5">
        <w:rPr>
          <w:noProof w:val="0"/>
        </w:rPr>
        <w:t xml:space="preserve"> peut également être raccordé au réseau. Le câble d</w:t>
      </w:r>
      <w:r w:rsidR="007950D5" w:rsidRPr="007950D5">
        <w:rPr>
          <w:noProof w:val="0"/>
        </w:rPr>
        <w:t>’</w:t>
      </w:r>
      <w:r w:rsidRPr="007950D5">
        <w:rPr>
          <w:noProof w:val="0"/>
        </w:rPr>
        <w:t>alimentation fourni par le fabricant permet de brancher la prise située à gauche de l</w:t>
      </w:r>
      <w:r w:rsidR="007950D5" w:rsidRPr="007950D5">
        <w:rPr>
          <w:noProof w:val="0"/>
        </w:rPr>
        <w:t>’</w:t>
      </w:r>
      <w:r w:rsidRPr="007950D5">
        <w:rPr>
          <w:noProof w:val="0"/>
        </w:rPr>
        <w:t>appareil sur la prise d</w:t>
      </w:r>
      <w:r w:rsidR="007950D5" w:rsidRPr="007950D5">
        <w:rPr>
          <w:noProof w:val="0"/>
        </w:rPr>
        <w:t>’</w:t>
      </w:r>
      <w:r w:rsidRPr="007950D5">
        <w:rPr>
          <w:noProof w:val="0"/>
        </w:rPr>
        <w:t>alimentation. En cas de raccordement au réseau, les piles peuvent rester dans l</w:t>
      </w:r>
      <w:r w:rsidR="007950D5" w:rsidRPr="007950D5">
        <w:rPr>
          <w:noProof w:val="0"/>
        </w:rPr>
        <w:t>’</w:t>
      </w:r>
      <w:r w:rsidRPr="007950D5">
        <w:rPr>
          <w:noProof w:val="0"/>
        </w:rPr>
        <w:t xml:space="preserve">appareil.  </w:t>
      </w:r>
    </w:p>
    <w:p w14:paraId="36A5D978" w14:textId="77777777" w:rsidR="000F5EA3" w:rsidRPr="007950D5" w:rsidRDefault="000F5EA3" w:rsidP="000F5EA3">
      <w:pPr>
        <w:rPr>
          <w:noProof w:val="0"/>
        </w:rPr>
      </w:pPr>
      <w:r w:rsidRPr="007950D5">
        <w:rPr>
          <w:noProof w:val="0"/>
        </w:rPr>
        <w:t xml:space="preserve">ATTENTION : changez les piles dès que votre </w:t>
      </w:r>
      <w:proofErr w:type="spellStart"/>
      <w:r w:rsidRPr="007950D5">
        <w:rPr>
          <w:noProof w:val="0"/>
        </w:rPr>
        <w:t>DoubleCheck</w:t>
      </w:r>
      <w:proofErr w:type="spellEnd"/>
      <w:r w:rsidRPr="007950D5">
        <w:rPr>
          <w:noProof w:val="0"/>
        </w:rPr>
        <w:t xml:space="preserve"> annonce « batterie faible ». </w:t>
      </w:r>
    </w:p>
    <w:p w14:paraId="1394B467" w14:textId="77777777" w:rsidR="000F5EA3" w:rsidRPr="007950D5" w:rsidRDefault="000F5EA3" w:rsidP="000F5EA3">
      <w:pPr>
        <w:pStyle w:val="berschrift1"/>
        <w:rPr>
          <w:noProof w:val="0"/>
        </w:rPr>
      </w:pPr>
      <w:bookmarkStart w:id="17" w:name="_Toc70936899"/>
      <w:bookmarkStart w:id="18" w:name="_Toc73440068"/>
      <w:r w:rsidRPr="007950D5">
        <w:rPr>
          <w:noProof w:val="0"/>
        </w:rPr>
        <w:t>Disposition des touches</w:t>
      </w:r>
      <w:bookmarkEnd w:id="17"/>
      <w:bookmarkEnd w:id="18"/>
      <w:r w:rsidRPr="007950D5">
        <w:rPr>
          <w:noProof w:val="0"/>
        </w:rPr>
        <w:t xml:space="preserve"> </w:t>
      </w:r>
    </w:p>
    <w:p w14:paraId="2E656A6E" w14:textId="3B94167E" w:rsidR="00CD4703" w:rsidRDefault="000F5EA3" w:rsidP="000F5EA3">
      <w:pPr>
        <w:rPr>
          <w:noProof w:val="0"/>
        </w:rPr>
      </w:pPr>
      <w:r w:rsidRPr="007950D5">
        <w:rPr>
          <w:noProof w:val="0"/>
        </w:rPr>
        <w:t xml:space="preserve">Les touches sont réparties en deux blocs : celui du bas et celui du haut. Le </w:t>
      </w:r>
      <w:r w:rsidR="006E461E">
        <w:rPr>
          <w:noProof w:val="0"/>
        </w:rPr>
        <w:t>bloc</w:t>
      </w:r>
      <w:r w:rsidRPr="007950D5">
        <w:rPr>
          <w:noProof w:val="0"/>
        </w:rPr>
        <w:t xml:space="preserve"> de touches du bas se compose de quatre rangées de quatre petites touches carrées</w:t>
      </w:r>
      <w:r w:rsidR="00436415">
        <w:rPr>
          <w:noProof w:val="0"/>
        </w:rPr>
        <w:t>,</w:t>
      </w:r>
      <w:r w:rsidRPr="007950D5">
        <w:rPr>
          <w:noProof w:val="0"/>
        </w:rPr>
        <w:t xml:space="preserve"> et celui du haut de trois rangées de trois touches rectangulaires un peu plus grandes. Certaines des touches du haut comportent deux fonctions. Les touches figurant dans l</w:t>
      </w:r>
      <w:r w:rsidR="007950D5" w:rsidRPr="007950D5">
        <w:rPr>
          <w:noProof w:val="0"/>
        </w:rPr>
        <w:t>’</w:t>
      </w:r>
      <w:r w:rsidRPr="007950D5">
        <w:rPr>
          <w:noProof w:val="0"/>
        </w:rPr>
        <w:t>énumération ci-après sont décrites du haut vers le bas, c</w:t>
      </w:r>
      <w:r w:rsidR="007950D5" w:rsidRPr="007950D5">
        <w:rPr>
          <w:noProof w:val="0"/>
        </w:rPr>
        <w:t>’</w:t>
      </w:r>
      <w:r w:rsidRPr="007950D5">
        <w:rPr>
          <w:noProof w:val="0"/>
        </w:rPr>
        <w:t>est-à-dire en partant de la première rangée tout en haut, juste en-dessous de l</w:t>
      </w:r>
      <w:r w:rsidR="007950D5" w:rsidRPr="007950D5">
        <w:rPr>
          <w:noProof w:val="0"/>
        </w:rPr>
        <w:t>’</w:t>
      </w:r>
      <w:r w:rsidRPr="007950D5">
        <w:rPr>
          <w:noProof w:val="0"/>
        </w:rPr>
        <w:t>écran.</w:t>
      </w:r>
    </w:p>
    <w:p w14:paraId="3B2FC23B" w14:textId="77777777" w:rsidR="00CD4703" w:rsidRDefault="00CD4703">
      <w:pPr>
        <w:widowControl/>
        <w:suppressAutoHyphens w:val="0"/>
        <w:spacing w:after="160" w:line="259" w:lineRule="auto"/>
        <w:rPr>
          <w:noProof w:val="0"/>
        </w:rPr>
      </w:pPr>
      <w:r>
        <w:rPr>
          <w:noProof w:val="0"/>
        </w:rPr>
        <w:br w:type="page"/>
      </w:r>
    </w:p>
    <w:p w14:paraId="4C360065" w14:textId="77777777" w:rsidR="000F5EA3" w:rsidRPr="007950D5" w:rsidRDefault="000F5EA3" w:rsidP="000F5EA3">
      <w:pPr>
        <w:pStyle w:val="berschrift2"/>
        <w:rPr>
          <w:noProof w:val="0"/>
        </w:rPr>
      </w:pPr>
      <w:bookmarkStart w:id="19" w:name="_Toc70936900"/>
      <w:bookmarkStart w:id="20" w:name="_Toc73440069"/>
      <w:r w:rsidRPr="007950D5">
        <w:rPr>
          <w:noProof w:val="0"/>
        </w:rPr>
        <w:lastRenderedPageBreak/>
        <w:t>Groupe de 3 x 3 touches (de gauche à droite)</w:t>
      </w:r>
      <w:bookmarkEnd w:id="19"/>
      <w:bookmarkEnd w:id="20"/>
      <w:r w:rsidRPr="007950D5">
        <w:rPr>
          <w:noProof w:val="0"/>
        </w:rPr>
        <w:t xml:space="preserve"> </w:t>
      </w:r>
    </w:p>
    <w:p w14:paraId="4EBA0453" w14:textId="77777777" w:rsidR="000F5EA3" w:rsidRPr="007950D5" w:rsidRDefault="000F5EA3" w:rsidP="000F5EA3">
      <w:pPr>
        <w:rPr>
          <w:noProof w:val="0"/>
        </w:rPr>
      </w:pPr>
      <w:r w:rsidRPr="007950D5">
        <w:rPr>
          <w:noProof w:val="0"/>
        </w:rPr>
        <w:t>1</w:t>
      </w:r>
      <w:r w:rsidRPr="007950D5">
        <w:rPr>
          <w:noProof w:val="0"/>
          <w:vertAlign w:val="superscript"/>
        </w:rPr>
        <w:t>ère</w:t>
      </w:r>
      <w:r w:rsidRPr="007950D5">
        <w:rPr>
          <w:noProof w:val="0"/>
        </w:rPr>
        <w:t xml:space="preserve"> rangée</w:t>
      </w:r>
    </w:p>
    <w:p w14:paraId="5144B1A1" w14:textId="77777777" w:rsidR="000F5EA3" w:rsidRPr="007950D5" w:rsidRDefault="000F5EA3" w:rsidP="000F5EA3">
      <w:pPr>
        <w:pStyle w:val="Aufzhlungszeichen"/>
        <w:rPr>
          <w:noProof w:val="0"/>
        </w:rPr>
      </w:pPr>
      <w:r w:rsidRPr="007950D5">
        <w:rPr>
          <w:noProof w:val="0"/>
        </w:rPr>
        <w:t>Touche de gauche</w:t>
      </w:r>
    </w:p>
    <w:p w14:paraId="535F4048"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heure</w:t>
      </w:r>
    </w:p>
    <w:p w14:paraId="0831FF59"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date</w:t>
      </w:r>
    </w:p>
    <w:p w14:paraId="011DB01C" w14:textId="77777777" w:rsidR="000F5EA3" w:rsidRPr="007950D5" w:rsidRDefault="000F5EA3" w:rsidP="000F5EA3">
      <w:pPr>
        <w:pStyle w:val="Aufzhlungszeichen"/>
        <w:rPr>
          <w:noProof w:val="0"/>
        </w:rPr>
      </w:pPr>
      <w:r w:rsidRPr="007950D5">
        <w:rPr>
          <w:noProof w:val="0"/>
        </w:rPr>
        <w:t>Touche du milieu</w:t>
      </w:r>
    </w:p>
    <w:p w14:paraId="6AF9CD2E"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rappel de la mémoire</w:t>
      </w:r>
    </w:p>
    <w:p w14:paraId="0C414198"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mémorisation de la valeur</w:t>
      </w:r>
    </w:p>
    <w:p w14:paraId="3E7E282E" w14:textId="77777777" w:rsidR="000F5EA3" w:rsidRPr="007950D5" w:rsidRDefault="000F5EA3" w:rsidP="000F5EA3">
      <w:pPr>
        <w:pStyle w:val="Aufzhlungszeichen"/>
        <w:rPr>
          <w:noProof w:val="0"/>
        </w:rPr>
      </w:pPr>
      <w:r w:rsidRPr="007950D5">
        <w:rPr>
          <w:noProof w:val="0"/>
        </w:rPr>
        <w:t>Touche de droite</w:t>
      </w:r>
    </w:p>
    <w:p w14:paraId="08D83CE3" w14:textId="0289C6F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activation de l</w:t>
      </w:r>
      <w:r w:rsidR="007950D5" w:rsidRPr="007950D5">
        <w:rPr>
          <w:noProof w:val="0"/>
        </w:rPr>
        <w:t>’</w:t>
      </w:r>
      <w:r w:rsidRPr="007950D5">
        <w:rPr>
          <w:noProof w:val="0"/>
        </w:rPr>
        <w:t>appareil</w:t>
      </w:r>
    </w:p>
    <w:p w14:paraId="6AA49193"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effacement du dernier chiffre </w:t>
      </w:r>
    </w:p>
    <w:p w14:paraId="4671AEAF" w14:textId="77777777" w:rsidR="000F5EA3" w:rsidRPr="007950D5" w:rsidRDefault="000F5EA3" w:rsidP="000F5EA3">
      <w:pPr>
        <w:rPr>
          <w:noProof w:val="0"/>
        </w:rPr>
      </w:pPr>
      <w:r w:rsidRPr="007950D5">
        <w:rPr>
          <w:noProof w:val="0"/>
        </w:rPr>
        <w:t>2</w:t>
      </w:r>
      <w:r w:rsidRPr="007950D5">
        <w:rPr>
          <w:noProof w:val="0"/>
          <w:vertAlign w:val="superscript"/>
        </w:rPr>
        <w:t>e</w:t>
      </w:r>
      <w:r w:rsidRPr="007950D5">
        <w:rPr>
          <w:noProof w:val="0"/>
        </w:rPr>
        <w:t xml:space="preserve"> rangée </w:t>
      </w:r>
    </w:p>
    <w:p w14:paraId="12475A33" w14:textId="77777777" w:rsidR="000F5EA3" w:rsidRPr="007950D5" w:rsidRDefault="000F5EA3" w:rsidP="000F5EA3">
      <w:pPr>
        <w:pStyle w:val="Aufzhlungszeichen"/>
        <w:rPr>
          <w:noProof w:val="0"/>
        </w:rPr>
      </w:pPr>
      <w:r w:rsidRPr="007950D5">
        <w:rPr>
          <w:noProof w:val="0"/>
        </w:rPr>
        <w:t>Touche de gauche</w:t>
      </w:r>
    </w:p>
    <w:p w14:paraId="565C1C36"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rappel de la formule</w:t>
      </w:r>
    </w:p>
    <w:p w14:paraId="26B31A9C"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choix de la formule</w:t>
      </w:r>
    </w:p>
    <w:p w14:paraId="4010A817" w14:textId="77777777" w:rsidR="000F5EA3" w:rsidRPr="007950D5" w:rsidRDefault="000F5EA3" w:rsidP="000F5EA3">
      <w:pPr>
        <w:pStyle w:val="Aufzhlungszeichen"/>
        <w:rPr>
          <w:noProof w:val="0"/>
        </w:rPr>
      </w:pPr>
      <w:r w:rsidRPr="007950D5">
        <w:rPr>
          <w:noProof w:val="0"/>
        </w:rPr>
        <w:t>Touche du milieu</w:t>
      </w:r>
    </w:p>
    <w:p w14:paraId="5A0D56E4"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répétition</w:t>
      </w:r>
    </w:p>
    <w:p w14:paraId="4CCB4F2E"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menu</w:t>
      </w:r>
    </w:p>
    <w:p w14:paraId="2EA97632" w14:textId="77777777" w:rsidR="000F5EA3" w:rsidRPr="007950D5" w:rsidRDefault="000F5EA3" w:rsidP="000F5EA3">
      <w:pPr>
        <w:pStyle w:val="Aufzhlungszeichen"/>
        <w:rPr>
          <w:noProof w:val="0"/>
        </w:rPr>
      </w:pPr>
      <w:r w:rsidRPr="007950D5">
        <w:rPr>
          <w:noProof w:val="0"/>
        </w:rPr>
        <w:t>Touche de droite</w:t>
      </w:r>
    </w:p>
    <w:p w14:paraId="362837E1"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rappel du facteur saisi</w:t>
      </w:r>
    </w:p>
    <w:p w14:paraId="3FF472CD"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choix du facteur </w:t>
      </w:r>
    </w:p>
    <w:p w14:paraId="1FE507EE" w14:textId="77777777" w:rsidR="000F5EA3" w:rsidRPr="007950D5" w:rsidRDefault="000F5EA3" w:rsidP="000F5EA3">
      <w:pPr>
        <w:rPr>
          <w:noProof w:val="0"/>
        </w:rPr>
      </w:pPr>
      <w:r w:rsidRPr="007950D5">
        <w:rPr>
          <w:noProof w:val="0"/>
        </w:rPr>
        <w:t>3</w:t>
      </w:r>
      <w:r w:rsidRPr="007950D5">
        <w:rPr>
          <w:noProof w:val="0"/>
          <w:vertAlign w:val="superscript"/>
        </w:rPr>
        <w:t>e</w:t>
      </w:r>
      <w:r w:rsidRPr="007950D5">
        <w:rPr>
          <w:noProof w:val="0"/>
        </w:rPr>
        <w:t xml:space="preserve"> rangée </w:t>
      </w:r>
    </w:p>
    <w:p w14:paraId="306DE6B1" w14:textId="77777777" w:rsidR="000F5EA3" w:rsidRPr="007950D5" w:rsidRDefault="000F5EA3" w:rsidP="000F5EA3">
      <w:pPr>
        <w:pStyle w:val="Aufzhlungszeichen"/>
        <w:rPr>
          <w:noProof w:val="0"/>
        </w:rPr>
      </w:pPr>
      <w:r w:rsidRPr="007950D5">
        <w:rPr>
          <w:noProof w:val="0"/>
        </w:rPr>
        <w:t>Touche de gauche</w:t>
      </w:r>
    </w:p>
    <w:p w14:paraId="0337D4BE"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calcul de la racine</w:t>
      </w:r>
    </w:p>
    <w:p w14:paraId="0FE93898" w14:textId="3A1B7160"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Pi</w:t>
      </w:r>
    </w:p>
    <w:p w14:paraId="012CE236" w14:textId="77777777" w:rsidR="000F5EA3" w:rsidRPr="007950D5" w:rsidRDefault="000F5EA3" w:rsidP="000F5EA3">
      <w:pPr>
        <w:pStyle w:val="Aufzhlungszeichen"/>
        <w:rPr>
          <w:noProof w:val="0"/>
        </w:rPr>
      </w:pPr>
      <w:r w:rsidRPr="007950D5">
        <w:rPr>
          <w:noProof w:val="0"/>
        </w:rPr>
        <w:t>Touche du milieu</w:t>
      </w:r>
    </w:p>
    <w:p w14:paraId="31EEE492"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 calcul du carré</w:t>
      </w:r>
    </w:p>
    <w:p w14:paraId="34C37C4C"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calcul de la puissance</w:t>
      </w:r>
    </w:p>
    <w:p w14:paraId="4A844AFC" w14:textId="77777777" w:rsidR="000F5EA3" w:rsidRPr="007950D5" w:rsidRDefault="000F5EA3" w:rsidP="000F5EA3">
      <w:pPr>
        <w:pStyle w:val="Aufzhlungszeichen"/>
        <w:rPr>
          <w:noProof w:val="0"/>
        </w:rPr>
      </w:pPr>
      <w:r w:rsidRPr="007950D5">
        <w:rPr>
          <w:noProof w:val="0"/>
        </w:rPr>
        <w:t>Touche de droite</w:t>
      </w:r>
    </w:p>
    <w:p w14:paraId="503D7FCC"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xml:space="preserve"> = calcul du pourcentage</w:t>
      </w:r>
    </w:p>
    <w:p w14:paraId="625C99F6"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calcul de la valeur réciproque </w:t>
      </w:r>
    </w:p>
    <w:p w14:paraId="158B5EF1" w14:textId="77777777" w:rsidR="000F5EA3" w:rsidRPr="007950D5" w:rsidRDefault="000F5EA3" w:rsidP="000F5EA3">
      <w:pPr>
        <w:pStyle w:val="berschrift2"/>
        <w:rPr>
          <w:noProof w:val="0"/>
        </w:rPr>
      </w:pPr>
      <w:bookmarkStart w:id="21" w:name="_Toc70936901"/>
      <w:bookmarkStart w:id="22" w:name="_Toc73440070"/>
      <w:r w:rsidRPr="007950D5">
        <w:rPr>
          <w:noProof w:val="0"/>
        </w:rPr>
        <w:t>Groupe de 4 x 4 touches (de gauche à droite)</w:t>
      </w:r>
      <w:bookmarkEnd w:id="21"/>
      <w:bookmarkEnd w:id="22"/>
      <w:r w:rsidRPr="007950D5">
        <w:rPr>
          <w:noProof w:val="0"/>
        </w:rPr>
        <w:t xml:space="preserve"> </w:t>
      </w:r>
    </w:p>
    <w:p w14:paraId="1EC5FE99" w14:textId="77777777" w:rsidR="000F5EA3" w:rsidRPr="007950D5" w:rsidRDefault="000F5EA3" w:rsidP="000F5EA3">
      <w:pPr>
        <w:rPr>
          <w:noProof w:val="0"/>
        </w:rPr>
      </w:pPr>
      <w:r w:rsidRPr="007950D5">
        <w:rPr>
          <w:noProof w:val="0"/>
        </w:rPr>
        <w:t>1</w:t>
      </w:r>
      <w:r w:rsidRPr="007950D5">
        <w:rPr>
          <w:noProof w:val="0"/>
          <w:vertAlign w:val="superscript"/>
        </w:rPr>
        <w:t>e</w:t>
      </w:r>
      <w:r w:rsidRPr="007950D5">
        <w:rPr>
          <w:noProof w:val="0"/>
        </w:rPr>
        <w:t xml:space="preserve"> rangée</w:t>
      </w:r>
    </w:p>
    <w:p w14:paraId="2CC4EC28" w14:textId="77777777" w:rsidR="000F5EA3" w:rsidRPr="007950D5" w:rsidRDefault="000F5EA3" w:rsidP="007950D5">
      <w:pPr>
        <w:pStyle w:val="Aufzhlungszeichen"/>
        <w:spacing w:after="80"/>
        <w:rPr>
          <w:noProof w:val="0"/>
        </w:rPr>
      </w:pPr>
      <w:r w:rsidRPr="007950D5">
        <w:rPr>
          <w:noProof w:val="0"/>
        </w:rPr>
        <w:t>Chiffre 7</w:t>
      </w:r>
    </w:p>
    <w:p w14:paraId="19A47354" w14:textId="77777777" w:rsidR="000F5EA3" w:rsidRPr="007950D5" w:rsidRDefault="000F5EA3" w:rsidP="007950D5">
      <w:pPr>
        <w:pStyle w:val="Aufzhlungszeichen"/>
        <w:spacing w:after="80"/>
        <w:rPr>
          <w:noProof w:val="0"/>
        </w:rPr>
      </w:pPr>
      <w:r w:rsidRPr="007950D5">
        <w:rPr>
          <w:noProof w:val="0"/>
        </w:rPr>
        <w:t>Chiffre 8</w:t>
      </w:r>
    </w:p>
    <w:p w14:paraId="54E92B37" w14:textId="77777777" w:rsidR="000F5EA3" w:rsidRPr="007950D5" w:rsidRDefault="000F5EA3" w:rsidP="007950D5">
      <w:pPr>
        <w:pStyle w:val="Aufzhlungszeichen"/>
        <w:spacing w:after="80"/>
        <w:rPr>
          <w:noProof w:val="0"/>
        </w:rPr>
      </w:pPr>
      <w:r w:rsidRPr="007950D5">
        <w:rPr>
          <w:noProof w:val="0"/>
        </w:rPr>
        <w:t>Chiffre 9</w:t>
      </w:r>
    </w:p>
    <w:p w14:paraId="102BC4AF" w14:textId="77777777" w:rsidR="000F5EA3" w:rsidRPr="007950D5" w:rsidRDefault="000F5EA3" w:rsidP="000F5EA3">
      <w:pPr>
        <w:pStyle w:val="Aufzhlungszeichen"/>
        <w:rPr>
          <w:noProof w:val="0"/>
        </w:rPr>
      </w:pPr>
      <w:r w:rsidRPr="007950D5">
        <w:rPr>
          <w:noProof w:val="0"/>
        </w:rPr>
        <w:t xml:space="preserve">Divisé par </w:t>
      </w:r>
    </w:p>
    <w:p w14:paraId="7A253008" w14:textId="77777777" w:rsidR="000F5EA3" w:rsidRPr="007950D5" w:rsidRDefault="000F5EA3" w:rsidP="000F5EA3">
      <w:pPr>
        <w:rPr>
          <w:noProof w:val="0"/>
        </w:rPr>
      </w:pPr>
      <w:r w:rsidRPr="007950D5">
        <w:rPr>
          <w:noProof w:val="0"/>
        </w:rPr>
        <w:t>2</w:t>
      </w:r>
      <w:r w:rsidRPr="007950D5">
        <w:rPr>
          <w:noProof w:val="0"/>
          <w:vertAlign w:val="superscript"/>
        </w:rPr>
        <w:t>e</w:t>
      </w:r>
      <w:r w:rsidRPr="007950D5">
        <w:rPr>
          <w:noProof w:val="0"/>
        </w:rPr>
        <w:t xml:space="preserve"> rangée</w:t>
      </w:r>
    </w:p>
    <w:p w14:paraId="7FB0A787" w14:textId="77777777" w:rsidR="000F5EA3" w:rsidRPr="007950D5" w:rsidRDefault="000F5EA3" w:rsidP="007950D5">
      <w:pPr>
        <w:pStyle w:val="Aufzhlungszeichen"/>
        <w:spacing w:after="80"/>
        <w:rPr>
          <w:noProof w:val="0"/>
        </w:rPr>
      </w:pPr>
      <w:r w:rsidRPr="007950D5">
        <w:rPr>
          <w:noProof w:val="0"/>
        </w:rPr>
        <w:t>Chiffre 4</w:t>
      </w:r>
    </w:p>
    <w:p w14:paraId="3717D35D" w14:textId="77777777" w:rsidR="000F5EA3" w:rsidRPr="007950D5" w:rsidRDefault="000F5EA3" w:rsidP="007950D5">
      <w:pPr>
        <w:pStyle w:val="Aufzhlungszeichen"/>
        <w:spacing w:after="80"/>
        <w:rPr>
          <w:noProof w:val="0"/>
        </w:rPr>
      </w:pPr>
      <w:r w:rsidRPr="007950D5">
        <w:rPr>
          <w:noProof w:val="0"/>
        </w:rPr>
        <w:t>Chiffre 5</w:t>
      </w:r>
    </w:p>
    <w:p w14:paraId="2814713A" w14:textId="77777777" w:rsidR="000F5EA3" w:rsidRPr="007950D5" w:rsidRDefault="000F5EA3" w:rsidP="007950D5">
      <w:pPr>
        <w:pStyle w:val="Aufzhlungszeichen"/>
        <w:spacing w:after="80"/>
        <w:rPr>
          <w:noProof w:val="0"/>
        </w:rPr>
      </w:pPr>
      <w:r w:rsidRPr="007950D5">
        <w:rPr>
          <w:noProof w:val="0"/>
        </w:rPr>
        <w:t>Chiffre 6</w:t>
      </w:r>
    </w:p>
    <w:p w14:paraId="33487AC3" w14:textId="77777777" w:rsidR="000F5EA3" w:rsidRPr="007950D5" w:rsidRDefault="000F5EA3" w:rsidP="000F5EA3">
      <w:pPr>
        <w:pStyle w:val="Aufzhlungszeichen"/>
        <w:rPr>
          <w:noProof w:val="0"/>
        </w:rPr>
      </w:pPr>
      <w:r w:rsidRPr="007950D5">
        <w:rPr>
          <w:noProof w:val="0"/>
        </w:rPr>
        <w:t xml:space="preserve">Multiplié par </w:t>
      </w:r>
    </w:p>
    <w:p w14:paraId="7E9A699F" w14:textId="77777777" w:rsidR="000F5EA3" w:rsidRPr="007950D5" w:rsidRDefault="000F5EA3" w:rsidP="000F5EA3">
      <w:pPr>
        <w:rPr>
          <w:noProof w:val="0"/>
        </w:rPr>
      </w:pPr>
      <w:r w:rsidRPr="007950D5">
        <w:rPr>
          <w:noProof w:val="0"/>
        </w:rPr>
        <w:lastRenderedPageBreak/>
        <w:t>3</w:t>
      </w:r>
      <w:r w:rsidRPr="007950D5">
        <w:rPr>
          <w:noProof w:val="0"/>
          <w:vertAlign w:val="superscript"/>
        </w:rPr>
        <w:t>e</w:t>
      </w:r>
      <w:r w:rsidRPr="007950D5">
        <w:rPr>
          <w:noProof w:val="0"/>
        </w:rPr>
        <w:t xml:space="preserve"> rangée</w:t>
      </w:r>
    </w:p>
    <w:p w14:paraId="04D2F05A" w14:textId="77777777" w:rsidR="000F5EA3" w:rsidRPr="007950D5" w:rsidRDefault="000F5EA3" w:rsidP="000F5EA3">
      <w:pPr>
        <w:pStyle w:val="Aufzhlungszeichen"/>
        <w:rPr>
          <w:noProof w:val="0"/>
        </w:rPr>
      </w:pPr>
      <w:r w:rsidRPr="007950D5">
        <w:rPr>
          <w:noProof w:val="0"/>
        </w:rPr>
        <w:t>Chiffre 1</w:t>
      </w:r>
    </w:p>
    <w:p w14:paraId="2B5B5C47" w14:textId="77777777" w:rsidR="000F5EA3" w:rsidRPr="007950D5" w:rsidRDefault="000F5EA3" w:rsidP="000F5EA3">
      <w:pPr>
        <w:pStyle w:val="Aufzhlungszeichen"/>
        <w:rPr>
          <w:noProof w:val="0"/>
        </w:rPr>
      </w:pPr>
      <w:r w:rsidRPr="007950D5">
        <w:rPr>
          <w:noProof w:val="0"/>
        </w:rPr>
        <w:t>Chiffre 2</w:t>
      </w:r>
    </w:p>
    <w:p w14:paraId="6AEFD061" w14:textId="77777777" w:rsidR="000F5EA3" w:rsidRPr="007950D5" w:rsidRDefault="000F5EA3" w:rsidP="000F5EA3">
      <w:pPr>
        <w:pStyle w:val="Aufzhlungszeichen"/>
        <w:rPr>
          <w:noProof w:val="0"/>
        </w:rPr>
      </w:pPr>
      <w:r w:rsidRPr="007950D5">
        <w:rPr>
          <w:noProof w:val="0"/>
        </w:rPr>
        <w:t>Chiffre 3</w:t>
      </w:r>
    </w:p>
    <w:p w14:paraId="0D1A091C" w14:textId="77777777" w:rsidR="000F5EA3" w:rsidRPr="007950D5" w:rsidRDefault="000F5EA3" w:rsidP="000F5EA3">
      <w:pPr>
        <w:pStyle w:val="Aufzhlungszeichen"/>
        <w:rPr>
          <w:noProof w:val="0"/>
        </w:rPr>
      </w:pPr>
      <w:r w:rsidRPr="007950D5">
        <w:rPr>
          <w:noProof w:val="0"/>
        </w:rPr>
        <w:t xml:space="preserve">Moins </w:t>
      </w:r>
    </w:p>
    <w:p w14:paraId="3ADC31FE" w14:textId="77777777" w:rsidR="000F5EA3" w:rsidRPr="007950D5" w:rsidRDefault="000F5EA3" w:rsidP="000F5EA3">
      <w:pPr>
        <w:rPr>
          <w:noProof w:val="0"/>
        </w:rPr>
      </w:pPr>
      <w:r w:rsidRPr="007950D5">
        <w:rPr>
          <w:noProof w:val="0"/>
        </w:rPr>
        <w:t>4</w:t>
      </w:r>
      <w:r w:rsidRPr="007950D5">
        <w:rPr>
          <w:noProof w:val="0"/>
          <w:vertAlign w:val="superscript"/>
        </w:rPr>
        <w:t>e</w:t>
      </w:r>
      <w:r w:rsidRPr="007950D5">
        <w:rPr>
          <w:noProof w:val="0"/>
        </w:rPr>
        <w:t xml:space="preserve"> rangée</w:t>
      </w:r>
    </w:p>
    <w:p w14:paraId="2C76A74E" w14:textId="77777777" w:rsidR="000F5EA3" w:rsidRPr="007950D5" w:rsidRDefault="000F5EA3" w:rsidP="000F5EA3">
      <w:pPr>
        <w:pStyle w:val="Aufzhlungszeichen"/>
        <w:rPr>
          <w:noProof w:val="0"/>
        </w:rPr>
      </w:pPr>
      <w:r w:rsidRPr="007950D5">
        <w:rPr>
          <w:noProof w:val="0"/>
        </w:rPr>
        <w:t>Chiffre 0</w:t>
      </w:r>
    </w:p>
    <w:p w14:paraId="5EFD207E" w14:textId="77777777" w:rsidR="000F5EA3" w:rsidRPr="007950D5" w:rsidRDefault="000F5EA3" w:rsidP="000F5EA3">
      <w:pPr>
        <w:pStyle w:val="Aufzhlungszeichen"/>
        <w:rPr>
          <w:noProof w:val="0"/>
        </w:rPr>
      </w:pPr>
      <w:r w:rsidRPr="007950D5">
        <w:rPr>
          <w:noProof w:val="0"/>
        </w:rPr>
        <w:t>Virgule</w:t>
      </w:r>
    </w:p>
    <w:p w14:paraId="2FD474B7" w14:textId="77777777" w:rsidR="000F5EA3" w:rsidRPr="007950D5" w:rsidRDefault="000F5EA3" w:rsidP="007950D5">
      <w:pPr>
        <w:pStyle w:val="Aufzhlungszeichen2"/>
        <w:rPr>
          <w:noProof w:val="0"/>
        </w:rPr>
      </w:pPr>
      <w:proofErr w:type="gramStart"/>
      <w:r w:rsidRPr="007950D5">
        <w:rPr>
          <w:noProof w:val="0"/>
        </w:rPr>
        <w:t>bref</w:t>
      </w:r>
      <w:proofErr w:type="gramEnd"/>
      <w:r w:rsidRPr="007950D5">
        <w:rPr>
          <w:noProof w:val="0"/>
        </w:rPr>
        <w:t> = virgule</w:t>
      </w:r>
    </w:p>
    <w:p w14:paraId="048E5C63" w14:textId="77777777" w:rsidR="000F5EA3" w:rsidRPr="007950D5" w:rsidRDefault="000F5EA3" w:rsidP="007950D5">
      <w:pPr>
        <w:pStyle w:val="Aufzhlungszeichen2"/>
        <w:rPr>
          <w:noProof w:val="0"/>
        </w:rPr>
      </w:pPr>
      <w:proofErr w:type="gramStart"/>
      <w:r w:rsidRPr="007950D5">
        <w:rPr>
          <w:noProof w:val="0"/>
        </w:rPr>
        <w:t>long</w:t>
      </w:r>
      <w:proofErr w:type="gramEnd"/>
      <w:r w:rsidRPr="007950D5">
        <w:rPr>
          <w:noProof w:val="0"/>
        </w:rPr>
        <w:t xml:space="preserve"> = mettre la valeur en négatif</w:t>
      </w:r>
    </w:p>
    <w:p w14:paraId="647AF583" w14:textId="77777777" w:rsidR="000F5EA3" w:rsidRPr="007950D5" w:rsidRDefault="000F5EA3" w:rsidP="000F5EA3">
      <w:pPr>
        <w:pStyle w:val="Aufzhlungszeichen"/>
        <w:rPr>
          <w:noProof w:val="0"/>
        </w:rPr>
      </w:pPr>
      <w:r w:rsidRPr="007950D5">
        <w:rPr>
          <w:noProof w:val="0"/>
        </w:rPr>
        <w:t>Égale</w:t>
      </w:r>
    </w:p>
    <w:p w14:paraId="5C29A198" w14:textId="77777777" w:rsidR="000F5EA3" w:rsidRPr="007950D5" w:rsidRDefault="000F5EA3" w:rsidP="000F5EA3">
      <w:pPr>
        <w:pStyle w:val="Aufzhlungszeichen"/>
        <w:rPr>
          <w:noProof w:val="0"/>
        </w:rPr>
      </w:pPr>
      <w:r w:rsidRPr="007950D5">
        <w:rPr>
          <w:noProof w:val="0"/>
        </w:rPr>
        <w:t xml:space="preserve">Plus </w:t>
      </w:r>
    </w:p>
    <w:p w14:paraId="4429197D" w14:textId="04FF441F" w:rsidR="000F5EA3" w:rsidRPr="007950D5" w:rsidRDefault="000F5EA3" w:rsidP="000F5EA3">
      <w:pPr>
        <w:pStyle w:val="berschrift2"/>
        <w:rPr>
          <w:noProof w:val="0"/>
        </w:rPr>
      </w:pPr>
      <w:bookmarkStart w:id="23" w:name="_Toc70936902"/>
      <w:bookmarkStart w:id="24" w:name="_Toc73440071"/>
      <w:r w:rsidRPr="007950D5">
        <w:rPr>
          <w:noProof w:val="0"/>
        </w:rPr>
        <w:t>Activ</w:t>
      </w:r>
      <w:r w:rsidR="00A3194D">
        <w:rPr>
          <w:noProof w:val="0"/>
        </w:rPr>
        <w:t>ation et</w:t>
      </w:r>
      <w:r w:rsidRPr="007950D5">
        <w:rPr>
          <w:noProof w:val="0"/>
        </w:rPr>
        <w:t xml:space="preserve"> désactiv</w:t>
      </w:r>
      <w:r w:rsidR="00A3194D">
        <w:rPr>
          <w:noProof w:val="0"/>
        </w:rPr>
        <w:t>ation de</w:t>
      </w:r>
      <w:r w:rsidRPr="007950D5">
        <w:rPr>
          <w:noProof w:val="0"/>
        </w:rPr>
        <w:t xml:space="preserve"> l</w:t>
      </w:r>
      <w:r w:rsidR="007950D5" w:rsidRPr="007950D5">
        <w:rPr>
          <w:noProof w:val="0"/>
        </w:rPr>
        <w:t>’</w:t>
      </w:r>
      <w:r w:rsidRPr="007950D5">
        <w:rPr>
          <w:noProof w:val="0"/>
        </w:rPr>
        <w:t>appareil</w:t>
      </w:r>
      <w:bookmarkEnd w:id="23"/>
      <w:bookmarkEnd w:id="24"/>
      <w:r w:rsidRPr="007950D5">
        <w:rPr>
          <w:noProof w:val="0"/>
        </w:rPr>
        <w:t xml:space="preserve"> </w:t>
      </w:r>
    </w:p>
    <w:p w14:paraId="77C39F02" w14:textId="0D43759C" w:rsidR="000F5EA3" w:rsidRPr="007950D5" w:rsidRDefault="000F5EA3" w:rsidP="000F5EA3">
      <w:pPr>
        <w:rPr>
          <w:noProof w:val="0"/>
        </w:rPr>
      </w:pPr>
      <w:r w:rsidRPr="007950D5">
        <w:rPr>
          <w:noProof w:val="0"/>
        </w:rPr>
        <w:t>Pour enclencher la calculatrice, appuyez brièvement sur la touche Effacer (en haut à droite du groupe de 3 x 3 touches). Si aucune touche n</w:t>
      </w:r>
      <w:r w:rsidR="007950D5" w:rsidRPr="007950D5">
        <w:rPr>
          <w:noProof w:val="0"/>
        </w:rPr>
        <w:t>’</w:t>
      </w:r>
      <w:r w:rsidRPr="007950D5">
        <w:rPr>
          <w:noProof w:val="0"/>
        </w:rPr>
        <w:t>est activée pendant un certain temps (3 minutes), l</w:t>
      </w:r>
      <w:r w:rsidR="007950D5" w:rsidRPr="007950D5">
        <w:rPr>
          <w:noProof w:val="0"/>
        </w:rPr>
        <w:t>’</w:t>
      </w:r>
      <w:r w:rsidRPr="007950D5">
        <w:rPr>
          <w:noProof w:val="0"/>
        </w:rPr>
        <w:t>appareil s</w:t>
      </w:r>
      <w:r w:rsidR="007950D5" w:rsidRPr="007950D5">
        <w:rPr>
          <w:noProof w:val="0"/>
        </w:rPr>
        <w:t>’</w:t>
      </w:r>
      <w:r w:rsidRPr="007950D5">
        <w:rPr>
          <w:noProof w:val="0"/>
        </w:rPr>
        <w:t>éteint automatiquement. Pour l</w:t>
      </w:r>
      <w:r w:rsidR="007950D5" w:rsidRPr="007950D5">
        <w:rPr>
          <w:noProof w:val="0"/>
        </w:rPr>
        <w:t>’</w:t>
      </w:r>
      <w:r w:rsidRPr="007950D5">
        <w:rPr>
          <w:noProof w:val="0"/>
        </w:rPr>
        <w:t>éteindre manuellement, appuyer simultanément sur les trois touches de la rangée du haut d</w:t>
      </w:r>
      <w:r w:rsidR="00905B3C">
        <w:rPr>
          <w:noProof w:val="0"/>
        </w:rPr>
        <w:t>u</w:t>
      </w:r>
      <w:r w:rsidRPr="007950D5">
        <w:rPr>
          <w:noProof w:val="0"/>
        </w:rPr>
        <w:t xml:space="preserve"> bloc de 3 x 3 touches et maintenez-les enfoncées jusqu</w:t>
      </w:r>
      <w:r w:rsidR="007950D5" w:rsidRPr="007950D5">
        <w:rPr>
          <w:noProof w:val="0"/>
        </w:rPr>
        <w:t>’</w:t>
      </w:r>
      <w:r w:rsidRPr="007950D5">
        <w:rPr>
          <w:noProof w:val="0"/>
        </w:rPr>
        <w:t>à ce qu</w:t>
      </w:r>
      <w:r w:rsidR="007950D5" w:rsidRPr="007950D5">
        <w:rPr>
          <w:noProof w:val="0"/>
        </w:rPr>
        <w:t>’</w:t>
      </w:r>
      <w:r w:rsidRPr="007950D5">
        <w:rPr>
          <w:noProof w:val="0"/>
        </w:rPr>
        <w:t xml:space="preserve">un bip retentisse.  </w:t>
      </w:r>
    </w:p>
    <w:p w14:paraId="26B7FE53" w14:textId="77777777" w:rsidR="000F5EA3" w:rsidRPr="007950D5" w:rsidRDefault="000F5EA3" w:rsidP="000F5EA3">
      <w:pPr>
        <w:pStyle w:val="berschrift2"/>
        <w:rPr>
          <w:noProof w:val="0"/>
        </w:rPr>
      </w:pPr>
      <w:bookmarkStart w:id="25" w:name="_Toc70936903"/>
      <w:bookmarkStart w:id="26" w:name="_Toc73440072"/>
      <w:r w:rsidRPr="007950D5">
        <w:rPr>
          <w:noProof w:val="0"/>
        </w:rPr>
        <w:t>Sortie manuelle du menu</w:t>
      </w:r>
      <w:bookmarkEnd w:id="25"/>
      <w:bookmarkEnd w:id="26"/>
      <w:r w:rsidRPr="007950D5">
        <w:rPr>
          <w:noProof w:val="0"/>
        </w:rPr>
        <w:t xml:space="preserve"> </w:t>
      </w:r>
    </w:p>
    <w:p w14:paraId="7BA46D85" w14:textId="053797CA" w:rsidR="000F5EA3" w:rsidRPr="007950D5" w:rsidRDefault="000F5EA3" w:rsidP="000F5EA3">
      <w:pPr>
        <w:rPr>
          <w:noProof w:val="0"/>
        </w:rPr>
      </w:pPr>
      <w:r w:rsidRPr="007950D5">
        <w:rPr>
          <w:noProof w:val="0"/>
        </w:rPr>
        <w:t>De manière générale, appuyez simplement brièvement sur la touche Effacer (bloc de 3 x 3 touches, 1</w:t>
      </w:r>
      <w:r w:rsidRPr="007950D5">
        <w:rPr>
          <w:noProof w:val="0"/>
          <w:vertAlign w:val="superscript"/>
        </w:rPr>
        <w:t>ère</w:t>
      </w:r>
      <w:r w:rsidR="000B09EB">
        <w:rPr>
          <w:noProof w:val="0"/>
        </w:rPr>
        <w:t> </w:t>
      </w:r>
      <w:r w:rsidRPr="007950D5">
        <w:rPr>
          <w:noProof w:val="0"/>
        </w:rPr>
        <w:t xml:space="preserve">rangée, touche de droite) pour activer la fonction Escape du menu.  </w:t>
      </w:r>
    </w:p>
    <w:p w14:paraId="6E0A906F" w14:textId="695B792D" w:rsidR="000F5EA3" w:rsidRPr="007950D5" w:rsidRDefault="000F5EA3" w:rsidP="000F5EA3">
      <w:pPr>
        <w:pStyle w:val="berschrift2"/>
        <w:rPr>
          <w:noProof w:val="0"/>
        </w:rPr>
      </w:pPr>
      <w:bookmarkStart w:id="27" w:name="_Toc70936904"/>
      <w:bookmarkStart w:id="28" w:name="_Toc73440073"/>
      <w:r w:rsidRPr="007950D5">
        <w:rPr>
          <w:noProof w:val="0"/>
        </w:rPr>
        <w:t>Effacement de la dernière entrée / de toute l</w:t>
      </w:r>
      <w:r w:rsidR="007950D5" w:rsidRPr="007950D5">
        <w:rPr>
          <w:noProof w:val="0"/>
        </w:rPr>
        <w:t>’</w:t>
      </w:r>
      <w:r w:rsidRPr="007950D5">
        <w:rPr>
          <w:noProof w:val="0"/>
        </w:rPr>
        <w:t>opération</w:t>
      </w:r>
      <w:bookmarkEnd w:id="27"/>
      <w:bookmarkEnd w:id="28"/>
      <w:r w:rsidRPr="007950D5">
        <w:rPr>
          <w:noProof w:val="0"/>
        </w:rPr>
        <w:t xml:space="preserve"> </w:t>
      </w:r>
    </w:p>
    <w:p w14:paraId="2653DBC0" w14:textId="62847520" w:rsidR="000F5EA3" w:rsidRPr="007950D5" w:rsidRDefault="000F5EA3" w:rsidP="000F5EA3">
      <w:pPr>
        <w:rPr>
          <w:noProof w:val="0"/>
        </w:rPr>
      </w:pPr>
      <w:r w:rsidRPr="007950D5">
        <w:rPr>
          <w:noProof w:val="0"/>
        </w:rPr>
        <w:t>Si vous avez fait une erreur de saisie, vous pouvez effacer la dernière valeur enregistrée en appuyant longuement sur la touche Effacer (bloc de 3 x 3 touches, 1</w:t>
      </w:r>
      <w:r w:rsidRPr="007950D5">
        <w:rPr>
          <w:noProof w:val="0"/>
          <w:vertAlign w:val="superscript"/>
        </w:rPr>
        <w:t>ère</w:t>
      </w:r>
      <w:r w:rsidRPr="007950D5">
        <w:rPr>
          <w:noProof w:val="0"/>
        </w:rPr>
        <w:t xml:space="preserve"> rangée, touche de droite) et supprimer l</w:t>
      </w:r>
      <w:r w:rsidR="007950D5" w:rsidRPr="007950D5">
        <w:rPr>
          <w:noProof w:val="0"/>
        </w:rPr>
        <w:t>’</w:t>
      </w:r>
      <w:r w:rsidRPr="007950D5">
        <w:rPr>
          <w:noProof w:val="0"/>
        </w:rPr>
        <w:t xml:space="preserve">intégralité du dernier calcul ou chiffre en appuyant brièvement sur la touche Effacer. </w:t>
      </w:r>
    </w:p>
    <w:p w14:paraId="7A221E1A" w14:textId="77777777" w:rsidR="000F5EA3" w:rsidRPr="007950D5" w:rsidRDefault="000F5EA3" w:rsidP="000F5EA3">
      <w:pPr>
        <w:pStyle w:val="berschrift2"/>
        <w:rPr>
          <w:noProof w:val="0"/>
        </w:rPr>
      </w:pPr>
      <w:bookmarkStart w:id="29" w:name="_Toc70936905"/>
      <w:bookmarkStart w:id="30" w:name="_Toc73440074"/>
      <w:r w:rsidRPr="007950D5">
        <w:rPr>
          <w:noProof w:val="0"/>
        </w:rPr>
        <w:t>Verrouillage du clavier</w:t>
      </w:r>
      <w:bookmarkEnd w:id="29"/>
      <w:bookmarkEnd w:id="30"/>
      <w:r w:rsidRPr="007950D5">
        <w:rPr>
          <w:noProof w:val="0"/>
        </w:rPr>
        <w:t xml:space="preserve"> </w:t>
      </w:r>
    </w:p>
    <w:p w14:paraId="09E9C4FC" w14:textId="40AD6C51" w:rsidR="000F5EA3" w:rsidRPr="007950D5" w:rsidRDefault="000F5EA3" w:rsidP="000F5EA3">
      <w:pPr>
        <w:rPr>
          <w:noProof w:val="0"/>
        </w:rPr>
      </w:pPr>
      <w:r w:rsidRPr="007950D5">
        <w:rPr>
          <w:noProof w:val="0"/>
        </w:rPr>
        <w:t>Pour activer ou désactiver le verrouillage du clavier, appuyez simultanément sur la touche 0 et sur la touche Plus et maintenez-les enfoncées un instant (bloc de 4 x 4 touches, 4</w:t>
      </w:r>
      <w:r w:rsidRPr="007950D5">
        <w:rPr>
          <w:noProof w:val="0"/>
          <w:vertAlign w:val="superscript"/>
        </w:rPr>
        <w:t>e</w:t>
      </w:r>
      <w:r w:rsidRPr="007950D5">
        <w:rPr>
          <w:noProof w:val="0"/>
        </w:rPr>
        <w:t xml:space="preserve"> rangée, touche de gauche </w:t>
      </w:r>
      <w:r w:rsidR="000B09EB">
        <w:rPr>
          <w:noProof w:val="0"/>
        </w:rPr>
        <w:t>ou</w:t>
      </w:r>
      <w:r w:rsidRPr="007950D5">
        <w:rPr>
          <w:noProof w:val="0"/>
        </w:rPr>
        <w:t xml:space="preserve"> touche de droite). </w:t>
      </w:r>
    </w:p>
    <w:p w14:paraId="68369CA2" w14:textId="77777777" w:rsidR="000F5EA3" w:rsidRPr="007950D5" w:rsidRDefault="000F5EA3" w:rsidP="000F5EA3">
      <w:pPr>
        <w:pStyle w:val="berschrift2"/>
        <w:rPr>
          <w:noProof w:val="0"/>
        </w:rPr>
      </w:pPr>
      <w:bookmarkStart w:id="31" w:name="_Toc70936906"/>
      <w:bookmarkStart w:id="32" w:name="_Toc73440075"/>
      <w:r w:rsidRPr="007950D5">
        <w:rPr>
          <w:noProof w:val="0"/>
        </w:rPr>
        <w:t>Volume</w:t>
      </w:r>
      <w:bookmarkEnd w:id="31"/>
      <w:bookmarkEnd w:id="32"/>
      <w:r w:rsidRPr="007950D5">
        <w:rPr>
          <w:noProof w:val="0"/>
        </w:rPr>
        <w:t xml:space="preserve"> </w:t>
      </w:r>
    </w:p>
    <w:p w14:paraId="1223EFAF" w14:textId="77777777" w:rsidR="000F5EA3" w:rsidRPr="007950D5" w:rsidRDefault="000F5EA3" w:rsidP="000F5EA3">
      <w:pPr>
        <w:rPr>
          <w:noProof w:val="0"/>
        </w:rPr>
      </w:pPr>
      <w:r w:rsidRPr="007950D5">
        <w:rPr>
          <w:noProof w:val="0"/>
        </w:rPr>
        <w:t>Le réglage du volume se fait dans le bloc de 3 x 3 touches en appuyant brièvement simultanément sur la touche de gauche et la touche du milieu (touche Menu) de la 2</w:t>
      </w:r>
      <w:r w:rsidRPr="007950D5">
        <w:rPr>
          <w:noProof w:val="0"/>
          <w:vertAlign w:val="superscript"/>
        </w:rPr>
        <w:t>e</w:t>
      </w:r>
      <w:r w:rsidRPr="007950D5">
        <w:rPr>
          <w:noProof w:val="0"/>
        </w:rPr>
        <w:t xml:space="preserve"> rangée pour baisser le volume ou sur la touche de droite et la touche du milieu (touche Menu) pour augmenter le volume. Le niveau de volume paramétré est annoncé. </w:t>
      </w:r>
    </w:p>
    <w:p w14:paraId="07AED795" w14:textId="08D16E90" w:rsidR="000F5EA3" w:rsidRPr="007950D5" w:rsidRDefault="000F5EA3" w:rsidP="000F5EA3">
      <w:pPr>
        <w:rPr>
          <w:noProof w:val="0"/>
        </w:rPr>
      </w:pPr>
      <w:r w:rsidRPr="007950D5">
        <w:rPr>
          <w:noProof w:val="0"/>
        </w:rPr>
        <w:t>Attention : il existe aussi un niveau de volume 0, autrement dit, l</w:t>
      </w:r>
      <w:r w:rsidR="007950D5" w:rsidRPr="007950D5">
        <w:rPr>
          <w:noProof w:val="0"/>
        </w:rPr>
        <w:t>’</w:t>
      </w:r>
      <w:r w:rsidRPr="007950D5">
        <w:rPr>
          <w:noProof w:val="0"/>
        </w:rPr>
        <w:t>appareil peut</w:t>
      </w:r>
      <w:r w:rsidR="00436415">
        <w:rPr>
          <w:noProof w:val="0"/>
        </w:rPr>
        <w:t xml:space="preserve"> </w:t>
      </w:r>
      <w:r w:rsidRPr="007950D5">
        <w:rPr>
          <w:noProof w:val="0"/>
        </w:rPr>
        <w:t>être allumé en mode Silence ! Ce paramètre peut aussi être réinitialisé lorsque l</w:t>
      </w:r>
      <w:r w:rsidR="007950D5" w:rsidRPr="007950D5">
        <w:rPr>
          <w:noProof w:val="0"/>
        </w:rPr>
        <w:t>’</w:t>
      </w:r>
      <w:r w:rsidRPr="007950D5">
        <w:rPr>
          <w:noProof w:val="0"/>
        </w:rPr>
        <w:t>on débranche l</w:t>
      </w:r>
      <w:r w:rsidR="007950D5" w:rsidRPr="007950D5">
        <w:rPr>
          <w:noProof w:val="0"/>
        </w:rPr>
        <w:t>’</w:t>
      </w:r>
      <w:r w:rsidRPr="007950D5">
        <w:rPr>
          <w:noProof w:val="0"/>
        </w:rPr>
        <w:t>appareil de l</w:t>
      </w:r>
      <w:r w:rsidR="007950D5" w:rsidRPr="007950D5">
        <w:rPr>
          <w:noProof w:val="0"/>
        </w:rPr>
        <w:t>’</w:t>
      </w:r>
      <w:r w:rsidRPr="007950D5">
        <w:rPr>
          <w:noProof w:val="0"/>
        </w:rPr>
        <w:t xml:space="preserve">alimentation au réseau. </w:t>
      </w:r>
    </w:p>
    <w:p w14:paraId="59911BC9" w14:textId="77777777" w:rsidR="000F5EA3" w:rsidRPr="007950D5" w:rsidRDefault="000F5EA3" w:rsidP="000F5EA3">
      <w:pPr>
        <w:pStyle w:val="berschrift2"/>
        <w:rPr>
          <w:noProof w:val="0"/>
        </w:rPr>
      </w:pPr>
      <w:bookmarkStart w:id="33" w:name="_Toc70936907"/>
      <w:bookmarkStart w:id="34" w:name="_Toc73440076"/>
      <w:r w:rsidRPr="007950D5">
        <w:rPr>
          <w:noProof w:val="0"/>
        </w:rPr>
        <w:t>Date et heure</w:t>
      </w:r>
      <w:bookmarkEnd w:id="33"/>
      <w:bookmarkEnd w:id="34"/>
      <w:r w:rsidRPr="007950D5">
        <w:rPr>
          <w:noProof w:val="0"/>
        </w:rPr>
        <w:t xml:space="preserve"> </w:t>
      </w:r>
    </w:p>
    <w:p w14:paraId="2EE3D1C0" w14:textId="3D9C8978" w:rsidR="000F5EA3" w:rsidRPr="007950D5" w:rsidRDefault="000F5EA3" w:rsidP="000F5EA3">
      <w:pPr>
        <w:rPr>
          <w:noProof w:val="0"/>
        </w:rPr>
      </w:pPr>
      <w:r w:rsidRPr="007950D5">
        <w:rPr>
          <w:noProof w:val="0"/>
        </w:rPr>
        <w:t xml:space="preserve">Le </w:t>
      </w:r>
      <w:proofErr w:type="spellStart"/>
      <w:r w:rsidRPr="007950D5">
        <w:rPr>
          <w:noProof w:val="0"/>
        </w:rPr>
        <w:t>DoubleCheck</w:t>
      </w:r>
      <w:proofErr w:type="spellEnd"/>
      <w:r w:rsidRPr="007950D5">
        <w:rPr>
          <w:noProof w:val="0"/>
        </w:rPr>
        <w:t xml:space="preserve"> comporte une horloge intégrée. Appuyez brièvement sur la touche Time/Date (bloc de 3 x 3 touches, 1</w:t>
      </w:r>
      <w:r w:rsidRPr="007950D5">
        <w:rPr>
          <w:noProof w:val="0"/>
          <w:vertAlign w:val="superscript"/>
        </w:rPr>
        <w:t>ère</w:t>
      </w:r>
      <w:r w:rsidRPr="007950D5">
        <w:rPr>
          <w:noProof w:val="0"/>
        </w:rPr>
        <w:t xml:space="preserve"> rangée, à gauche) pour entendre l</w:t>
      </w:r>
      <w:r w:rsidR="007950D5" w:rsidRPr="007950D5">
        <w:rPr>
          <w:noProof w:val="0"/>
        </w:rPr>
        <w:t>’</w:t>
      </w:r>
      <w:r w:rsidRPr="007950D5">
        <w:rPr>
          <w:noProof w:val="0"/>
        </w:rPr>
        <w:t>heure et plus longuement sur cette même touche pour entendre la date. L</w:t>
      </w:r>
      <w:r w:rsidR="007950D5" w:rsidRPr="007950D5">
        <w:rPr>
          <w:noProof w:val="0"/>
        </w:rPr>
        <w:t>’</w:t>
      </w:r>
      <w:r w:rsidRPr="007950D5">
        <w:rPr>
          <w:noProof w:val="0"/>
        </w:rPr>
        <w:t>heure et la date peuvent également être consultées lorsque l</w:t>
      </w:r>
      <w:r w:rsidR="007950D5" w:rsidRPr="007950D5">
        <w:rPr>
          <w:noProof w:val="0"/>
        </w:rPr>
        <w:t>’</w:t>
      </w:r>
      <w:r w:rsidRPr="007950D5">
        <w:rPr>
          <w:noProof w:val="0"/>
        </w:rPr>
        <w:t xml:space="preserve">appareil est en mode </w:t>
      </w:r>
      <w:r w:rsidR="00A66716">
        <w:rPr>
          <w:noProof w:val="0"/>
        </w:rPr>
        <w:t>V</w:t>
      </w:r>
      <w:r w:rsidRPr="007950D5">
        <w:rPr>
          <w:noProof w:val="0"/>
        </w:rPr>
        <w:t xml:space="preserve">eille. </w:t>
      </w:r>
    </w:p>
    <w:p w14:paraId="74F28385" w14:textId="77777777" w:rsidR="000F5EA3" w:rsidRPr="007950D5" w:rsidRDefault="000F5EA3" w:rsidP="000F5EA3">
      <w:pPr>
        <w:pStyle w:val="berschrift2"/>
        <w:rPr>
          <w:noProof w:val="0"/>
        </w:rPr>
      </w:pPr>
      <w:bookmarkStart w:id="35" w:name="_Toc70936908"/>
      <w:bookmarkStart w:id="36" w:name="_Toc73440077"/>
      <w:r w:rsidRPr="007950D5">
        <w:rPr>
          <w:noProof w:val="0"/>
        </w:rPr>
        <w:t>Fonction de mémorisation</w:t>
      </w:r>
      <w:bookmarkEnd w:id="35"/>
      <w:bookmarkEnd w:id="36"/>
    </w:p>
    <w:p w14:paraId="16AC7E2E" w14:textId="77777777" w:rsidR="000F5EA3" w:rsidRPr="007950D5" w:rsidRDefault="000F5EA3" w:rsidP="000F5EA3">
      <w:pPr>
        <w:pStyle w:val="berschrift3"/>
        <w:rPr>
          <w:noProof w:val="0"/>
        </w:rPr>
      </w:pPr>
      <w:bookmarkStart w:id="37" w:name="_Toc70936909"/>
      <w:bookmarkStart w:id="38" w:name="_Toc73440078"/>
      <w:r w:rsidRPr="007950D5">
        <w:rPr>
          <w:noProof w:val="0"/>
        </w:rPr>
        <w:t>Mémorisation de valeurs</w:t>
      </w:r>
      <w:bookmarkEnd w:id="37"/>
      <w:bookmarkEnd w:id="38"/>
      <w:r w:rsidRPr="007950D5">
        <w:rPr>
          <w:noProof w:val="0"/>
        </w:rPr>
        <w:t xml:space="preserve"> </w:t>
      </w:r>
    </w:p>
    <w:p w14:paraId="72715DBC" w14:textId="39785777" w:rsidR="000F5EA3" w:rsidRPr="007950D5" w:rsidRDefault="000F5EA3" w:rsidP="000F5EA3">
      <w:pPr>
        <w:rPr>
          <w:noProof w:val="0"/>
        </w:rPr>
      </w:pPr>
      <w:r w:rsidRPr="007950D5">
        <w:rPr>
          <w:noProof w:val="0"/>
        </w:rPr>
        <w:t>Pour mémoriser des valeurs, sélectionnez la fonction Mémoriser la valeur (bloc de 3 x 3 touches, 1</w:t>
      </w:r>
      <w:r w:rsidRPr="007950D5">
        <w:rPr>
          <w:noProof w:val="0"/>
          <w:vertAlign w:val="superscript"/>
        </w:rPr>
        <w:t>ère</w:t>
      </w:r>
      <w:r w:rsidR="00F6629B">
        <w:rPr>
          <w:noProof w:val="0"/>
        </w:rPr>
        <w:t> r</w:t>
      </w:r>
      <w:r w:rsidRPr="007950D5">
        <w:rPr>
          <w:noProof w:val="0"/>
        </w:rPr>
        <w:t>angée, touche du milieu, longue pression), puis choisissez une plage de mémorisation (touches correspondant aux chiffres 1 à 9). La valeur sera ainsi mémorisée dans cette touche (il y a jusqu</w:t>
      </w:r>
      <w:r w:rsidR="007950D5" w:rsidRPr="007950D5">
        <w:rPr>
          <w:noProof w:val="0"/>
        </w:rPr>
        <w:t>’</w:t>
      </w:r>
      <w:r w:rsidRPr="007950D5">
        <w:rPr>
          <w:noProof w:val="0"/>
        </w:rPr>
        <w:t xml:space="preserve">à 9 plages de mémorisation différentes). </w:t>
      </w:r>
    </w:p>
    <w:p w14:paraId="0225E9E4" w14:textId="77777777" w:rsidR="000F5EA3" w:rsidRPr="007950D5" w:rsidRDefault="000F5EA3" w:rsidP="000F5EA3">
      <w:pPr>
        <w:pStyle w:val="berschrift3"/>
        <w:rPr>
          <w:noProof w:val="0"/>
        </w:rPr>
      </w:pPr>
      <w:bookmarkStart w:id="39" w:name="_Toc70936910"/>
      <w:bookmarkStart w:id="40" w:name="_Toc73440079"/>
      <w:r w:rsidRPr="007950D5">
        <w:rPr>
          <w:noProof w:val="0"/>
        </w:rPr>
        <w:lastRenderedPageBreak/>
        <w:t>Rappel des valeurs mémorisées</w:t>
      </w:r>
      <w:bookmarkEnd w:id="39"/>
      <w:bookmarkEnd w:id="40"/>
      <w:r w:rsidRPr="007950D5">
        <w:rPr>
          <w:noProof w:val="0"/>
        </w:rPr>
        <w:t xml:space="preserve"> </w:t>
      </w:r>
    </w:p>
    <w:p w14:paraId="038A7539" w14:textId="6C24F101" w:rsidR="000F5EA3" w:rsidRPr="007950D5" w:rsidRDefault="000F5EA3" w:rsidP="000F5EA3">
      <w:pPr>
        <w:rPr>
          <w:noProof w:val="0"/>
        </w:rPr>
      </w:pPr>
      <w:r w:rsidRPr="007950D5">
        <w:rPr>
          <w:noProof w:val="0"/>
        </w:rPr>
        <w:t>Pour rappeler une plage de mémorisation, sélectionnez la fonction Appeler la mémoire (bloc de 3 x 3 touches, 1</w:t>
      </w:r>
      <w:r w:rsidRPr="007950D5">
        <w:rPr>
          <w:noProof w:val="0"/>
          <w:vertAlign w:val="superscript"/>
        </w:rPr>
        <w:t>ère</w:t>
      </w:r>
      <w:r w:rsidRPr="007950D5">
        <w:rPr>
          <w:noProof w:val="0"/>
        </w:rPr>
        <w:t xml:space="preserve"> rangée, touche du milieu, brève pression)</w:t>
      </w:r>
      <w:r w:rsidR="00A66716">
        <w:rPr>
          <w:noProof w:val="0"/>
        </w:rPr>
        <w:t>.</w:t>
      </w:r>
    </w:p>
    <w:p w14:paraId="71BFB152" w14:textId="77777777" w:rsidR="000F5EA3" w:rsidRPr="007950D5" w:rsidRDefault="000F5EA3" w:rsidP="000F5EA3">
      <w:pPr>
        <w:pStyle w:val="berschrift3"/>
        <w:rPr>
          <w:noProof w:val="0"/>
        </w:rPr>
      </w:pPr>
      <w:bookmarkStart w:id="41" w:name="_Toc70936911"/>
      <w:bookmarkStart w:id="42" w:name="_Toc73440080"/>
      <w:r w:rsidRPr="007950D5">
        <w:rPr>
          <w:noProof w:val="0"/>
        </w:rPr>
        <w:t>Effacement des valeurs mémorisées</w:t>
      </w:r>
      <w:bookmarkEnd w:id="41"/>
      <w:bookmarkEnd w:id="42"/>
      <w:r w:rsidRPr="007950D5">
        <w:rPr>
          <w:noProof w:val="0"/>
        </w:rPr>
        <w:t xml:space="preserve"> </w:t>
      </w:r>
    </w:p>
    <w:p w14:paraId="62028EAA" w14:textId="77777777" w:rsidR="000F5EA3" w:rsidRPr="007950D5" w:rsidRDefault="000F5EA3" w:rsidP="000F5EA3">
      <w:pPr>
        <w:rPr>
          <w:noProof w:val="0"/>
        </w:rPr>
      </w:pPr>
      <w:r w:rsidRPr="007950D5">
        <w:rPr>
          <w:noProof w:val="0"/>
        </w:rPr>
        <w:t xml:space="preserve">Pour effacer une plage de mémorisation, enregistrez la valeur 0 (voir point 4.10.1). Pour insérer une nouvelle valeur dans une plage de mémorisation déjà utilisée, enregistrez la nouvelle valeur sur la plage de mémorisation correspondante. </w:t>
      </w:r>
    </w:p>
    <w:p w14:paraId="1727F271" w14:textId="77777777" w:rsidR="000F5EA3" w:rsidRPr="007950D5" w:rsidRDefault="000F5EA3" w:rsidP="000F5EA3">
      <w:pPr>
        <w:pStyle w:val="berschrift2"/>
        <w:rPr>
          <w:noProof w:val="0"/>
        </w:rPr>
      </w:pPr>
      <w:bookmarkStart w:id="43" w:name="_Toc70936912"/>
      <w:bookmarkStart w:id="44" w:name="_Toc73440081"/>
      <w:r w:rsidRPr="007950D5">
        <w:rPr>
          <w:noProof w:val="0"/>
        </w:rPr>
        <w:t>Fonction de répétition</w:t>
      </w:r>
      <w:bookmarkEnd w:id="43"/>
      <w:bookmarkEnd w:id="44"/>
      <w:r w:rsidRPr="007950D5">
        <w:rPr>
          <w:noProof w:val="0"/>
        </w:rPr>
        <w:t xml:space="preserve"> </w:t>
      </w:r>
    </w:p>
    <w:p w14:paraId="728C94FE" w14:textId="5FD1FAFA" w:rsidR="000F5EA3" w:rsidRPr="007950D5" w:rsidRDefault="000F5EA3" w:rsidP="000F5EA3">
      <w:pPr>
        <w:rPr>
          <w:noProof w:val="0"/>
        </w:rPr>
      </w:pPr>
      <w:r w:rsidRPr="007950D5">
        <w:rPr>
          <w:noProof w:val="0"/>
        </w:rPr>
        <w:t>Dans la version dotée de la synthèse vocale, vous avez la possibilité d</w:t>
      </w:r>
      <w:r w:rsidR="007950D5" w:rsidRPr="007950D5">
        <w:rPr>
          <w:noProof w:val="0"/>
        </w:rPr>
        <w:t>’</w:t>
      </w:r>
      <w:r w:rsidRPr="007950D5">
        <w:rPr>
          <w:noProof w:val="0"/>
        </w:rPr>
        <w:t>écouter l</w:t>
      </w:r>
      <w:r w:rsidR="007950D5" w:rsidRPr="007950D5">
        <w:rPr>
          <w:noProof w:val="0"/>
        </w:rPr>
        <w:t>’</w:t>
      </w:r>
      <w:r w:rsidRPr="007950D5">
        <w:rPr>
          <w:noProof w:val="0"/>
        </w:rPr>
        <w:t>intégralité du calcul en cours d</w:t>
      </w:r>
      <w:r w:rsidR="007950D5" w:rsidRPr="007950D5">
        <w:rPr>
          <w:noProof w:val="0"/>
        </w:rPr>
        <w:t>’</w:t>
      </w:r>
      <w:r w:rsidRPr="007950D5">
        <w:rPr>
          <w:noProof w:val="0"/>
        </w:rPr>
        <w:t>opération en activant la touche additionnelle de la 4</w:t>
      </w:r>
      <w:r w:rsidRPr="007950D5">
        <w:rPr>
          <w:noProof w:val="0"/>
          <w:vertAlign w:val="superscript"/>
        </w:rPr>
        <w:t>e</w:t>
      </w:r>
      <w:r w:rsidRPr="007950D5">
        <w:rPr>
          <w:noProof w:val="0"/>
        </w:rPr>
        <w:t> rangée ou en appuyant brièvement sur la touche Menu (bloc de 3 x 3 touches, 2</w:t>
      </w:r>
      <w:r w:rsidRPr="007950D5">
        <w:rPr>
          <w:noProof w:val="0"/>
          <w:vertAlign w:val="superscript"/>
        </w:rPr>
        <w:t>e</w:t>
      </w:r>
      <w:r w:rsidRPr="007950D5">
        <w:rPr>
          <w:noProof w:val="0"/>
        </w:rPr>
        <w:t> rangée, touche du milieu)</w:t>
      </w:r>
      <w:r w:rsidR="00A66716">
        <w:rPr>
          <w:noProof w:val="0"/>
        </w:rPr>
        <w:t>.</w:t>
      </w:r>
    </w:p>
    <w:p w14:paraId="163CBA1B" w14:textId="77777777" w:rsidR="000F5EA3" w:rsidRPr="007950D5" w:rsidRDefault="000F5EA3" w:rsidP="000F5EA3">
      <w:pPr>
        <w:pStyle w:val="berschrift1"/>
        <w:rPr>
          <w:noProof w:val="0"/>
        </w:rPr>
      </w:pPr>
      <w:bookmarkStart w:id="45" w:name="_Toc70936913"/>
      <w:bookmarkStart w:id="46" w:name="_Toc73440082"/>
      <w:r w:rsidRPr="007950D5">
        <w:rPr>
          <w:noProof w:val="0"/>
        </w:rPr>
        <w:t>Opérations de calcul</w:t>
      </w:r>
      <w:bookmarkEnd w:id="45"/>
      <w:bookmarkEnd w:id="46"/>
      <w:r w:rsidRPr="007950D5">
        <w:rPr>
          <w:noProof w:val="0"/>
        </w:rPr>
        <w:t xml:space="preserve"> </w:t>
      </w:r>
    </w:p>
    <w:p w14:paraId="32BC4B97" w14:textId="45E6FB50" w:rsidR="000F5EA3" w:rsidRPr="007950D5" w:rsidRDefault="000F5EA3" w:rsidP="000F5EA3">
      <w:pPr>
        <w:rPr>
          <w:noProof w:val="0"/>
        </w:rPr>
      </w:pPr>
      <w:r w:rsidRPr="007950D5">
        <w:rPr>
          <w:noProof w:val="0"/>
        </w:rPr>
        <w:t xml:space="preserve">Le </w:t>
      </w:r>
      <w:proofErr w:type="spellStart"/>
      <w:r w:rsidRPr="007950D5">
        <w:rPr>
          <w:noProof w:val="0"/>
        </w:rPr>
        <w:t>DoubleCheck</w:t>
      </w:r>
      <w:proofErr w:type="spellEnd"/>
      <w:r w:rsidRPr="007950D5">
        <w:rPr>
          <w:noProof w:val="0"/>
        </w:rPr>
        <w:t xml:space="preserve"> vous permet d</w:t>
      </w:r>
      <w:r w:rsidR="007950D5" w:rsidRPr="007950D5">
        <w:rPr>
          <w:noProof w:val="0"/>
        </w:rPr>
        <w:t>’</w:t>
      </w:r>
      <w:r w:rsidRPr="007950D5">
        <w:rPr>
          <w:noProof w:val="0"/>
        </w:rPr>
        <w:t>effectuer tous les types de calcul de base ainsi que d</w:t>
      </w:r>
      <w:r w:rsidR="007950D5" w:rsidRPr="007950D5">
        <w:rPr>
          <w:noProof w:val="0"/>
        </w:rPr>
        <w:t>’</w:t>
      </w:r>
      <w:r w:rsidRPr="007950D5">
        <w:rPr>
          <w:noProof w:val="0"/>
        </w:rPr>
        <w:t xml:space="preserve">obtenir le pourcentage, la racine et le carré.  </w:t>
      </w:r>
    </w:p>
    <w:p w14:paraId="7CACB904" w14:textId="77777777" w:rsidR="000F5EA3" w:rsidRPr="007950D5" w:rsidRDefault="000F5EA3" w:rsidP="000F5EA3">
      <w:pPr>
        <w:pStyle w:val="berschrift2"/>
        <w:rPr>
          <w:noProof w:val="0"/>
        </w:rPr>
      </w:pPr>
      <w:bookmarkStart w:id="47" w:name="_Toc70936914"/>
      <w:bookmarkStart w:id="48" w:name="_Toc73440083"/>
      <w:r w:rsidRPr="007950D5">
        <w:rPr>
          <w:noProof w:val="0"/>
        </w:rPr>
        <w:t>Calculs de base</w:t>
      </w:r>
      <w:bookmarkEnd w:id="47"/>
      <w:bookmarkEnd w:id="48"/>
      <w:r w:rsidRPr="007950D5">
        <w:rPr>
          <w:noProof w:val="0"/>
        </w:rPr>
        <w:t xml:space="preserve"> </w:t>
      </w:r>
    </w:p>
    <w:p w14:paraId="0942D481" w14:textId="314342C4" w:rsidR="000F5EA3" w:rsidRPr="007950D5" w:rsidRDefault="000F5EA3" w:rsidP="000F5EA3">
      <w:pPr>
        <w:rPr>
          <w:noProof w:val="0"/>
        </w:rPr>
      </w:pPr>
      <w:r w:rsidRPr="007950D5">
        <w:rPr>
          <w:noProof w:val="0"/>
        </w:rPr>
        <w:t>Les calculs de base comprennent l</w:t>
      </w:r>
      <w:r w:rsidR="007950D5" w:rsidRPr="007950D5">
        <w:rPr>
          <w:noProof w:val="0"/>
        </w:rPr>
        <w:t>’</w:t>
      </w:r>
      <w:r w:rsidRPr="007950D5">
        <w:rPr>
          <w:noProof w:val="0"/>
        </w:rPr>
        <w:t>addition (plus), la soustraction (moins), la multiplication (multiplié par) et la division (divisé par). Pour effectuer ces calculs de base, saisissez un chiffre puis appuyez sur le type de calcul souhaité (rangées 4 à 7, touche tout à droite), insérez un autre chiffre et pressez sur la touche Égale (7</w:t>
      </w:r>
      <w:r w:rsidRPr="007950D5">
        <w:rPr>
          <w:noProof w:val="0"/>
          <w:vertAlign w:val="superscript"/>
        </w:rPr>
        <w:t>e</w:t>
      </w:r>
      <w:r w:rsidRPr="007950D5">
        <w:rPr>
          <w:noProof w:val="0"/>
        </w:rPr>
        <w:t> rangée, deuxième touche depuis la droite). Le processus de saisie et le résultat du calcul sont annoncés vocalement. Si vous souhaitez répéte</w:t>
      </w:r>
      <w:r w:rsidR="00A66716">
        <w:rPr>
          <w:noProof w:val="0"/>
        </w:rPr>
        <w:t>r</w:t>
      </w:r>
      <w:r w:rsidRPr="007950D5">
        <w:rPr>
          <w:noProof w:val="0"/>
        </w:rPr>
        <w:t xml:space="preserve"> le résultat, appuyez encore une fois sur la touche Égale. Si vous avez commis une erreur lors de la saisie d</w:t>
      </w:r>
      <w:r w:rsidR="007950D5" w:rsidRPr="007950D5">
        <w:rPr>
          <w:noProof w:val="0"/>
        </w:rPr>
        <w:t>’</w:t>
      </w:r>
      <w:r w:rsidRPr="007950D5">
        <w:rPr>
          <w:noProof w:val="0"/>
        </w:rPr>
        <w:t>un chiffre, vous pouvez effacer le dernier chiffre en appuyant longuement sur la touche Effacer (1</w:t>
      </w:r>
      <w:r w:rsidRPr="007950D5">
        <w:rPr>
          <w:noProof w:val="0"/>
          <w:vertAlign w:val="superscript"/>
        </w:rPr>
        <w:t>ère</w:t>
      </w:r>
      <w:r w:rsidRPr="007950D5">
        <w:rPr>
          <w:noProof w:val="0"/>
        </w:rPr>
        <w:t xml:space="preserve"> rangée, touche de droite), puis indiquer le chiffre correct. Il est également possible de procéder de la même manière pour refaire pas à pas toute une opération de calcul. </w:t>
      </w:r>
    </w:p>
    <w:p w14:paraId="63DF0AB0" w14:textId="77777777" w:rsidR="000F5EA3" w:rsidRPr="007950D5" w:rsidRDefault="000F5EA3" w:rsidP="000F5EA3">
      <w:pPr>
        <w:pStyle w:val="berschrift2"/>
        <w:rPr>
          <w:noProof w:val="0"/>
        </w:rPr>
      </w:pPr>
      <w:bookmarkStart w:id="49" w:name="_Toc70936915"/>
      <w:bookmarkStart w:id="50" w:name="_Toc73440084"/>
      <w:r w:rsidRPr="007950D5">
        <w:rPr>
          <w:noProof w:val="0"/>
        </w:rPr>
        <w:t>Autres types de calcul</w:t>
      </w:r>
      <w:bookmarkEnd w:id="49"/>
      <w:bookmarkEnd w:id="50"/>
      <w:r w:rsidRPr="007950D5">
        <w:rPr>
          <w:noProof w:val="0"/>
        </w:rPr>
        <w:t xml:space="preserve"> </w:t>
      </w:r>
    </w:p>
    <w:p w14:paraId="7EA9FA1E" w14:textId="537B380F" w:rsidR="000F5EA3" w:rsidRPr="007950D5" w:rsidRDefault="000F5EA3" w:rsidP="000F5EA3">
      <w:pPr>
        <w:rPr>
          <w:noProof w:val="0"/>
        </w:rPr>
      </w:pPr>
      <w:r w:rsidRPr="007950D5">
        <w:rPr>
          <w:noProof w:val="0"/>
        </w:rPr>
        <w:t xml:space="preserve">Parmi les autres types de calcul proposées par le </w:t>
      </w:r>
      <w:proofErr w:type="spellStart"/>
      <w:r w:rsidRPr="007950D5">
        <w:rPr>
          <w:noProof w:val="0"/>
        </w:rPr>
        <w:t>DoubleChecks</w:t>
      </w:r>
      <w:proofErr w:type="spellEnd"/>
      <w:r w:rsidRPr="007950D5">
        <w:rPr>
          <w:noProof w:val="0"/>
        </w:rPr>
        <w:t xml:space="preserve"> figurent le calcul du pourcentage, l</w:t>
      </w:r>
      <w:r w:rsidR="007950D5" w:rsidRPr="007950D5">
        <w:rPr>
          <w:noProof w:val="0"/>
        </w:rPr>
        <w:t>’</w:t>
      </w:r>
      <w:r w:rsidRPr="007950D5">
        <w:rPr>
          <w:noProof w:val="0"/>
        </w:rPr>
        <w:t>extraction de la racine, l</w:t>
      </w:r>
      <w:r w:rsidR="007950D5" w:rsidRPr="007950D5">
        <w:rPr>
          <w:noProof w:val="0"/>
        </w:rPr>
        <w:t>’</w:t>
      </w:r>
      <w:r w:rsidRPr="007950D5">
        <w:rPr>
          <w:noProof w:val="0"/>
        </w:rPr>
        <w:t xml:space="preserve">élévation au carré et la mise à la puissance. </w:t>
      </w:r>
    </w:p>
    <w:p w14:paraId="59ED5E96" w14:textId="77777777" w:rsidR="000F5EA3" w:rsidRPr="007950D5" w:rsidRDefault="000F5EA3" w:rsidP="000F5EA3">
      <w:pPr>
        <w:pStyle w:val="berschrift3"/>
        <w:rPr>
          <w:noProof w:val="0"/>
        </w:rPr>
      </w:pPr>
      <w:bookmarkStart w:id="51" w:name="_Toc70936916"/>
      <w:bookmarkStart w:id="52" w:name="_Toc73440085"/>
      <w:r w:rsidRPr="007950D5">
        <w:rPr>
          <w:noProof w:val="0"/>
        </w:rPr>
        <w:t>Calculs de pourcentage</w:t>
      </w:r>
      <w:bookmarkEnd w:id="51"/>
      <w:bookmarkEnd w:id="52"/>
      <w:r w:rsidRPr="007950D5">
        <w:rPr>
          <w:noProof w:val="0"/>
        </w:rPr>
        <w:t xml:space="preserve"> </w:t>
      </w:r>
    </w:p>
    <w:p w14:paraId="02528CEB" w14:textId="05567AD7" w:rsidR="000F5EA3" w:rsidRPr="007950D5" w:rsidRDefault="00A66716" w:rsidP="000F5EA3">
      <w:pPr>
        <w:rPr>
          <w:noProof w:val="0"/>
        </w:rPr>
      </w:pPr>
      <w:r w:rsidRPr="00A66716">
        <w:rPr>
          <w:noProof w:val="0"/>
        </w:rPr>
        <w:t>S’agissant des calculs de pourcentage, il existe plusieurs perspectives :</w:t>
      </w:r>
      <w:r w:rsidR="000F5EA3" w:rsidRPr="007950D5">
        <w:rPr>
          <w:noProof w:val="0"/>
        </w:rPr>
        <w:t xml:space="preserve"> </w:t>
      </w:r>
    </w:p>
    <w:p w14:paraId="33F4C07B" w14:textId="77777777" w:rsidR="000F5EA3" w:rsidRPr="007950D5" w:rsidRDefault="000F5EA3" w:rsidP="000F5EA3">
      <w:pPr>
        <w:rPr>
          <w:noProof w:val="0"/>
        </w:rPr>
      </w:pPr>
      <w:r w:rsidRPr="007950D5">
        <w:rPr>
          <w:noProof w:val="0"/>
        </w:rPr>
        <w:t>Exemple de pourcentage : Combien font 5 % de 250 ?</w:t>
      </w:r>
    </w:p>
    <w:p w14:paraId="4F88EF80" w14:textId="77777777" w:rsidR="000F5EA3" w:rsidRPr="007950D5" w:rsidRDefault="000F5EA3" w:rsidP="000F5EA3">
      <w:pPr>
        <w:rPr>
          <w:noProof w:val="0"/>
        </w:rPr>
      </w:pPr>
      <w:r w:rsidRPr="007950D5">
        <w:rPr>
          <w:noProof w:val="0"/>
        </w:rPr>
        <w:t xml:space="preserve">Saisie : 250 fois 5 %. </w:t>
      </w:r>
    </w:p>
    <w:p w14:paraId="5358D08C" w14:textId="77777777" w:rsidR="000F5EA3" w:rsidRPr="007950D5" w:rsidRDefault="000F5EA3" w:rsidP="000F5EA3">
      <w:pPr>
        <w:rPr>
          <w:noProof w:val="0"/>
        </w:rPr>
      </w:pPr>
      <w:r w:rsidRPr="007950D5">
        <w:rPr>
          <w:noProof w:val="0"/>
        </w:rPr>
        <w:t>Exemple de taux de pourcentage : 250 correspondent à 5 % de combien ?</w:t>
      </w:r>
    </w:p>
    <w:p w14:paraId="11457CE7" w14:textId="77777777" w:rsidR="000F5EA3" w:rsidRPr="007950D5" w:rsidRDefault="000F5EA3" w:rsidP="000F5EA3">
      <w:pPr>
        <w:rPr>
          <w:noProof w:val="0"/>
        </w:rPr>
      </w:pPr>
      <w:r w:rsidRPr="007950D5">
        <w:rPr>
          <w:noProof w:val="0"/>
        </w:rPr>
        <w:t xml:space="preserve">Saisie : 250 divisés par 5 %. </w:t>
      </w:r>
    </w:p>
    <w:p w14:paraId="31D56EEE" w14:textId="77777777" w:rsidR="000F5EA3" w:rsidRPr="007950D5" w:rsidRDefault="000F5EA3" w:rsidP="000F5EA3">
      <w:pPr>
        <w:rPr>
          <w:noProof w:val="0"/>
        </w:rPr>
      </w:pPr>
      <w:r w:rsidRPr="007950D5">
        <w:rPr>
          <w:noProof w:val="0"/>
        </w:rPr>
        <w:t>Exemple de majoration : Que font 250 plus 5 % de majoration ?</w:t>
      </w:r>
    </w:p>
    <w:p w14:paraId="640D5F19" w14:textId="77777777" w:rsidR="000F5EA3" w:rsidRPr="007950D5" w:rsidRDefault="000F5EA3" w:rsidP="000F5EA3">
      <w:pPr>
        <w:rPr>
          <w:noProof w:val="0"/>
        </w:rPr>
      </w:pPr>
      <w:r w:rsidRPr="007950D5">
        <w:rPr>
          <w:noProof w:val="0"/>
        </w:rPr>
        <w:t xml:space="preserve">Saisie : 250 fois + 5 %. </w:t>
      </w:r>
    </w:p>
    <w:p w14:paraId="70063C96" w14:textId="77777777" w:rsidR="000F5EA3" w:rsidRPr="007950D5" w:rsidRDefault="000F5EA3" w:rsidP="000F5EA3">
      <w:pPr>
        <w:rPr>
          <w:noProof w:val="0"/>
        </w:rPr>
      </w:pPr>
      <w:r w:rsidRPr="007950D5">
        <w:rPr>
          <w:noProof w:val="0"/>
        </w:rPr>
        <w:t>Exemple de rabais : Que font 250 moins 5 % de rabais ?</w:t>
      </w:r>
    </w:p>
    <w:p w14:paraId="3A4F4605" w14:textId="77777777" w:rsidR="000F5EA3" w:rsidRPr="007950D5" w:rsidRDefault="000F5EA3" w:rsidP="000F5EA3">
      <w:pPr>
        <w:rPr>
          <w:noProof w:val="0"/>
        </w:rPr>
      </w:pPr>
      <w:r w:rsidRPr="007950D5">
        <w:rPr>
          <w:noProof w:val="0"/>
        </w:rPr>
        <w:t xml:space="preserve">Saisie : 250 – 5 %. </w:t>
      </w:r>
    </w:p>
    <w:p w14:paraId="0E3E0DA7" w14:textId="61317017" w:rsidR="000F5EA3" w:rsidRPr="007950D5" w:rsidRDefault="000F5EA3" w:rsidP="000F5EA3">
      <w:pPr>
        <w:rPr>
          <w:noProof w:val="0"/>
        </w:rPr>
      </w:pPr>
      <w:r w:rsidRPr="007950D5">
        <w:rPr>
          <w:noProof w:val="0"/>
        </w:rPr>
        <w:t>Pour calculer combien font 5 % de 250, il faut donc d</w:t>
      </w:r>
      <w:r w:rsidR="007950D5" w:rsidRPr="007950D5">
        <w:rPr>
          <w:noProof w:val="0"/>
        </w:rPr>
        <w:t>’</w:t>
      </w:r>
      <w:r w:rsidRPr="007950D5">
        <w:rPr>
          <w:noProof w:val="0"/>
        </w:rPr>
        <w:t>abord saisir le nombre 250, puis appuyez sur la touche Multiplié par (5</w:t>
      </w:r>
      <w:r w:rsidRPr="007950D5">
        <w:rPr>
          <w:noProof w:val="0"/>
          <w:vertAlign w:val="superscript"/>
        </w:rPr>
        <w:t>e</w:t>
      </w:r>
      <w:r w:rsidRPr="007950D5">
        <w:rPr>
          <w:noProof w:val="0"/>
        </w:rPr>
        <w:t xml:space="preserve"> rangée, touche de droite), puis indiquer le chiffre 5 et terminer l</w:t>
      </w:r>
      <w:r w:rsidR="007950D5" w:rsidRPr="007950D5">
        <w:rPr>
          <w:noProof w:val="0"/>
        </w:rPr>
        <w:t>’</w:t>
      </w:r>
      <w:r w:rsidRPr="007950D5">
        <w:rPr>
          <w:noProof w:val="0"/>
        </w:rPr>
        <w:t xml:space="preserve">opération en appuyant brièvement sur la touche Pourcentage </w:t>
      </w:r>
      <w:r w:rsidR="003A5A92">
        <w:rPr>
          <w:noProof w:val="0"/>
        </w:rPr>
        <w:t>(</w:t>
      </w:r>
      <w:r w:rsidRPr="007950D5">
        <w:rPr>
          <w:noProof w:val="0"/>
        </w:rPr>
        <w:t>3</w:t>
      </w:r>
      <w:r w:rsidRPr="007950D5">
        <w:rPr>
          <w:noProof w:val="0"/>
          <w:vertAlign w:val="superscript"/>
        </w:rPr>
        <w:t>e</w:t>
      </w:r>
      <w:r w:rsidRPr="007950D5">
        <w:rPr>
          <w:noProof w:val="0"/>
        </w:rPr>
        <w:t xml:space="preserve"> rangée, touche de droite). La valeur obtenue est annoncée vocalement. </w:t>
      </w:r>
    </w:p>
    <w:p w14:paraId="7D9E7F5B" w14:textId="77777777" w:rsidR="000F5EA3" w:rsidRPr="007950D5" w:rsidRDefault="000F5EA3" w:rsidP="000F5EA3">
      <w:pPr>
        <w:pStyle w:val="berschrift3"/>
        <w:rPr>
          <w:noProof w:val="0"/>
        </w:rPr>
      </w:pPr>
      <w:bookmarkStart w:id="53" w:name="_Toc70936917"/>
      <w:bookmarkStart w:id="54" w:name="_Toc73440086"/>
      <w:r w:rsidRPr="007950D5">
        <w:rPr>
          <w:noProof w:val="0"/>
        </w:rPr>
        <w:t>Élévation au carré</w:t>
      </w:r>
      <w:bookmarkEnd w:id="53"/>
      <w:bookmarkEnd w:id="54"/>
      <w:r w:rsidRPr="007950D5">
        <w:rPr>
          <w:noProof w:val="0"/>
        </w:rPr>
        <w:t xml:space="preserve"> </w:t>
      </w:r>
    </w:p>
    <w:p w14:paraId="4488AF08" w14:textId="3BCB9032" w:rsidR="000F5EA3" w:rsidRPr="007950D5" w:rsidRDefault="000F5EA3" w:rsidP="000F5EA3">
      <w:pPr>
        <w:rPr>
          <w:noProof w:val="0"/>
        </w:rPr>
      </w:pPr>
      <w:r w:rsidRPr="007950D5">
        <w:rPr>
          <w:noProof w:val="0"/>
        </w:rPr>
        <w:t>Pour élever un chiffre au carré, saisissez d</w:t>
      </w:r>
      <w:r w:rsidR="007950D5" w:rsidRPr="007950D5">
        <w:rPr>
          <w:noProof w:val="0"/>
        </w:rPr>
        <w:t>’</w:t>
      </w:r>
      <w:r w:rsidRPr="007950D5">
        <w:rPr>
          <w:noProof w:val="0"/>
        </w:rPr>
        <w:t xml:space="preserve">abord le chiffre voulu, puis appuyez brièvement sur la touche Carré </w:t>
      </w:r>
      <w:r w:rsidR="003A5A92">
        <w:rPr>
          <w:noProof w:val="0"/>
        </w:rPr>
        <w:t>(</w:t>
      </w:r>
      <w:r w:rsidRPr="007950D5">
        <w:rPr>
          <w:noProof w:val="0"/>
        </w:rPr>
        <w:t>3</w:t>
      </w:r>
      <w:r w:rsidRPr="007950D5">
        <w:rPr>
          <w:noProof w:val="0"/>
          <w:vertAlign w:val="superscript"/>
        </w:rPr>
        <w:t>e</w:t>
      </w:r>
      <w:r w:rsidRPr="007950D5">
        <w:rPr>
          <w:noProof w:val="0"/>
        </w:rPr>
        <w:t xml:space="preserve"> rangée, touche du milieu) et terminez par la touche Égale.  </w:t>
      </w:r>
    </w:p>
    <w:p w14:paraId="4AAFB22D" w14:textId="77777777" w:rsidR="000F5EA3" w:rsidRPr="007950D5" w:rsidRDefault="000F5EA3" w:rsidP="000F5EA3">
      <w:pPr>
        <w:pStyle w:val="berschrift3"/>
        <w:rPr>
          <w:noProof w:val="0"/>
        </w:rPr>
      </w:pPr>
      <w:bookmarkStart w:id="55" w:name="_Toc70936918"/>
      <w:bookmarkStart w:id="56" w:name="_Toc73440087"/>
      <w:r w:rsidRPr="007950D5">
        <w:rPr>
          <w:noProof w:val="0"/>
        </w:rPr>
        <w:t>Extraction de la racine</w:t>
      </w:r>
      <w:bookmarkEnd w:id="55"/>
      <w:bookmarkEnd w:id="56"/>
      <w:r w:rsidRPr="007950D5">
        <w:rPr>
          <w:noProof w:val="0"/>
        </w:rPr>
        <w:t xml:space="preserve"> </w:t>
      </w:r>
    </w:p>
    <w:p w14:paraId="5153543E" w14:textId="0B67B44B" w:rsidR="000F5EA3" w:rsidRPr="007950D5" w:rsidRDefault="000F5EA3" w:rsidP="000F5EA3">
      <w:pPr>
        <w:rPr>
          <w:noProof w:val="0"/>
        </w:rPr>
      </w:pPr>
      <w:r w:rsidRPr="007950D5">
        <w:rPr>
          <w:noProof w:val="0"/>
        </w:rPr>
        <w:t>Pour extraire la racine d</w:t>
      </w:r>
      <w:r w:rsidR="007950D5" w:rsidRPr="007950D5">
        <w:rPr>
          <w:noProof w:val="0"/>
        </w:rPr>
        <w:t>’</w:t>
      </w:r>
      <w:r w:rsidRPr="007950D5">
        <w:rPr>
          <w:noProof w:val="0"/>
        </w:rPr>
        <w:t xml:space="preserve">un chiffre, saisissez le chiffre voulu, puis appuyez brièvement sur la touche Racine </w:t>
      </w:r>
      <w:r w:rsidR="003A5A92">
        <w:rPr>
          <w:noProof w:val="0"/>
        </w:rPr>
        <w:t>(</w:t>
      </w:r>
      <w:r w:rsidRPr="007950D5">
        <w:rPr>
          <w:noProof w:val="0"/>
        </w:rPr>
        <w:t>3</w:t>
      </w:r>
      <w:r w:rsidRPr="007950D5">
        <w:rPr>
          <w:noProof w:val="0"/>
          <w:vertAlign w:val="superscript"/>
        </w:rPr>
        <w:t>e</w:t>
      </w:r>
      <w:r w:rsidRPr="007950D5">
        <w:rPr>
          <w:noProof w:val="0"/>
        </w:rPr>
        <w:t xml:space="preserve"> rangée, touche de gauche) et terminez par la touche Égale.  </w:t>
      </w:r>
    </w:p>
    <w:p w14:paraId="04D3BDF2" w14:textId="77777777" w:rsidR="000F5EA3" w:rsidRPr="007950D5" w:rsidRDefault="000F5EA3" w:rsidP="000F5EA3">
      <w:pPr>
        <w:pStyle w:val="berschrift3"/>
        <w:rPr>
          <w:noProof w:val="0"/>
        </w:rPr>
      </w:pPr>
      <w:bookmarkStart w:id="57" w:name="_Toc70936919"/>
      <w:bookmarkStart w:id="58" w:name="_Toc73440088"/>
      <w:r w:rsidRPr="007950D5">
        <w:rPr>
          <w:noProof w:val="0"/>
        </w:rPr>
        <w:t>Calcul de la valeur réciproque (valeur inverse)</w:t>
      </w:r>
      <w:bookmarkEnd w:id="57"/>
      <w:bookmarkEnd w:id="58"/>
      <w:r w:rsidRPr="007950D5">
        <w:rPr>
          <w:noProof w:val="0"/>
        </w:rPr>
        <w:t xml:space="preserve"> </w:t>
      </w:r>
    </w:p>
    <w:p w14:paraId="4A2AA436" w14:textId="247C6AD4" w:rsidR="000F5EA3" w:rsidRPr="007950D5" w:rsidRDefault="000F5EA3" w:rsidP="000F5EA3">
      <w:pPr>
        <w:rPr>
          <w:noProof w:val="0"/>
        </w:rPr>
      </w:pPr>
      <w:r w:rsidRPr="007950D5">
        <w:rPr>
          <w:noProof w:val="0"/>
        </w:rPr>
        <w:t>Pour obtenir la valeur inverse d</w:t>
      </w:r>
      <w:r w:rsidR="007950D5" w:rsidRPr="007950D5">
        <w:rPr>
          <w:noProof w:val="0"/>
        </w:rPr>
        <w:t>’</w:t>
      </w:r>
      <w:r w:rsidRPr="007950D5">
        <w:rPr>
          <w:noProof w:val="0"/>
        </w:rPr>
        <w:t xml:space="preserve">un chiffre, saisissez le chiffre voulu, puis appuyez longuement sur la touche Pourcentage </w:t>
      </w:r>
      <w:r w:rsidR="003A5A92">
        <w:rPr>
          <w:noProof w:val="0"/>
        </w:rPr>
        <w:t>(</w:t>
      </w:r>
      <w:r w:rsidRPr="007950D5">
        <w:rPr>
          <w:noProof w:val="0"/>
        </w:rPr>
        <w:t>3</w:t>
      </w:r>
      <w:r w:rsidRPr="007950D5">
        <w:rPr>
          <w:noProof w:val="0"/>
          <w:vertAlign w:val="superscript"/>
        </w:rPr>
        <w:t>e</w:t>
      </w:r>
      <w:r w:rsidRPr="007950D5">
        <w:rPr>
          <w:noProof w:val="0"/>
        </w:rPr>
        <w:t xml:space="preserve"> rangée, touche de droite) et terminez par la touche Égale.  </w:t>
      </w:r>
    </w:p>
    <w:p w14:paraId="60EA8767" w14:textId="77777777" w:rsidR="000F5EA3" w:rsidRPr="007950D5" w:rsidRDefault="000F5EA3" w:rsidP="000F5EA3">
      <w:pPr>
        <w:pStyle w:val="berschrift3"/>
        <w:rPr>
          <w:noProof w:val="0"/>
        </w:rPr>
      </w:pPr>
      <w:bookmarkStart w:id="59" w:name="_Toc70936920"/>
      <w:bookmarkStart w:id="60" w:name="_Toc73440089"/>
      <w:r w:rsidRPr="007950D5">
        <w:rPr>
          <w:noProof w:val="0"/>
        </w:rPr>
        <w:lastRenderedPageBreak/>
        <w:t>Élévation à la puissance</w:t>
      </w:r>
      <w:bookmarkEnd w:id="59"/>
      <w:bookmarkEnd w:id="60"/>
      <w:r w:rsidRPr="007950D5">
        <w:rPr>
          <w:noProof w:val="0"/>
        </w:rPr>
        <w:t xml:space="preserve"> </w:t>
      </w:r>
    </w:p>
    <w:p w14:paraId="205967D1" w14:textId="77777777" w:rsidR="000F5EA3" w:rsidRPr="007950D5" w:rsidRDefault="000F5EA3" w:rsidP="000F5EA3">
      <w:pPr>
        <w:rPr>
          <w:noProof w:val="0"/>
        </w:rPr>
      </w:pPr>
      <w:r w:rsidRPr="007950D5">
        <w:rPr>
          <w:noProof w:val="0"/>
        </w:rPr>
        <w:t>Pour élever un chiffre à une puissance, saisissez le chiffre voulu, puis appuyez longuement sur la touche Carré (3</w:t>
      </w:r>
      <w:r w:rsidRPr="007950D5">
        <w:rPr>
          <w:noProof w:val="0"/>
          <w:vertAlign w:val="superscript"/>
        </w:rPr>
        <w:t>e</w:t>
      </w:r>
      <w:r w:rsidRPr="007950D5">
        <w:rPr>
          <w:noProof w:val="0"/>
        </w:rPr>
        <w:t xml:space="preserve"> rangée, touche du milieu) et indiquez la puissance désirée (uniquement des nombres entiers). Appuyez ensuite sur la touche Égale et le résultat sera annoncé. </w:t>
      </w:r>
    </w:p>
    <w:p w14:paraId="20F077E6" w14:textId="77777777" w:rsidR="000F5EA3" w:rsidRPr="007950D5" w:rsidRDefault="000F5EA3" w:rsidP="000F5EA3">
      <w:pPr>
        <w:pStyle w:val="berschrift3"/>
        <w:rPr>
          <w:noProof w:val="0"/>
        </w:rPr>
      </w:pPr>
      <w:bookmarkStart w:id="61" w:name="_Toc70936921"/>
      <w:bookmarkStart w:id="62" w:name="_Toc73440090"/>
      <w:r w:rsidRPr="007950D5">
        <w:rPr>
          <w:noProof w:val="0"/>
        </w:rPr>
        <w:t>Pi</w:t>
      </w:r>
      <w:bookmarkEnd w:id="61"/>
      <w:bookmarkEnd w:id="62"/>
      <w:r w:rsidRPr="007950D5">
        <w:rPr>
          <w:noProof w:val="0"/>
        </w:rPr>
        <w:t xml:space="preserve"> </w:t>
      </w:r>
    </w:p>
    <w:p w14:paraId="44346428" w14:textId="77777777" w:rsidR="000F5EA3" w:rsidRPr="007950D5" w:rsidRDefault="000F5EA3" w:rsidP="000F5EA3">
      <w:pPr>
        <w:rPr>
          <w:noProof w:val="0"/>
        </w:rPr>
      </w:pPr>
      <w:r w:rsidRPr="007950D5">
        <w:rPr>
          <w:noProof w:val="0"/>
        </w:rPr>
        <w:t>Pour utiliser le chiffre Pi dans un calcul, appuyez longuement sur la touche Racine (3</w:t>
      </w:r>
      <w:r w:rsidRPr="007950D5">
        <w:rPr>
          <w:noProof w:val="0"/>
          <w:vertAlign w:val="superscript"/>
        </w:rPr>
        <w:t>e</w:t>
      </w:r>
      <w:r w:rsidRPr="007950D5">
        <w:rPr>
          <w:noProof w:val="0"/>
        </w:rPr>
        <w:t xml:space="preserve"> rangée, touche de gauche). </w:t>
      </w:r>
    </w:p>
    <w:p w14:paraId="28F335D0" w14:textId="5EE41696" w:rsidR="000F5EA3" w:rsidRPr="007950D5" w:rsidRDefault="000F5EA3" w:rsidP="000F5EA3">
      <w:pPr>
        <w:pStyle w:val="berschrift3"/>
        <w:rPr>
          <w:noProof w:val="0"/>
        </w:rPr>
      </w:pPr>
      <w:bookmarkStart w:id="63" w:name="_Toc70936922"/>
      <w:bookmarkStart w:id="64" w:name="_Toc73440091"/>
      <w:r w:rsidRPr="007950D5">
        <w:rPr>
          <w:noProof w:val="0"/>
        </w:rPr>
        <w:t xml:space="preserve">Changement du signe précédant </w:t>
      </w:r>
      <w:r w:rsidR="003A5A92">
        <w:rPr>
          <w:noProof w:val="0"/>
        </w:rPr>
        <w:t>un</w:t>
      </w:r>
      <w:r w:rsidRPr="007950D5">
        <w:rPr>
          <w:noProof w:val="0"/>
        </w:rPr>
        <w:t xml:space="preserve"> chiffre</w:t>
      </w:r>
      <w:bookmarkEnd w:id="63"/>
      <w:bookmarkEnd w:id="64"/>
      <w:r w:rsidRPr="007950D5">
        <w:rPr>
          <w:noProof w:val="0"/>
        </w:rPr>
        <w:t xml:space="preserve"> </w:t>
      </w:r>
    </w:p>
    <w:p w14:paraId="156439E4" w14:textId="77777777" w:rsidR="000F5EA3" w:rsidRPr="007950D5" w:rsidRDefault="000F5EA3" w:rsidP="000F5EA3">
      <w:pPr>
        <w:rPr>
          <w:noProof w:val="0"/>
        </w:rPr>
      </w:pPr>
      <w:r w:rsidRPr="007950D5">
        <w:rPr>
          <w:noProof w:val="0"/>
        </w:rPr>
        <w:t>Pour mettre le chiffre indiqué en négatif, appuyez longuement sur la touche Virgule (bloc de 4 x 4 chiffres, 4</w:t>
      </w:r>
      <w:r w:rsidRPr="007950D5">
        <w:rPr>
          <w:noProof w:val="0"/>
          <w:vertAlign w:val="superscript"/>
        </w:rPr>
        <w:t>e</w:t>
      </w:r>
      <w:r w:rsidRPr="007950D5">
        <w:rPr>
          <w:noProof w:val="0"/>
        </w:rPr>
        <w:t> rangée, 2</w:t>
      </w:r>
      <w:r w:rsidRPr="007950D5">
        <w:rPr>
          <w:noProof w:val="0"/>
          <w:vertAlign w:val="superscript"/>
        </w:rPr>
        <w:t>e</w:t>
      </w:r>
      <w:r w:rsidRPr="007950D5">
        <w:rPr>
          <w:noProof w:val="0"/>
        </w:rPr>
        <w:t xml:space="preserve"> colonne). </w:t>
      </w:r>
    </w:p>
    <w:p w14:paraId="410DA4B0" w14:textId="77777777" w:rsidR="000F5EA3" w:rsidRPr="007950D5" w:rsidRDefault="000F5EA3" w:rsidP="000F5EA3">
      <w:pPr>
        <w:pStyle w:val="berschrift2"/>
        <w:rPr>
          <w:noProof w:val="0"/>
        </w:rPr>
      </w:pPr>
      <w:bookmarkStart w:id="65" w:name="_Toc70936923"/>
      <w:bookmarkStart w:id="66" w:name="_Toc73440092"/>
      <w:r w:rsidRPr="007950D5">
        <w:rPr>
          <w:noProof w:val="0"/>
        </w:rPr>
        <w:t>Facteurs de conversion</w:t>
      </w:r>
      <w:bookmarkEnd w:id="65"/>
      <w:bookmarkEnd w:id="66"/>
      <w:r w:rsidRPr="007950D5">
        <w:rPr>
          <w:noProof w:val="0"/>
        </w:rPr>
        <w:t xml:space="preserve"> </w:t>
      </w:r>
    </w:p>
    <w:p w14:paraId="4373CB01" w14:textId="77777777" w:rsidR="000F5EA3" w:rsidRPr="007950D5" w:rsidRDefault="000F5EA3" w:rsidP="000F5EA3">
      <w:pPr>
        <w:rPr>
          <w:noProof w:val="0"/>
        </w:rPr>
      </w:pPr>
      <w:r w:rsidRPr="007950D5">
        <w:rPr>
          <w:noProof w:val="0"/>
        </w:rPr>
        <w:t xml:space="preserve">Dans le mode Facteur de conversion, différents facteurs de conversion vous permettent de calculer facilement et rapidement p. ex. combien de livres comporte un kilo. </w:t>
      </w:r>
    </w:p>
    <w:p w14:paraId="4C3FC1C0" w14:textId="249DEB19" w:rsidR="000F5EA3" w:rsidRPr="007950D5" w:rsidRDefault="000F5EA3" w:rsidP="000F5EA3">
      <w:pPr>
        <w:rPr>
          <w:noProof w:val="0"/>
        </w:rPr>
      </w:pPr>
      <w:r w:rsidRPr="007950D5">
        <w:rPr>
          <w:noProof w:val="0"/>
        </w:rPr>
        <w:t>Pour ce faire, appuyez longuement sur la touche Conversion (2</w:t>
      </w:r>
      <w:r w:rsidRPr="007950D5">
        <w:rPr>
          <w:noProof w:val="0"/>
          <w:vertAlign w:val="superscript"/>
        </w:rPr>
        <w:t>e</w:t>
      </w:r>
      <w:r w:rsidRPr="007950D5">
        <w:rPr>
          <w:noProof w:val="0"/>
        </w:rPr>
        <w:t> rangée, touche de droite) et vous entendrez l</w:t>
      </w:r>
      <w:r w:rsidR="007950D5" w:rsidRPr="007950D5">
        <w:rPr>
          <w:noProof w:val="0"/>
        </w:rPr>
        <w:t>’</w:t>
      </w:r>
      <w:r w:rsidRPr="007950D5">
        <w:rPr>
          <w:noProof w:val="0"/>
        </w:rPr>
        <w:t>annonce « facteur de conversion ». En appuyant brièvement sur la touche de droite ou de gauche de cette même rangée, vous pourrez alors choisir ce que vous souhaitez convertir. Vous avez le choix entre les facteurs suivants :</w:t>
      </w:r>
    </w:p>
    <w:p w14:paraId="44F8BB2A" w14:textId="0EF9B04D" w:rsidR="000F5EA3" w:rsidRPr="007950D5" w:rsidRDefault="000F5EA3" w:rsidP="000F5EA3">
      <w:pPr>
        <w:pStyle w:val="Aufzhlungszeichen"/>
        <w:rPr>
          <w:noProof w:val="0"/>
        </w:rPr>
      </w:pPr>
      <w:r w:rsidRPr="007950D5">
        <w:rPr>
          <w:noProof w:val="0"/>
        </w:rPr>
        <w:t>Monnaie (d</w:t>
      </w:r>
      <w:r w:rsidR="007950D5" w:rsidRPr="007950D5">
        <w:rPr>
          <w:noProof w:val="0"/>
        </w:rPr>
        <w:t>’</w:t>
      </w:r>
      <w:r w:rsidRPr="007950D5">
        <w:rPr>
          <w:noProof w:val="0"/>
        </w:rPr>
        <w:t>euros en dollars US)</w:t>
      </w:r>
    </w:p>
    <w:p w14:paraId="153120FD" w14:textId="77777777" w:rsidR="000F5EA3" w:rsidRPr="007950D5" w:rsidRDefault="000F5EA3" w:rsidP="000F5EA3">
      <w:pPr>
        <w:pStyle w:val="Aufzhlungszeichen"/>
        <w:rPr>
          <w:noProof w:val="0"/>
        </w:rPr>
      </w:pPr>
      <w:r w:rsidRPr="007950D5">
        <w:rPr>
          <w:noProof w:val="0"/>
        </w:rPr>
        <w:t>Température (de °C en °F)</w:t>
      </w:r>
    </w:p>
    <w:p w14:paraId="18CB3E83" w14:textId="77777777" w:rsidR="000F5EA3" w:rsidRPr="007950D5" w:rsidRDefault="000F5EA3" w:rsidP="000F5EA3">
      <w:pPr>
        <w:pStyle w:val="Aufzhlungszeichen"/>
        <w:rPr>
          <w:noProof w:val="0"/>
        </w:rPr>
      </w:pPr>
      <w:r w:rsidRPr="007950D5">
        <w:rPr>
          <w:noProof w:val="0"/>
        </w:rPr>
        <w:t>Volume (de litres en gallons)</w:t>
      </w:r>
    </w:p>
    <w:p w14:paraId="4829EEB2" w14:textId="77777777" w:rsidR="000F5EA3" w:rsidRPr="007950D5" w:rsidRDefault="000F5EA3" w:rsidP="000F5EA3">
      <w:pPr>
        <w:pStyle w:val="Aufzhlungszeichen"/>
        <w:rPr>
          <w:noProof w:val="0"/>
        </w:rPr>
      </w:pPr>
      <w:r w:rsidRPr="007950D5">
        <w:rPr>
          <w:noProof w:val="0"/>
        </w:rPr>
        <w:t>Distance (de km en miles)</w:t>
      </w:r>
    </w:p>
    <w:p w14:paraId="0BB70AF8" w14:textId="77777777" w:rsidR="000F5EA3" w:rsidRPr="007950D5" w:rsidRDefault="000F5EA3" w:rsidP="000F5EA3">
      <w:pPr>
        <w:pStyle w:val="Aufzhlungszeichen"/>
        <w:rPr>
          <w:noProof w:val="0"/>
        </w:rPr>
      </w:pPr>
      <w:r w:rsidRPr="007950D5">
        <w:rPr>
          <w:noProof w:val="0"/>
        </w:rPr>
        <w:t>Poids (de kilos en livres)</w:t>
      </w:r>
    </w:p>
    <w:p w14:paraId="082C7994" w14:textId="77777777" w:rsidR="000F5EA3" w:rsidRPr="007950D5" w:rsidRDefault="000F5EA3" w:rsidP="000F5EA3">
      <w:pPr>
        <w:pStyle w:val="Aufzhlungszeichen"/>
        <w:rPr>
          <w:noProof w:val="0"/>
        </w:rPr>
      </w:pPr>
      <w:r w:rsidRPr="007950D5">
        <w:rPr>
          <w:noProof w:val="0"/>
        </w:rPr>
        <w:t>Facteur de conversion (possibilité de paramétrer une valeur individuelle)</w:t>
      </w:r>
    </w:p>
    <w:p w14:paraId="2D40E00F" w14:textId="77777777" w:rsidR="000F5EA3" w:rsidRPr="007950D5" w:rsidRDefault="000F5EA3" w:rsidP="000F5EA3">
      <w:pPr>
        <w:rPr>
          <w:noProof w:val="0"/>
        </w:rPr>
      </w:pPr>
      <w:r w:rsidRPr="007950D5">
        <w:rPr>
          <w:noProof w:val="0"/>
        </w:rPr>
        <w:t xml:space="preserve">Confirmez votre choix en appuyant brièvement sur la touche du milieu, et une annonce vocale confirmera le facteur de conversion sélectionné. Vous pouvez également vous renseigner à tout moment sur le facteur de conversion sélectionné en appuyant brièvement sur la touche de conversion. </w:t>
      </w:r>
    </w:p>
    <w:p w14:paraId="2CE06941" w14:textId="3B09D1D8" w:rsidR="000F5EA3" w:rsidRPr="007950D5" w:rsidRDefault="000F5EA3" w:rsidP="000F5EA3">
      <w:pPr>
        <w:rPr>
          <w:noProof w:val="0"/>
        </w:rPr>
      </w:pPr>
      <w:r w:rsidRPr="007950D5">
        <w:rPr>
          <w:noProof w:val="0"/>
        </w:rPr>
        <w:t>Il vous suffit ensuite de saisir le chiffre souhaité et de calculer la valeur correspondante</w:t>
      </w:r>
      <w:r w:rsidR="003A5A92">
        <w:rPr>
          <w:noProof w:val="0"/>
        </w:rPr>
        <w:t xml:space="preserve"> en a</w:t>
      </w:r>
      <w:r w:rsidRPr="007950D5">
        <w:rPr>
          <w:noProof w:val="0"/>
        </w:rPr>
        <w:t>ppuy</w:t>
      </w:r>
      <w:r w:rsidR="003A5A92">
        <w:rPr>
          <w:noProof w:val="0"/>
        </w:rPr>
        <w:t>ant</w:t>
      </w:r>
      <w:r w:rsidRPr="007950D5">
        <w:rPr>
          <w:noProof w:val="0"/>
        </w:rPr>
        <w:t xml:space="preserve"> simultanément sur les touches Virgule et Égale (7</w:t>
      </w:r>
      <w:r w:rsidRPr="007950D5">
        <w:rPr>
          <w:noProof w:val="0"/>
          <w:vertAlign w:val="superscript"/>
        </w:rPr>
        <w:t>e</w:t>
      </w:r>
      <w:r w:rsidRPr="007950D5">
        <w:rPr>
          <w:noProof w:val="0"/>
        </w:rPr>
        <w:t> rangée, les deux touches du milieu). Si vous voulez faire l</w:t>
      </w:r>
      <w:r w:rsidR="007950D5" w:rsidRPr="007950D5">
        <w:rPr>
          <w:noProof w:val="0"/>
        </w:rPr>
        <w:t>’</w:t>
      </w:r>
      <w:r w:rsidRPr="007950D5">
        <w:rPr>
          <w:noProof w:val="0"/>
        </w:rPr>
        <w:t>opération inverse, appuyez simultanément sur les deux touches Égale et Plus (7</w:t>
      </w:r>
      <w:r w:rsidRPr="007950D5">
        <w:rPr>
          <w:noProof w:val="0"/>
          <w:vertAlign w:val="superscript"/>
        </w:rPr>
        <w:t>e</w:t>
      </w:r>
      <w:r w:rsidRPr="007950D5">
        <w:rPr>
          <w:noProof w:val="0"/>
        </w:rPr>
        <w:t xml:space="preserve"> rangée, les deux touches de droite).  </w:t>
      </w:r>
    </w:p>
    <w:p w14:paraId="3832B93B" w14:textId="77777777" w:rsidR="000F5EA3" w:rsidRPr="007950D5" w:rsidRDefault="000F5EA3" w:rsidP="000F5EA3">
      <w:pPr>
        <w:pStyle w:val="berschrift3"/>
        <w:rPr>
          <w:noProof w:val="0"/>
        </w:rPr>
      </w:pPr>
      <w:bookmarkStart w:id="67" w:name="_Toc70936924"/>
      <w:bookmarkStart w:id="68" w:name="_Toc73440093"/>
      <w:r w:rsidRPr="007950D5">
        <w:rPr>
          <w:noProof w:val="0"/>
        </w:rPr>
        <w:t>Convertisseur de monnaie</w:t>
      </w:r>
      <w:bookmarkEnd w:id="67"/>
      <w:bookmarkEnd w:id="68"/>
      <w:r w:rsidRPr="007950D5">
        <w:rPr>
          <w:noProof w:val="0"/>
        </w:rPr>
        <w:t xml:space="preserve"> </w:t>
      </w:r>
    </w:p>
    <w:p w14:paraId="0CF8E560" w14:textId="04B02A5B" w:rsidR="000F5EA3" w:rsidRPr="007950D5" w:rsidRDefault="000F5EA3" w:rsidP="000F5EA3">
      <w:pPr>
        <w:rPr>
          <w:noProof w:val="0"/>
        </w:rPr>
      </w:pPr>
      <w:r w:rsidRPr="007950D5">
        <w:rPr>
          <w:noProof w:val="0"/>
        </w:rPr>
        <w:t>Selon les paramètres d</w:t>
      </w:r>
      <w:r w:rsidR="007950D5" w:rsidRPr="007950D5">
        <w:rPr>
          <w:noProof w:val="0"/>
        </w:rPr>
        <w:t>’</w:t>
      </w:r>
      <w:r w:rsidRPr="007950D5">
        <w:rPr>
          <w:noProof w:val="0"/>
        </w:rPr>
        <w:t>usine, le cours de conversion est prévu pour changer des euros en dollars US. Vous avez toutefois aussi la possibilité d</w:t>
      </w:r>
      <w:r w:rsidR="007950D5" w:rsidRPr="007950D5">
        <w:rPr>
          <w:noProof w:val="0"/>
        </w:rPr>
        <w:t>’</w:t>
      </w:r>
      <w:r w:rsidRPr="007950D5">
        <w:rPr>
          <w:noProof w:val="0"/>
        </w:rPr>
        <w:t>indiquer d</w:t>
      </w:r>
      <w:r w:rsidR="007950D5" w:rsidRPr="007950D5">
        <w:rPr>
          <w:noProof w:val="0"/>
        </w:rPr>
        <w:t>’</w:t>
      </w:r>
      <w:r w:rsidRPr="007950D5">
        <w:rPr>
          <w:noProof w:val="0"/>
        </w:rPr>
        <w:t>autres cours de change. Pour ce faire, appuyez longuement sur la touche Menu (2</w:t>
      </w:r>
      <w:r w:rsidRPr="007950D5">
        <w:rPr>
          <w:noProof w:val="0"/>
          <w:vertAlign w:val="superscript"/>
        </w:rPr>
        <w:t>e</w:t>
      </w:r>
      <w:r w:rsidRPr="007950D5">
        <w:rPr>
          <w:noProof w:val="0"/>
        </w:rPr>
        <w:t xml:space="preserve"> rangée, touche du milieu), puis saisissez le cours souhaité en utilisant les touches des chiffres et en confirmant avec la touche du milieu. Le cours que vous aurez choisi sera alors utilisé pour la conversion.  </w:t>
      </w:r>
    </w:p>
    <w:p w14:paraId="43845EA7" w14:textId="71C09ACE" w:rsidR="000F5EA3" w:rsidRPr="007950D5" w:rsidRDefault="000F5EA3" w:rsidP="000F5EA3">
      <w:pPr>
        <w:pStyle w:val="berschrift3"/>
        <w:rPr>
          <w:noProof w:val="0"/>
        </w:rPr>
      </w:pPr>
      <w:bookmarkStart w:id="69" w:name="_Toc70936925"/>
      <w:bookmarkStart w:id="70" w:name="_Toc73440094"/>
      <w:r w:rsidRPr="007950D5">
        <w:rPr>
          <w:noProof w:val="0"/>
        </w:rPr>
        <w:t>Insertion d</w:t>
      </w:r>
      <w:r w:rsidR="007950D5" w:rsidRPr="007950D5">
        <w:rPr>
          <w:noProof w:val="0"/>
        </w:rPr>
        <w:t>’</w:t>
      </w:r>
      <w:r w:rsidRPr="007950D5">
        <w:rPr>
          <w:noProof w:val="0"/>
        </w:rPr>
        <w:t>un facteur de conversion</w:t>
      </w:r>
      <w:bookmarkEnd w:id="69"/>
      <w:bookmarkEnd w:id="70"/>
      <w:r w:rsidRPr="007950D5">
        <w:rPr>
          <w:noProof w:val="0"/>
        </w:rPr>
        <w:t xml:space="preserve"> </w:t>
      </w:r>
    </w:p>
    <w:p w14:paraId="48301126" w14:textId="661CF1B4" w:rsidR="000F5EA3" w:rsidRPr="007950D5" w:rsidRDefault="000F5EA3" w:rsidP="000F5EA3">
      <w:pPr>
        <w:rPr>
          <w:noProof w:val="0"/>
        </w:rPr>
      </w:pPr>
      <w:r w:rsidRPr="007950D5">
        <w:rPr>
          <w:noProof w:val="0"/>
        </w:rPr>
        <w:t>Vous avez naturellement aussi la possibilité d</w:t>
      </w:r>
      <w:r w:rsidR="007950D5" w:rsidRPr="007950D5">
        <w:rPr>
          <w:noProof w:val="0"/>
        </w:rPr>
        <w:t>’</w:t>
      </w:r>
      <w:r w:rsidRPr="007950D5">
        <w:rPr>
          <w:noProof w:val="0"/>
        </w:rPr>
        <w:t xml:space="preserve">indiquer un facteur de conversion de votre choix. Pour ce faire, sélectionnez le point « Facteur de conversion », confirmez votre choix en appuyant longuement sur la touche du milieu et saisissez le facteur voulu en utilisant les touches des chiffres. Confirmez en appuyant brièvement sur la touche du milieu. </w:t>
      </w:r>
    </w:p>
    <w:p w14:paraId="770EA888" w14:textId="77777777" w:rsidR="000F5EA3" w:rsidRPr="007950D5" w:rsidRDefault="000F5EA3" w:rsidP="000F5EA3">
      <w:pPr>
        <w:pStyle w:val="berschrift2"/>
        <w:rPr>
          <w:noProof w:val="0"/>
        </w:rPr>
      </w:pPr>
      <w:bookmarkStart w:id="71" w:name="_Toc70936926"/>
      <w:bookmarkStart w:id="72" w:name="_Toc73440095"/>
      <w:r w:rsidRPr="007950D5">
        <w:rPr>
          <w:noProof w:val="0"/>
        </w:rPr>
        <w:t>Formules</w:t>
      </w:r>
      <w:bookmarkEnd w:id="71"/>
      <w:bookmarkEnd w:id="72"/>
      <w:r w:rsidRPr="007950D5">
        <w:rPr>
          <w:noProof w:val="0"/>
        </w:rPr>
        <w:t xml:space="preserve"> </w:t>
      </w:r>
    </w:p>
    <w:p w14:paraId="08645F6C" w14:textId="3F373E8F" w:rsidR="000F5EA3" w:rsidRPr="007950D5" w:rsidRDefault="000F5EA3" w:rsidP="000F5EA3">
      <w:pPr>
        <w:rPr>
          <w:noProof w:val="0"/>
        </w:rPr>
      </w:pPr>
      <w:r w:rsidRPr="007950D5">
        <w:rPr>
          <w:noProof w:val="0"/>
        </w:rPr>
        <w:t xml:space="preserve">Le </w:t>
      </w:r>
      <w:proofErr w:type="spellStart"/>
      <w:r w:rsidRPr="007950D5">
        <w:rPr>
          <w:noProof w:val="0"/>
        </w:rPr>
        <w:t>DoubleCheck</w:t>
      </w:r>
      <w:proofErr w:type="spellEnd"/>
      <w:r w:rsidRPr="007950D5">
        <w:rPr>
          <w:noProof w:val="0"/>
        </w:rPr>
        <w:t xml:space="preserve"> vous propose des formules commerciales permettant de calculer des intérêts composés et une valeur actualisée ainsi que des annuités. Pour parvenir aux calculs de formules, appuyez longuement sur la touche Formules (2</w:t>
      </w:r>
      <w:r w:rsidRPr="007950D5">
        <w:rPr>
          <w:noProof w:val="0"/>
          <w:vertAlign w:val="superscript"/>
        </w:rPr>
        <w:t>e</w:t>
      </w:r>
      <w:r w:rsidRPr="007950D5">
        <w:rPr>
          <w:noProof w:val="0"/>
        </w:rPr>
        <w:t> rangée, touche de gauche), choisissez la formule désirée à l</w:t>
      </w:r>
      <w:r w:rsidR="007950D5" w:rsidRPr="007950D5">
        <w:rPr>
          <w:noProof w:val="0"/>
        </w:rPr>
        <w:t>’</w:t>
      </w:r>
      <w:r w:rsidRPr="007950D5">
        <w:rPr>
          <w:noProof w:val="0"/>
        </w:rPr>
        <w:t xml:space="preserve">aide de la touche de droite ou de gauche de cette même rangée et confirmez en appuyant longuement sur la touche du milieu de la rangée. </w:t>
      </w:r>
    </w:p>
    <w:p w14:paraId="0DAD6903" w14:textId="77777777" w:rsidR="000F5EA3" w:rsidRPr="007950D5" w:rsidRDefault="000F5EA3" w:rsidP="000F5EA3">
      <w:pPr>
        <w:pStyle w:val="berschrift3"/>
        <w:rPr>
          <w:noProof w:val="0"/>
        </w:rPr>
      </w:pPr>
      <w:bookmarkStart w:id="73" w:name="_Toc70936927"/>
      <w:bookmarkStart w:id="74" w:name="_Toc73440096"/>
      <w:r w:rsidRPr="007950D5">
        <w:rPr>
          <w:noProof w:val="0"/>
        </w:rPr>
        <w:t>Intérêts composés</w:t>
      </w:r>
      <w:bookmarkEnd w:id="73"/>
      <w:bookmarkEnd w:id="74"/>
      <w:r w:rsidRPr="007950D5">
        <w:rPr>
          <w:noProof w:val="0"/>
        </w:rPr>
        <w:t xml:space="preserve"> </w:t>
      </w:r>
    </w:p>
    <w:p w14:paraId="50A24319" w14:textId="0BF58E90" w:rsidR="000F5EA3" w:rsidRPr="007950D5" w:rsidRDefault="000F5EA3" w:rsidP="000F5EA3">
      <w:pPr>
        <w:rPr>
          <w:noProof w:val="0"/>
          <w:spacing w:val="-2"/>
          <w:kern w:val="22"/>
        </w:rPr>
      </w:pPr>
      <w:r w:rsidRPr="007950D5">
        <w:rPr>
          <w:noProof w:val="0"/>
          <w:spacing w:val="-2"/>
          <w:kern w:val="22"/>
        </w:rPr>
        <w:t>Le calcul des intérêts composés permet d</w:t>
      </w:r>
      <w:r w:rsidR="007950D5" w:rsidRPr="007950D5">
        <w:rPr>
          <w:noProof w:val="0"/>
          <w:spacing w:val="-2"/>
          <w:kern w:val="22"/>
        </w:rPr>
        <w:t>’</w:t>
      </w:r>
      <w:r w:rsidRPr="007950D5">
        <w:rPr>
          <w:noProof w:val="0"/>
          <w:spacing w:val="-2"/>
          <w:kern w:val="22"/>
        </w:rPr>
        <w:t xml:space="preserve">établir le capital final auquel aboutira un capital initial après un certain laps de temps si on y ajoute un certain pourcentage. Vous pouvez ainsi calculer par ex. combien un </w:t>
      </w:r>
      <w:r w:rsidRPr="007950D5">
        <w:rPr>
          <w:noProof w:val="0"/>
          <w:spacing w:val="-2"/>
          <w:kern w:val="22"/>
        </w:rPr>
        <w:lastRenderedPageBreak/>
        <w:t>capital d</w:t>
      </w:r>
      <w:r w:rsidR="007950D5" w:rsidRPr="007950D5">
        <w:rPr>
          <w:noProof w:val="0"/>
          <w:spacing w:val="-2"/>
          <w:kern w:val="22"/>
        </w:rPr>
        <w:t>’</w:t>
      </w:r>
      <w:r w:rsidRPr="007950D5">
        <w:rPr>
          <w:noProof w:val="0"/>
          <w:spacing w:val="-2"/>
          <w:kern w:val="22"/>
        </w:rPr>
        <w:t>épargne rémunéré à un taux d</w:t>
      </w:r>
      <w:r w:rsidR="007950D5" w:rsidRPr="007950D5">
        <w:rPr>
          <w:noProof w:val="0"/>
          <w:spacing w:val="-2"/>
          <w:kern w:val="22"/>
        </w:rPr>
        <w:t>’</w:t>
      </w:r>
      <w:r w:rsidRPr="007950D5">
        <w:rPr>
          <w:noProof w:val="0"/>
          <w:spacing w:val="-2"/>
          <w:kern w:val="22"/>
        </w:rPr>
        <w:t>intérêt déterminé vous rapportera à l</w:t>
      </w:r>
      <w:r w:rsidR="007950D5" w:rsidRPr="007950D5">
        <w:rPr>
          <w:noProof w:val="0"/>
          <w:spacing w:val="-2"/>
          <w:kern w:val="22"/>
        </w:rPr>
        <w:t>’</w:t>
      </w:r>
      <w:r w:rsidRPr="007950D5">
        <w:rPr>
          <w:noProof w:val="0"/>
          <w:spacing w:val="-2"/>
          <w:kern w:val="22"/>
        </w:rPr>
        <w:t>échéance d</w:t>
      </w:r>
      <w:r w:rsidR="007950D5" w:rsidRPr="007950D5">
        <w:rPr>
          <w:noProof w:val="0"/>
          <w:spacing w:val="-2"/>
          <w:kern w:val="22"/>
        </w:rPr>
        <w:t>’</w:t>
      </w:r>
      <w:r w:rsidRPr="007950D5">
        <w:rPr>
          <w:noProof w:val="0"/>
          <w:spacing w:val="-2"/>
          <w:kern w:val="22"/>
        </w:rPr>
        <w:t xml:space="preserve">un certain délai.  </w:t>
      </w:r>
    </w:p>
    <w:p w14:paraId="7BF4F9F5" w14:textId="2A74F88E" w:rsidR="000F5EA3" w:rsidRPr="007950D5" w:rsidRDefault="000F5EA3" w:rsidP="000F5EA3">
      <w:pPr>
        <w:rPr>
          <w:noProof w:val="0"/>
        </w:rPr>
      </w:pPr>
      <w:r w:rsidRPr="007950D5">
        <w:rPr>
          <w:noProof w:val="0"/>
        </w:rPr>
        <w:t>Une fois que vous avez choisi la formule (en appuyant longuement sur la touche du milieu), vous êtes prié d</w:t>
      </w:r>
      <w:r w:rsidR="007950D5" w:rsidRPr="007950D5">
        <w:rPr>
          <w:noProof w:val="0"/>
        </w:rPr>
        <w:t>’</w:t>
      </w:r>
      <w:r w:rsidRPr="007950D5">
        <w:rPr>
          <w:noProof w:val="0"/>
        </w:rPr>
        <w:t>indiquer le capital de départ. Indiquez le mon</w:t>
      </w:r>
      <w:r w:rsidR="00436415">
        <w:rPr>
          <w:noProof w:val="0"/>
        </w:rPr>
        <w:t>t</w:t>
      </w:r>
      <w:r w:rsidRPr="007950D5">
        <w:rPr>
          <w:noProof w:val="0"/>
        </w:rPr>
        <w:t>ant en utilisant les touches des chiffres et en confirmant par une brève pression sur la touche du milieu. Vous devez alors saisir le pourcentage et le confirmer. Enfin, il vous faut indiquer la durée jusqu</w:t>
      </w:r>
      <w:r w:rsidR="007950D5" w:rsidRPr="007950D5">
        <w:rPr>
          <w:noProof w:val="0"/>
        </w:rPr>
        <w:t>’</w:t>
      </w:r>
      <w:r w:rsidRPr="007950D5">
        <w:rPr>
          <w:noProof w:val="0"/>
        </w:rPr>
        <w:t>à l</w:t>
      </w:r>
      <w:r w:rsidR="007950D5" w:rsidRPr="007950D5">
        <w:rPr>
          <w:noProof w:val="0"/>
        </w:rPr>
        <w:t>’</w:t>
      </w:r>
      <w:r w:rsidRPr="007950D5">
        <w:rPr>
          <w:noProof w:val="0"/>
        </w:rPr>
        <w:t xml:space="preserve">échéance. Dès que vous avez également confirmé cette donnée, la somme que vous obtiendrez (avec les intérêts) au terme de la durée indiquée est annoncée vocalement.  </w:t>
      </w:r>
    </w:p>
    <w:p w14:paraId="00263115" w14:textId="77777777" w:rsidR="000F5EA3" w:rsidRPr="007950D5" w:rsidRDefault="000F5EA3" w:rsidP="000F5EA3">
      <w:pPr>
        <w:pStyle w:val="berschrift3"/>
        <w:rPr>
          <w:noProof w:val="0"/>
        </w:rPr>
      </w:pPr>
      <w:bookmarkStart w:id="75" w:name="_Toc70936928"/>
      <w:bookmarkStart w:id="76" w:name="_Toc73440097"/>
      <w:r w:rsidRPr="007950D5">
        <w:rPr>
          <w:noProof w:val="0"/>
        </w:rPr>
        <w:t>Valeur actualisée</w:t>
      </w:r>
      <w:bookmarkEnd w:id="75"/>
      <w:bookmarkEnd w:id="76"/>
      <w:r w:rsidRPr="007950D5">
        <w:rPr>
          <w:noProof w:val="0"/>
        </w:rPr>
        <w:t xml:space="preserve"> </w:t>
      </w:r>
    </w:p>
    <w:p w14:paraId="54359685" w14:textId="48B2BB42" w:rsidR="000F5EA3" w:rsidRPr="007950D5" w:rsidRDefault="000F5EA3" w:rsidP="000F5EA3">
      <w:pPr>
        <w:rPr>
          <w:noProof w:val="0"/>
          <w:spacing w:val="-2"/>
          <w:kern w:val="22"/>
        </w:rPr>
      </w:pPr>
      <w:r w:rsidRPr="007950D5">
        <w:rPr>
          <w:noProof w:val="0"/>
          <w:spacing w:val="-2"/>
          <w:kern w:val="22"/>
        </w:rPr>
        <w:t>La valeur actualisée est un terme issu des mathématiques financières et correspond à la valeur qu</w:t>
      </w:r>
      <w:r w:rsidR="007950D5" w:rsidRPr="007950D5">
        <w:rPr>
          <w:noProof w:val="0"/>
          <w:spacing w:val="-2"/>
          <w:kern w:val="22"/>
        </w:rPr>
        <w:t>’</w:t>
      </w:r>
      <w:r w:rsidRPr="007950D5">
        <w:rPr>
          <w:noProof w:val="0"/>
          <w:spacing w:val="-2"/>
          <w:kern w:val="22"/>
        </w:rPr>
        <w:t>un paiement dû dans le futur possède aujourd</w:t>
      </w:r>
      <w:r w:rsidR="007950D5" w:rsidRPr="007950D5">
        <w:rPr>
          <w:noProof w:val="0"/>
          <w:spacing w:val="-2"/>
          <w:kern w:val="22"/>
        </w:rPr>
        <w:t>’</w:t>
      </w:r>
      <w:r w:rsidRPr="007950D5">
        <w:rPr>
          <w:noProof w:val="0"/>
          <w:spacing w:val="-2"/>
          <w:kern w:val="22"/>
        </w:rPr>
        <w:t>hui, c</w:t>
      </w:r>
      <w:r w:rsidR="007950D5" w:rsidRPr="007950D5">
        <w:rPr>
          <w:noProof w:val="0"/>
          <w:spacing w:val="-2"/>
          <w:kern w:val="22"/>
        </w:rPr>
        <w:t>’</w:t>
      </w:r>
      <w:r w:rsidRPr="007950D5">
        <w:rPr>
          <w:noProof w:val="0"/>
          <w:spacing w:val="-2"/>
          <w:kern w:val="22"/>
        </w:rPr>
        <w:t>est-à-dire la valeur de tous les paiements au début d</w:t>
      </w:r>
      <w:r w:rsidR="007950D5" w:rsidRPr="007950D5">
        <w:rPr>
          <w:noProof w:val="0"/>
          <w:spacing w:val="-2"/>
          <w:kern w:val="22"/>
        </w:rPr>
        <w:t>’</w:t>
      </w:r>
      <w:r w:rsidRPr="007950D5">
        <w:rPr>
          <w:noProof w:val="0"/>
          <w:spacing w:val="-2"/>
          <w:kern w:val="22"/>
        </w:rPr>
        <w:t>une période. Avec le calcul de la valeur actualisée, vous pouvez ainsi savoir de quel capital de départ vous avez besoin pour obtenir le capital final visé au terme d</w:t>
      </w:r>
      <w:r w:rsidR="007950D5" w:rsidRPr="007950D5">
        <w:rPr>
          <w:noProof w:val="0"/>
          <w:spacing w:val="-2"/>
          <w:kern w:val="22"/>
        </w:rPr>
        <w:t>’</w:t>
      </w:r>
      <w:r w:rsidRPr="007950D5">
        <w:rPr>
          <w:noProof w:val="0"/>
          <w:spacing w:val="-2"/>
          <w:kern w:val="22"/>
        </w:rPr>
        <w:t xml:space="preserve">une certaine période et à un pourcentage donné. </w:t>
      </w:r>
    </w:p>
    <w:p w14:paraId="6B84EC33" w14:textId="3EF36C4E" w:rsidR="000F5EA3" w:rsidRPr="007950D5" w:rsidRDefault="000F5EA3" w:rsidP="000F5EA3">
      <w:pPr>
        <w:rPr>
          <w:noProof w:val="0"/>
        </w:rPr>
      </w:pPr>
      <w:r w:rsidRPr="007950D5">
        <w:rPr>
          <w:noProof w:val="0"/>
        </w:rPr>
        <w:t>Une fois que vous avez sélectionné la formule, vous êtes prié de saisir le capital final. Indiquez le mon</w:t>
      </w:r>
      <w:r w:rsidR="00436415">
        <w:rPr>
          <w:noProof w:val="0"/>
        </w:rPr>
        <w:t>t</w:t>
      </w:r>
      <w:r w:rsidRPr="007950D5">
        <w:rPr>
          <w:noProof w:val="0"/>
        </w:rPr>
        <w:t>ant en utilisant les touches des chiffres et en confirmant par une brève pression sur la touche du milieu. Vous devez alors saisir le pourcentage et le confirmer. Enfin, il vous faut indiquer la durée jusqu</w:t>
      </w:r>
      <w:r w:rsidR="007950D5" w:rsidRPr="007950D5">
        <w:rPr>
          <w:noProof w:val="0"/>
        </w:rPr>
        <w:t>’</w:t>
      </w:r>
      <w:r w:rsidRPr="007950D5">
        <w:rPr>
          <w:noProof w:val="0"/>
        </w:rPr>
        <w:t>à l</w:t>
      </w:r>
      <w:r w:rsidR="007950D5" w:rsidRPr="007950D5">
        <w:rPr>
          <w:noProof w:val="0"/>
        </w:rPr>
        <w:t>’</w:t>
      </w:r>
      <w:r w:rsidRPr="007950D5">
        <w:rPr>
          <w:noProof w:val="0"/>
        </w:rPr>
        <w:t xml:space="preserve">échéance. Dès que vous avez également confirmé cette donnée, la somme dont vous avez besoin comme capital de départ est annoncée vocalement. </w:t>
      </w:r>
    </w:p>
    <w:p w14:paraId="65664F1F" w14:textId="504A7193" w:rsidR="000F5EA3" w:rsidRPr="007950D5" w:rsidRDefault="000F5EA3" w:rsidP="000F5EA3">
      <w:pPr>
        <w:pStyle w:val="berschrift3"/>
        <w:rPr>
          <w:noProof w:val="0"/>
        </w:rPr>
      </w:pPr>
      <w:bookmarkStart w:id="77" w:name="_Toc70936929"/>
      <w:bookmarkStart w:id="78" w:name="_Toc73440098"/>
      <w:r w:rsidRPr="007950D5">
        <w:rPr>
          <w:noProof w:val="0"/>
        </w:rPr>
        <w:t>Calcul d</w:t>
      </w:r>
      <w:r w:rsidR="007950D5" w:rsidRPr="007950D5">
        <w:rPr>
          <w:noProof w:val="0"/>
        </w:rPr>
        <w:t>’</w:t>
      </w:r>
      <w:r w:rsidRPr="007950D5">
        <w:rPr>
          <w:noProof w:val="0"/>
        </w:rPr>
        <w:t>annuités</w:t>
      </w:r>
      <w:bookmarkEnd w:id="77"/>
      <w:bookmarkEnd w:id="78"/>
      <w:r w:rsidRPr="007950D5">
        <w:rPr>
          <w:noProof w:val="0"/>
        </w:rPr>
        <w:t xml:space="preserve"> </w:t>
      </w:r>
    </w:p>
    <w:p w14:paraId="20F63600" w14:textId="5BFAB28E" w:rsidR="000F5EA3" w:rsidRPr="007950D5" w:rsidRDefault="000F5EA3" w:rsidP="000F5EA3">
      <w:pPr>
        <w:rPr>
          <w:noProof w:val="0"/>
        </w:rPr>
      </w:pPr>
      <w:r w:rsidRPr="007950D5">
        <w:rPr>
          <w:noProof w:val="0"/>
        </w:rPr>
        <w:t>Dans les mathématiques financières, on appelle annuité le paiement régulier d</w:t>
      </w:r>
      <w:r w:rsidR="007950D5" w:rsidRPr="007950D5">
        <w:rPr>
          <w:noProof w:val="0"/>
        </w:rPr>
        <w:t>’</w:t>
      </w:r>
      <w:r w:rsidRPr="007950D5">
        <w:rPr>
          <w:noProof w:val="0"/>
        </w:rPr>
        <w:t>un montant constant comme les différentes tranches d</w:t>
      </w:r>
      <w:r w:rsidR="007950D5" w:rsidRPr="007950D5">
        <w:rPr>
          <w:noProof w:val="0"/>
        </w:rPr>
        <w:t>’</w:t>
      </w:r>
      <w:r w:rsidRPr="007950D5">
        <w:rPr>
          <w:noProof w:val="0"/>
        </w:rPr>
        <w:t>un crédit. Vous pouvez ainsi établir ici la hauteur des versements que vous devrez effectuer à intervalles réguliers sur la base d</w:t>
      </w:r>
      <w:r w:rsidR="007950D5" w:rsidRPr="007950D5">
        <w:rPr>
          <w:noProof w:val="0"/>
        </w:rPr>
        <w:t>’</w:t>
      </w:r>
      <w:r w:rsidRPr="007950D5">
        <w:rPr>
          <w:noProof w:val="0"/>
        </w:rPr>
        <w:t>un capital de départ (par ex. crédit), d</w:t>
      </w:r>
      <w:r w:rsidR="007950D5" w:rsidRPr="007950D5">
        <w:rPr>
          <w:noProof w:val="0"/>
        </w:rPr>
        <w:t>’</w:t>
      </w:r>
      <w:r w:rsidRPr="007950D5">
        <w:rPr>
          <w:noProof w:val="0"/>
        </w:rPr>
        <w:t>un pourcentage (par ex. taux d</w:t>
      </w:r>
      <w:r w:rsidR="007950D5" w:rsidRPr="007950D5">
        <w:rPr>
          <w:noProof w:val="0"/>
        </w:rPr>
        <w:t>’</w:t>
      </w:r>
      <w:r w:rsidRPr="007950D5">
        <w:rPr>
          <w:noProof w:val="0"/>
        </w:rPr>
        <w:t xml:space="preserve">intérêt) et </w:t>
      </w:r>
      <w:proofErr w:type="gramStart"/>
      <w:r w:rsidRPr="007950D5">
        <w:rPr>
          <w:noProof w:val="0"/>
        </w:rPr>
        <w:t>d</w:t>
      </w:r>
      <w:r w:rsidR="007950D5" w:rsidRPr="007950D5">
        <w:rPr>
          <w:noProof w:val="0"/>
        </w:rPr>
        <w:t>’</w:t>
      </w:r>
      <w:r w:rsidRPr="007950D5">
        <w:rPr>
          <w:noProof w:val="0"/>
        </w:rPr>
        <w:t>une durée donnés</w:t>
      </w:r>
      <w:proofErr w:type="gramEnd"/>
      <w:r w:rsidRPr="007950D5">
        <w:rPr>
          <w:noProof w:val="0"/>
        </w:rPr>
        <w:t xml:space="preserve">.  </w:t>
      </w:r>
    </w:p>
    <w:p w14:paraId="20825A65" w14:textId="511BA996" w:rsidR="000F5EA3" w:rsidRPr="007950D5" w:rsidRDefault="000F5EA3" w:rsidP="000F5EA3">
      <w:pPr>
        <w:rPr>
          <w:noProof w:val="0"/>
        </w:rPr>
      </w:pPr>
      <w:r w:rsidRPr="007950D5">
        <w:rPr>
          <w:noProof w:val="0"/>
        </w:rPr>
        <w:t>Une fois que vous avez sélectionné la formule, vous êtes prié de saisir le capital de départ. Indiquez le mon</w:t>
      </w:r>
      <w:r w:rsidR="00436415">
        <w:rPr>
          <w:noProof w:val="0"/>
        </w:rPr>
        <w:t>t</w:t>
      </w:r>
      <w:r w:rsidRPr="007950D5">
        <w:rPr>
          <w:noProof w:val="0"/>
        </w:rPr>
        <w:t>ant en utilisant les touches des chiffres et en confirmant par une brève pression sur la touche du milieu. Vous devez alors saisir le pourcentage et le confirmer. Enfin, il vous faut indiquer la durée jusqu</w:t>
      </w:r>
      <w:r w:rsidR="007950D5" w:rsidRPr="007950D5">
        <w:rPr>
          <w:noProof w:val="0"/>
        </w:rPr>
        <w:t>’</w:t>
      </w:r>
      <w:r w:rsidRPr="007950D5">
        <w:rPr>
          <w:noProof w:val="0"/>
        </w:rPr>
        <w:t>à l</w:t>
      </w:r>
      <w:r w:rsidR="007950D5" w:rsidRPr="007950D5">
        <w:rPr>
          <w:noProof w:val="0"/>
        </w:rPr>
        <w:t>’</w:t>
      </w:r>
      <w:r w:rsidRPr="007950D5">
        <w:rPr>
          <w:noProof w:val="0"/>
        </w:rPr>
        <w:t xml:space="preserve">échéance. Dès que vous avez également confirmé cette donnée, la somme que vous devrez régulièrement payer pendant la période déterminée, par ex. la tranche de crédit, est annoncée vocalement.  </w:t>
      </w:r>
    </w:p>
    <w:p w14:paraId="43D2979A" w14:textId="77777777" w:rsidR="000F5EA3" w:rsidRPr="007950D5" w:rsidRDefault="000F5EA3" w:rsidP="000F5EA3">
      <w:pPr>
        <w:pStyle w:val="berschrift3"/>
        <w:rPr>
          <w:noProof w:val="0"/>
        </w:rPr>
      </w:pPr>
      <w:bookmarkStart w:id="79" w:name="_Toc70936930"/>
      <w:bookmarkStart w:id="80" w:name="_Toc73440099"/>
      <w:r w:rsidRPr="007950D5">
        <w:rPr>
          <w:noProof w:val="0"/>
        </w:rPr>
        <w:t>Capital de départ des annuités</w:t>
      </w:r>
      <w:bookmarkEnd w:id="79"/>
      <w:bookmarkEnd w:id="80"/>
      <w:r w:rsidRPr="007950D5">
        <w:rPr>
          <w:noProof w:val="0"/>
        </w:rPr>
        <w:t xml:space="preserve"> </w:t>
      </w:r>
    </w:p>
    <w:p w14:paraId="010ED0A8" w14:textId="0D413DD7" w:rsidR="000F5EA3" w:rsidRPr="007950D5" w:rsidRDefault="000F5EA3" w:rsidP="000F5EA3">
      <w:pPr>
        <w:rPr>
          <w:noProof w:val="0"/>
        </w:rPr>
      </w:pPr>
      <w:r w:rsidRPr="007950D5">
        <w:rPr>
          <w:noProof w:val="0"/>
        </w:rPr>
        <w:t>Avec cet élément du calcul des annuités, vous pouvez refaire l</w:t>
      </w:r>
      <w:r w:rsidR="007950D5" w:rsidRPr="007950D5">
        <w:rPr>
          <w:noProof w:val="0"/>
        </w:rPr>
        <w:t>’</w:t>
      </w:r>
      <w:r w:rsidRPr="007950D5">
        <w:rPr>
          <w:noProof w:val="0"/>
        </w:rPr>
        <w:t>opération à l</w:t>
      </w:r>
      <w:r w:rsidR="007950D5" w:rsidRPr="007950D5">
        <w:rPr>
          <w:noProof w:val="0"/>
        </w:rPr>
        <w:t>’</w:t>
      </w:r>
      <w:r w:rsidRPr="007950D5">
        <w:rPr>
          <w:noProof w:val="0"/>
        </w:rPr>
        <w:t>envers et indiquer le montant d</w:t>
      </w:r>
      <w:r w:rsidR="007950D5" w:rsidRPr="007950D5">
        <w:rPr>
          <w:noProof w:val="0"/>
        </w:rPr>
        <w:t>’</w:t>
      </w:r>
      <w:r w:rsidRPr="007950D5">
        <w:rPr>
          <w:noProof w:val="0"/>
        </w:rPr>
        <w:t>une annuité (par ex. une mensualité que vous devriez payer) pour déterminer la somme totale que vous recevrez sur la base d</w:t>
      </w:r>
      <w:r w:rsidR="007950D5" w:rsidRPr="007950D5">
        <w:rPr>
          <w:noProof w:val="0"/>
        </w:rPr>
        <w:t>’</w:t>
      </w:r>
      <w:r w:rsidRPr="007950D5">
        <w:rPr>
          <w:noProof w:val="0"/>
        </w:rPr>
        <w:t>un pourcentage (par ex. taux d</w:t>
      </w:r>
      <w:r w:rsidR="007950D5" w:rsidRPr="007950D5">
        <w:rPr>
          <w:noProof w:val="0"/>
        </w:rPr>
        <w:t>’</w:t>
      </w:r>
      <w:r w:rsidRPr="007950D5">
        <w:rPr>
          <w:noProof w:val="0"/>
        </w:rPr>
        <w:t xml:space="preserve">intérêt) et </w:t>
      </w:r>
      <w:proofErr w:type="gramStart"/>
      <w:r w:rsidRPr="007950D5">
        <w:rPr>
          <w:noProof w:val="0"/>
        </w:rPr>
        <w:t>d</w:t>
      </w:r>
      <w:r w:rsidR="007950D5" w:rsidRPr="007950D5">
        <w:rPr>
          <w:noProof w:val="0"/>
        </w:rPr>
        <w:t>’</w:t>
      </w:r>
      <w:r w:rsidRPr="007950D5">
        <w:rPr>
          <w:noProof w:val="0"/>
        </w:rPr>
        <w:t>une période donnés</w:t>
      </w:r>
      <w:proofErr w:type="gramEnd"/>
      <w:r w:rsidRPr="007950D5">
        <w:rPr>
          <w:noProof w:val="0"/>
        </w:rPr>
        <w:t xml:space="preserve">.  </w:t>
      </w:r>
    </w:p>
    <w:p w14:paraId="30676B1D" w14:textId="761DFB49" w:rsidR="000F5EA3" w:rsidRPr="007950D5" w:rsidRDefault="000F5EA3" w:rsidP="000F5EA3">
      <w:pPr>
        <w:rPr>
          <w:noProof w:val="0"/>
        </w:rPr>
      </w:pPr>
      <w:r w:rsidRPr="007950D5">
        <w:rPr>
          <w:noProof w:val="0"/>
        </w:rPr>
        <w:t>Une fois que vous avez sélectionné la formule, vous êtes prié de saisir le montant des annuités. Indiquez le mon</w:t>
      </w:r>
      <w:r w:rsidR="00436415">
        <w:rPr>
          <w:noProof w:val="0"/>
        </w:rPr>
        <w:t>t</w:t>
      </w:r>
      <w:r w:rsidRPr="007950D5">
        <w:rPr>
          <w:noProof w:val="0"/>
        </w:rPr>
        <w:t>ant en utilisant les touches des chiffres et en confirmant par une brève pression sur la touche du milieu. Vous devez alors saisir le pourcentage et le confirmer. Enfin, il vous faut indiquer la durée jusqu</w:t>
      </w:r>
      <w:r w:rsidR="007950D5" w:rsidRPr="007950D5">
        <w:rPr>
          <w:noProof w:val="0"/>
        </w:rPr>
        <w:t>’</w:t>
      </w:r>
      <w:r w:rsidRPr="007950D5">
        <w:rPr>
          <w:noProof w:val="0"/>
        </w:rPr>
        <w:t>à l</w:t>
      </w:r>
      <w:r w:rsidR="007950D5" w:rsidRPr="007950D5">
        <w:rPr>
          <w:noProof w:val="0"/>
        </w:rPr>
        <w:t>’</w:t>
      </w:r>
      <w:r w:rsidRPr="007950D5">
        <w:rPr>
          <w:noProof w:val="0"/>
        </w:rPr>
        <w:t>échéance. Dès que vous avez également confirmé cette donnée, la somme totale que vous recevrez avec le pourcentage indiqué au terme de la période donnée</w:t>
      </w:r>
      <w:r w:rsidR="003A5A92">
        <w:rPr>
          <w:noProof w:val="0"/>
        </w:rPr>
        <w:t xml:space="preserve"> est annoncée vocalement</w:t>
      </w:r>
      <w:r w:rsidRPr="007950D5">
        <w:rPr>
          <w:noProof w:val="0"/>
        </w:rPr>
        <w:t xml:space="preserve">.  </w:t>
      </w:r>
    </w:p>
    <w:p w14:paraId="0A850637" w14:textId="21847768" w:rsidR="000F5EA3" w:rsidRPr="007950D5" w:rsidRDefault="000F5EA3" w:rsidP="000F5EA3">
      <w:pPr>
        <w:pStyle w:val="berschrift1"/>
        <w:rPr>
          <w:noProof w:val="0"/>
        </w:rPr>
      </w:pPr>
      <w:bookmarkStart w:id="81" w:name="_Toc70936931"/>
      <w:bookmarkStart w:id="82" w:name="_Toc73440100"/>
      <w:r w:rsidRPr="007950D5">
        <w:rPr>
          <w:noProof w:val="0"/>
        </w:rPr>
        <w:t xml:space="preserve">Mode </w:t>
      </w:r>
      <w:r w:rsidR="00A3194D">
        <w:rPr>
          <w:noProof w:val="0"/>
        </w:rPr>
        <w:t>A</w:t>
      </w:r>
      <w:r w:rsidRPr="007950D5">
        <w:rPr>
          <w:noProof w:val="0"/>
        </w:rPr>
        <w:t>ide</w:t>
      </w:r>
      <w:bookmarkEnd w:id="81"/>
      <w:bookmarkEnd w:id="82"/>
      <w:r w:rsidRPr="007950D5">
        <w:rPr>
          <w:noProof w:val="0"/>
        </w:rPr>
        <w:t xml:space="preserve"> </w:t>
      </w:r>
    </w:p>
    <w:p w14:paraId="2C4C2052" w14:textId="773E2198" w:rsidR="000F5EA3" w:rsidRPr="007950D5" w:rsidRDefault="000F5EA3" w:rsidP="000F5EA3">
      <w:pPr>
        <w:rPr>
          <w:noProof w:val="0"/>
        </w:rPr>
      </w:pPr>
      <w:r w:rsidRPr="007950D5">
        <w:rPr>
          <w:noProof w:val="0"/>
        </w:rPr>
        <w:t xml:space="preserve">En appuyant simultanément sur les touches F et </w:t>
      </w:r>
      <w:proofErr w:type="spellStart"/>
      <w:r w:rsidRPr="007950D5">
        <w:rPr>
          <w:noProof w:val="0"/>
        </w:rPr>
        <w:t>Conv</w:t>
      </w:r>
      <w:proofErr w:type="spellEnd"/>
      <w:r w:rsidRPr="007950D5">
        <w:rPr>
          <w:noProof w:val="0"/>
        </w:rPr>
        <w:t xml:space="preserve"> </w:t>
      </w:r>
      <w:r w:rsidR="003A5A92">
        <w:rPr>
          <w:noProof w:val="0"/>
        </w:rPr>
        <w:t>(</w:t>
      </w:r>
      <w:r w:rsidRPr="007950D5">
        <w:rPr>
          <w:noProof w:val="0"/>
        </w:rPr>
        <w:t>2</w:t>
      </w:r>
      <w:r w:rsidRPr="007950D5">
        <w:rPr>
          <w:noProof w:val="0"/>
          <w:vertAlign w:val="superscript"/>
        </w:rPr>
        <w:t>e</w:t>
      </w:r>
      <w:r w:rsidRPr="007950D5">
        <w:rPr>
          <w:noProof w:val="0"/>
        </w:rPr>
        <w:t> rangée à gauche et à droite), vous arrivez dans le mode Aide. La fonction de la touche que vous venez de presser vous est alors brièvement expliquée. Il suffit d</w:t>
      </w:r>
      <w:r w:rsidR="007950D5" w:rsidRPr="007950D5">
        <w:rPr>
          <w:noProof w:val="0"/>
        </w:rPr>
        <w:t>’</w:t>
      </w:r>
      <w:r w:rsidRPr="007950D5">
        <w:rPr>
          <w:noProof w:val="0"/>
        </w:rPr>
        <w:t xml:space="preserve">appuyer une nouvelle fois sur la touche pour quitter le mode Aide.   </w:t>
      </w:r>
    </w:p>
    <w:p w14:paraId="7F80ABAF" w14:textId="77777777" w:rsidR="000F5EA3" w:rsidRPr="007950D5" w:rsidRDefault="000F5EA3" w:rsidP="000F5EA3">
      <w:pPr>
        <w:pStyle w:val="berschrift1"/>
        <w:rPr>
          <w:noProof w:val="0"/>
        </w:rPr>
      </w:pPr>
      <w:bookmarkStart w:id="83" w:name="_Toc70936932"/>
      <w:bookmarkStart w:id="84" w:name="_Toc73440101"/>
      <w:r w:rsidRPr="007950D5">
        <w:rPr>
          <w:noProof w:val="0"/>
        </w:rPr>
        <w:t>Menu</w:t>
      </w:r>
      <w:bookmarkEnd w:id="83"/>
      <w:bookmarkEnd w:id="84"/>
      <w:r w:rsidRPr="007950D5">
        <w:rPr>
          <w:noProof w:val="0"/>
        </w:rPr>
        <w:t xml:space="preserve"> </w:t>
      </w:r>
    </w:p>
    <w:p w14:paraId="0647627C" w14:textId="1369ED2C" w:rsidR="000F5EA3" w:rsidRPr="007950D5" w:rsidRDefault="000F5EA3" w:rsidP="000F5EA3">
      <w:pPr>
        <w:rPr>
          <w:noProof w:val="0"/>
        </w:rPr>
      </w:pPr>
      <w:r w:rsidRPr="007950D5">
        <w:rPr>
          <w:noProof w:val="0"/>
        </w:rPr>
        <w:t>Le menu offre la possibilité de sélectionner la forme de l</w:t>
      </w:r>
      <w:r w:rsidR="007950D5" w:rsidRPr="007950D5">
        <w:rPr>
          <w:noProof w:val="0"/>
        </w:rPr>
        <w:t>’</w:t>
      </w:r>
      <w:r w:rsidRPr="007950D5">
        <w:rPr>
          <w:noProof w:val="0"/>
        </w:rPr>
        <w:t>annonce des nombres, de régler la date, l</w:t>
      </w:r>
      <w:r w:rsidR="007950D5" w:rsidRPr="007950D5">
        <w:rPr>
          <w:noProof w:val="0"/>
        </w:rPr>
        <w:t>’</w:t>
      </w:r>
      <w:r w:rsidRPr="007950D5">
        <w:rPr>
          <w:noProof w:val="0"/>
        </w:rPr>
        <w:t>heure et une heure de réveil ainsi que de paramétrer le rythme de la synthèse vocale ou de définir les décimales à indiquer pour les nombres. Pour entrer dans le menu, appuyez longuement sur la touche Menu. Cette touche située au milieu de la 2</w:t>
      </w:r>
      <w:r w:rsidRPr="007950D5">
        <w:rPr>
          <w:noProof w:val="0"/>
          <w:vertAlign w:val="superscript"/>
        </w:rPr>
        <w:t>e</w:t>
      </w:r>
      <w:r w:rsidRPr="007950D5">
        <w:rPr>
          <w:noProof w:val="0"/>
        </w:rPr>
        <w:t> rangée est identifiable à son point tactile. En appuyant dessus vous entendrez l</w:t>
      </w:r>
      <w:r w:rsidR="007950D5" w:rsidRPr="007950D5">
        <w:rPr>
          <w:noProof w:val="0"/>
        </w:rPr>
        <w:t>’</w:t>
      </w:r>
      <w:r w:rsidRPr="007950D5">
        <w:rPr>
          <w:noProof w:val="0"/>
        </w:rPr>
        <w:t xml:space="preserve">annonce « menu ». Sélectionnez ensuite le point du menu désiré en utilisant la touche de gauche ou la touche de droite de cette même rangée et confirmez à nouveau par une longue pression sur la touche du milieu. </w:t>
      </w:r>
    </w:p>
    <w:p w14:paraId="7B99DB54" w14:textId="77777777" w:rsidR="000F5EA3" w:rsidRPr="007950D5" w:rsidRDefault="000F5EA3" w:rsidP="000F5EA3">
      <w:pPr>
        <w:pStyle w:val="berschrift2"/>
        <w:rPr>
          <w:noProof w:val="0"/>
        </w:rPr>
      </w:pPr>
      <w:bookmarkStart w:id="85" w:name="_Toc70936933"/>
      <w:bookmarkStart w:id="86" w:name="_Toc73440102"/>
      <w:r w:rsidRPr="007950D5">
        <w:rPr>
          <w:noProof w:val="0"/>
        </w:rPr>
        <w:t>Annonce des nombres</w:t>
      </w:r>
      <w:bookmarkEnd w:id="85"/>
      <w:bookmarkEnd w:id="86"/>
      <w:r w:rsidRPr="007950D5">
        <w:rPr>
          <w:noProof w:val="0"/>
        </w:rPr>
        <w:t xml:space="preserve"> </w:t>
      </w:r>
    </w:p>
    <w:p w14:paraId="58800CC4" w14:textId="13EB0E98" w:rsidR="000F5EA3" w:rsidRPr="007950D5" w:rsidRDefault="000F5EA3" w:rsidP="000F5EA3">
      <w:pPr>
        <w:rPr>
          <w:noProof w:val="0"/>
        </w:rPr>
      </w:pPr>
      <w:r w:rsidRPr="007950D5">
        <w:rPr>
          <w:noProof w:val="0"/>
        </w:rPr>
        <w:t xml:space="preserve">Ce point du menu vous permet de choisir si les résultats des calculs doivent être annoncés sous forme de </w:t>
      </w:r>
      <w:r w:rsidRPr="007950D5">
        <w:rPr>
          <w:noProof w:val="0"/>
        </w:rPr>
        <w:lastRenderedPageBreak/>
        <w:t>nombres entiers (par ex. 305) ou de chiffres distincts (par ex. 3_0_5). Confirmez le choix de ce point du menu en appuyant longuement sur la touche du milieu. Pressez ensuite brièvement la touche de droite ou de gauche pour sélectionner la forme de l</w:t>
      </w:r>
      <w:r w:rsidR="007950D5" w:rsidRPr="007950D5">
        <w:rPr>
          <w:noProof w:val="0"/>
        </w:rPr>
        <w:t>’</w:t>
      </w:r>
      <w:r w:rsidRPr="007950D5">
        <w:rPr>
          <w:noProof w:val="0"/>
        </w:rPr>
        <w:t xml:space="preserve">annonce (par ex. mode chiffres) et confirmez votre choix par une brève pression sur la touche du milieu. </w:t>
      </w:r>
    </w:p>
    <w:p w14:paraId="4376A0BB" w14:textId="77777777" w:rsidR="000F5EA3" w:rsidRPr="007950D5" w:rsidRDefault="000F5EA3" w:rsidP="000F5EA3">
      <w:pPr>
        <w:pStyle w:val="berschrift2"/>
        <w:rPr>
          <w:noProof w:val="0"/>
        </w:rPr>
      </w:pPr>
      <w:bookmarkStart w:id="87" w:name="_Toc70936934"/>
      <w:bookmarkStart w:id="88" w:name="_Toc73440103"/>
      <w:r w:rsidRPr="007950D5">
        <w:rPr>
          <w:noProof w:val="0"/>
        </w:rPr>
        <w:t>Alarme</w:t>
      </w:r>
      <w:bookmarkEnd w:id="87"/>
      <w:bookmarkEnd w:id="88"/>
      <w:r w:rsidRPr="007950D5">
        <w:rPr>
          <w:noProof w:val="0"/>
        </w:rPr>
        <w:t xml:space="preserve"> </w:t>
      </w:r>
    </w:p>
    <w:p w14:paraId="3901047E" w14:textId="731FA3F1" w:rsidR="000F5EA3" w:rsidRPr="007950D5" w:rsidRDefault="000F5EA3" w:rsidP="000F5EA3">
      <w:pPr>
        <w:rPr>
          <w:noProof w:val="0"/>
        </w:rPr>
      </w:pPr>
      <w:r w:rsidRPr="007950D5">
        <w:rPr>
          <w:noProof w:val="0"/>
        </w:rPr>
        <w:t xml:space="preserve">Avec le </w:t>
      </w:r>
      <w:proofErr w:type="spellStart"/>
      <w:r w:rsidRPr="007950D5">
        <w:rPr>
          <w:noProof w:val="0"/>
        </w:rPr>
        <w:t>DoubleCheck</w:t>
      </w:r>
      <w:proofErr w:type="spellEnd"/>
      <w:r w:rsidRPr="007950D5">
        <w:rPr>
          <w:noProof w:val="0"/>
        </w:rPr>
        <w:t xml:space="preserve"> vous pouvez aussi fixer une heure de réveil et choisir différentes mélodies. Confirmez le choix de ce point du menu en appuyant longuement sur la touche du milieu. Indiquez ensuite l</w:t>
      </w:r>
      <w:r w:rsidR="007950D5" w:rsidRPr="007950D5">
        <w:rPr>
          <w:noProof w:val="0"/>
        </w:rPr>
        <w:t>’</w:t>
      </w:r>
      <w:r w:rsidRPr="007950D5">
        <w:rPr>
          <w:noProof w:val="0"/>
        </w:rPr>
        <w:t>heure de réveil désirée et la mélodie voulue à l</w:t>
      </w:r>
      <w:r w:rsidR="007950D5" w:rsidRPr="007950D5">
        <w:rPr>
          <w:noProof w:val="0"/>
        </w:rPr>
        <w:t>’</w:t>
      </w:r>
      <w:r w:rsidRPr="007950D5">
        <w:rPr>
          <w:noProof w:val="0"/>
        </w:rPr>
        <w:t xml:space="preserve">aide de la touche de droite ou de gauche et confirmez à chaque fois par une brève pression sur la touche du milieu. </w:t>
      </w:r>
    </w:p>
    <w:p w14:paraId="77163873" w14:textId="1F35E7A0" w:rsidR="000F5EA3" w:rsidRPr="007950D5" w:rsidRDefault="000F5EA3" w:rsidP="000F5EA3">
      <w:pPr>
        <w:pStyle w:val="berschrift2"/>
        <w:rPr>
          <w:noProof w:val="0"/>
        </w:rPr>
      </w:pPr>
      <w:bookmarkStart w:id="89" w:name="_Toc70936935"/>
      <w:bookmarkStart w:id="90" w:name="_Toc73440104"/>
      <w:r w:rsidRPr="007950D5">
        <w:rPr>
          <w:noProof w:val="0"/>
        </w:rPr>
        <w:t>Réglage de l</w:t>
      </w:r>
      <w:r w:rsidR="007950D5" w:rsidRPr="007950D5">
        <w:rPr>
          <w:noProof w:val="0"/>
        </w:rPr>
        <w:t>’</w:t>
      </w:r>
      <w:r w:rsidRPr="007950D5">
        <w:rPr>
          <w:noProof w:val="0"/>
        </w:rPr>
        <w:t>heure</w:t>
      </w:r>
      <w:bookmarkEnd w:id="89"/>
      <w:bookmarkEnd w:id="90"/>
      <w:r w:rsidRPr="007950D5">
        <w:rPr>
          <w:noProof w:val="0"/>
        </w:rPr>
        <w:t xml:space="preserve">  </w:t>
      </w:r>
    </w:p>
    <w:p w14:paraId="2A809C73" w14:textId="0341D1BD" w:rsidR="000F5EA3" w:rsidRPr="007950D5" w:rsidRDefault="000F5EA3" w:rsidP="000F5EA3">
      <w:pPr>
        <w:rPr>
          <w:noProof w:val="0"/>
        </w:rPr>
      </w:pPr>
      <w:r w:rsidRPr="007950D5">
        <w:rPr>
          <w:noProof w:val="0"/>
        </w:rPr>
        <w:t>Pour régler l</w:t>
      </w:r>
      <w:r w:rsidR="007950D5" w:rsidRPr="007950D5">
        <w:rPr>
          <w:noProof w:val="0"/>
        </w:rPr>
        <w:t>’</w:t>
      </w:r>
      <w:r w:rsidRPr="007950D5">
        <w:rPr>
          <w:noProof w:val="0"/>
        </w:rPr>
        <w:t>heure, confirmez le choix de ce point du menu en appuyant longuement sur la touche du milieu. Sélectionnez ensuite l</w:t>
      </w:r>
      <w:r w:rsidR="007950D5" w:rsidRPr="007950D5">
        <w:rPr>
          <w:noProof w:val="0"/>
        </w:rPr>
        <w:t>’</w:t>
      </w:r>
      <w:r w:rsidRPr="007950D5">
        <w:rPr>
          <w:noProof w:val="0"/>
        </w:rPr>
        <w:t>heure voulue à l</w:t>
      </w:r>
      <w:r w:rsidR="007950D5" w:rsidRPr="007950D5">
        <w:rPr>
          <w:noProof w:val="0"/>
        </w:rPr>
        <w:t>’</w:t>
      </w:r>
      <w:r w:rsidRPr="007950D5">
        <w:rPr>
          <w:noProof w:val="0"/>
        </w:rPr>
        <w:t>aide de la touche de droite ou de gauche et confirmez par une brève pression sur la touche du milieu. Réglez ensuite les minutes de la même manière, et confirmez par une brève pression sur la touche du milieu. Il est possible de consulter l</w:t>
      </w:r>
      <w:r w:rsidR="007950D5" w:rsidRPr="007950D5">
        <w:rPr>
          <w:noProof w:val="0"/>
        </w:rPr>
        <w:t>’</w:t>
      </w:r>
      <w:r w:rsidRPr="007950D5">
        <w:rPr>
          <w:noProof w:val="0"/>
        </w:rPr>
        <w:t>heure même quand l</w:t>
      </w:r>
      <w:r w:rsidR="007950D5" w:rsidRPr="007950D5">
        <w:rPr>
          <w:noProof w:val="0"/>
        </w:rPr>
        <w:t>’</w:t>
      </w:r>
      <w:r w:rsidRPr="007950D5">
        <w:rPr>
          <w:noProof w:val="0"/>
        </w:rPr>
        <w:t xml:space="preserve">appareil est éteint, en appuyant brièvement sur la touche Heure. </w:t>
      </w:r>
    </w:p>
    <w:p w14:paraId="22FEA73E" w14:textId="77777777" w:rsidR="000F5EA3" w:rsidRPr="007950D5" w:rsidRDefault="000F5EA3" w:rsidP="000F5EA3">
      <w:pPr>
        <w:pStyle w:val="berschrift2"/>
        <w:rPr>
          <w:noProof w:val="0"/>
        </w:rPr>
      </w:pPr>
      <w:bookmarkStart w:id="91" w:name="_Toc70936936"/>
      <w:bookmarkStart w:id="92" w:name="_Toc73440105"/>
      <w:r w:rsidRPr="007950D5">
        <w:rPr>
          <w:noProof w:val="0"/>
        </w:rPr>
        <w:t>Date</w:t>
      </w:r>
      <w:bookmarkEnd w:id="91"/>
      <w:bookmarkEnd w:id="92"/>
      <w:r w:rsidRPr="007950D5">
        <w:rPr>
          <w:noProof w:val="0"/>
        </w:rPr>
        <w:t xml:space="preserve">  </w:t>
      </w:r>
    </w:p>
    <w:p w14:paraId="1E62C998" w14:textId="561A19CE" w:rsidR="000F5EA3" w:rsidRPr="007950D5" w:rsidRDefault="000F5EA3" w:rsidP="000F5EA3">
      <w:pPr>
        <w:rPr>
          <w:noProof w:val="0"/>
        </w:rPr>
      </w:pPr>
      <w:r w:rsidRPr="007950D5">
        <w:rPr>
          <w:noProof w:val="0"/>
        </w:rPr>
        <w:t>Pour régler la date, confirmez le choix de ce point du menu en appuyant longuement sur la touche du milieu. Sélectionnez ensuite l</w:t>
      </w:r>
      <w:r w:rsidR="007950D5" w:rsidRPr="007950D5">
        <w:rPr>
          <w:noProof w:val="0"/>
        </w:rPr>
        <w:t>’</w:t>
      </w:r>
      <w:r w:rsidRPr="007950D5">
        <w:rPr>
          <w:noProof w:val="0"/>
        </w:rPr>
        <w:t>année voulue à l</w:t>
      </w:r>
      <w:r w:rsidR="007950D5" w:rsidRPr="007950D5">
        <w:rPr>
          <w:noProof w:val="0"/>
        </w:rPr>
        <w:t>’</w:t>
      </w:r>
      <w:r w:rsidRPr="007950D5">
        <w:rPr>
          <w:noProof w:val="0"/>
        </w:rPr>
        <w:t>aide de la touche de droite ou de gauche et confirmez par une brève pression sur la touche du milieu. Réglez ensuite le mois et l</w:t>
      </w:r>
      <w:r w:rsidR="007950D5" w:rsidRPr="007950D5">
        <w:rPr>
          <w:noProof w:val="0"/>
        </w:rPr>
        <w:t>’</w:t>
      </w:r>
      <w:r w:rsidRPr="007950D5">
        <w:rPr>
          <w:noProof w:val="0"/>
        </w:rPr>
        <w:t xml:space="preserve">année de la même manière, et confirmez par une brève pression sur la touche du milieu.  </w:t>
      </w:r>
    </w:p>
    <w:p w14:paraId="4EDC9E6A" w14:textId="77777777" w:rsidR="000F5EA3" w:rsidRPr="007950D5" w:rsidRDefault="000F5EA3" w:rsidP="000F5EA3">
      <w:pPr>
        <w:pStyle w:val="berschrift2"/>
        <w:rPr>
          <w:noProof w:val="0"/>
        </w:rPr>
      </w:pPr>
      <w:bookmarkStart w:id="93" w:name="_Toc70936937"/>
      <w:bookmarkStart w:id="94" w:name="_Toc73440106"/>
      <w:r w:rsidRPr="007950D5">
        <w:rPr>
          <w:noProof w:val="0"/>
        </w:rPr>
        <w:t>Nombres arrondis</w:t>
      </w:r>
      <w:bookmarkEnd w:id="93"/>
      <w:bookmarkEnd w:id="94"/>
      <w:r w:rsidRPr="007950D5">
        <w:rPr>
          <w:noProof w:val="0"/>
        </w:rPr>
        <w:t xml:space="preserve"> </w:t>
      </w:r>
    </w:p>
    <w:p w14:paraId="00B62C51" w14:textId="4F8FDA80" w:rsidR="000F5EA3" w:rsidRPr="007950D5" w:rsidRDefault="000F5EA3" w:rsidP="000F5EA3">
      <w:pPr>
        <w:rPr>
          <w:noProof w:val="0"/>
        </w:rPr>
      </w:pPr>
      <w:r w:rsidRPr="007950D5">
        <w:rPr>
          <w:noProof w:val="0"/>
        </w:rPr>
        <w:t xml:space="preserve">Dans le point du menu « Nombres arrondis », vous pouvez déterminer combien de chiffres le </w:t>
      </w:r>
      <w:proofErr w:type="spellStart"/>
      <w:r w:rsidRPr="007950D5">
        <w:rPr>
          <w:noProof w:val="0"/>
        </w:rPr>
        <w:t>DoubleCheck</w:t>
      </w:r>
      <w:proofErr w:type="spellEnd"/>
      <w:r w:rsidRPr="007950D5">
        <w:rPr>
          <w:noProof w:val="0"/>
        </w:rPr>
        <w:t xml:space="preserve"> doit annoncer, c</w:t>
      </w:r>
      <w:r w:rsidR="007950D5" w:rsidRPr="007950D5">
        <w:rPr>
          <w:noProof w:val="0"/>
        </w:rPr>
        <w:t>’</w:t>
      </w:r>
      <w:r w:rsidRPr="007950D5">
        <w:rPr>
          <w:noProof w:val="0"/>
        </w:rPr>
        <w:t xml:space="preserve">est-à-dire à </w:t>
      </w:r>
      <w:r w:rsidR="00EB48C9">
        <w:rPr>
          <w:noProof w:val="0"/>
        </w:rPr>
        <w:t>quelle valeur</w:t>
      </w:r>
      <w:r w:rsidRPr="007950D5">
        <w:rPr>
          <w:noProof w:val="0"/>
        </w:rPr>
        <w:t xml:space="preserve"> le nombre doit être arrondi. Ce paramètre est surtout intéressant pour les calculs portant sur des valeurs très élevées (par ex. des millions), car les nombres sont alors arrondis automatiquement ce qui évite des nombres détaillés susceptibles de porter à confusion. Si vous saisissez le nombre 12 345,678 par ex., le </w:t>
      </w:r>
      <w:proofErr w:type="spellStart"/>
      <w:r w:rsidRPr="007950D5">
        <w:rPr>
          <w:noProof w:val="0"/>
        </w:rPr>
        <w:t>DoubleCheck</w:t>
      </w:r>
      <w:proofErr w:type="spellEnd"/>
      <w:r w:rsidRPr="007950D5">
        <w:rPr>
          <w:noProof w:val="0"/>
        </w:rPr>
        <w:t xml:space="preserve"> l</w:t>
      </w:r>
      <w:r w:rsidR="007950D5" w:rsidRPr="007950D5">
        <w:rPr>
          <w:noProof w:val="0"/>
        </w:rPr>
        <w:t>’</w:t>
      </w:r>
      <w:r w:rsidRPr="007950D5">
        <w:rPr>
          <w:noProof w:val="0"/>
        </w:rPr>
        <w:t xml:space="preserve">arrondira automatiquement à 12 millions. </w:t>
      </w:r>
    </w:p>
    <w:p w14:paraId="67CED0CD" w14:textId="2975BA66" w:rsidR="000F5EA3" w:rsidRPr="007950D5" w:rsidRDefault="000F5EA3" w:rsidP="000F5EA3">
      <w:pPr>
        <w:rPr>
          <w:noProof w:val="0"/>
        </w:rPr>
      </w:pPr>
      <w:r w:rsidRPr="007950D5">
        <w:rPr>
          <w:noProof w:val="0"/>
        </w:rPr>
        <w:t>Selon les paramètres d</w:t>
      </w:r>
      <w:r w:rsidR="007950D5" w:rsidRPr="007950D5">
        <w:rPr>
          <w:noProof w:val="0"/>
        </w:rPr>
        <w:t>’</w:t>
      </w:r>
      <w:r w:rsidRPr="007950D5">
        <w:rPr>
          <w:noProof w:val="0"/>
        </w:rPr>
        <w:t xml:space="preserve">usine, la valeur </w:t>
      </w:r>
      <w:proofErr w:type="gramStart"/>
      <w:r w:rsidRPr="007950D5">
        <w:rPr>
          <w:noProof w:val="0"/>
        </w:rPr>
        <w:t>la plus haute possible</w:t>
      </w:r>
      <w:proofErr w:type="gramEnd"/>
      <w:r w:rsidRPr="007950D5">
        <w:rPr>
          <w:noProof w:val="0"/>
        </w:rPr>
        <w:t xml:space="preserve"> est donc fixée à 10. Pour modifier cette valeur, confirmez le choix de ce point du menu en appuyant longuement sur la touche du milieu. Choisissez ensuite la valeur voulue (plus elle est haute plus l</w:t>
      </w:r>
      <w:r w:rsidR="007950D5" w:rsidRPr="007950D5">
        <w:rPr>
          <w:noProof w:val="0"/>
        </w:rPr>
        <w:t>’</w:t>
      </w:r>
      <w:r w:rsidRPr="007950D5">
        <w:rPr>
          <w:noProof w:val="0"/>
        </w:rPr>
        <w:t xml:space="preserve">annonce des nombres sera détaillée) et confirmez par une brève pression sur la touche du milieu.  </w:t>
      </w:r>
    </w:p>
    <w:p w14:paraId="042D3D37" w14:textId="77777777" w:rsidR="000F5EA3" w:rsidRPr="007950D5" w:rsidRDefault="000F5EA3" w:rsidP="000F5EA3">
      <w:pPr>
        <w:pStyle w:val="berschrift2"/>
        <w:rPr>
          <w:noProof w:val="0"/>
        </w:rPr>
      </w:pPr>
      <w:bookmarkStart w:id="95" w:name="_Toc70936938"/>
      <w:bookmarkStart w:id="96" w:name="_Toc73440107"/>
      <w:r w:rsidRPr="007950D5">
        <w:rPr>
          <w:noProof w:val="0"/>
        </w:rPr>
        <w:t>Décimales</w:t>
      </w:r>
      <w:bookmarkEnd w:id="95"/>
      <w:bookmarkEnd w:id="96"/>
      <w:r w:rsidRPr="007950D5">
        <w:rPr>
          <w:noProof w:val="0"/>
        </w:rPr>
        <w:t xml:space="preserve"> </w:t>
      </w:r>
    </w:p>
    <w:p w14:paraId="569225C5" w14:textId="485961F6" w:rsidR="000F5EA3" w:rsidRPr="007950D5" w:rsidRDefault="000F5EA3" w:rsidP="000F5EA3">
      <w:pPr>
        <w:rPr>
          <w:noProof w:val="0"/>
        </w:rPr>
      </w:pPr>
      <w:r w:rsidRPr="007950D5">
        <w:rPr>
          <w:noProof w:val="0"/>
        </w:rPr>
        <w:t>Ce point du menu permet de définir le nombre de décimales, c</w:t>
      </w:r>
      <w:r w:rsidR="007950D5" w:rsidRPr="007950D5">
        <w:rPr>
          <w:noProof w:val="0"/>
        </w:rPr>
        <w:t>’</w:t>
      </w:r>
      <w:r w:rsidRPr="007950D5">
        <w:rPr>
          <w:noProof w:val="0"/>
        </w:rPr>
        <w:t>est-à-dire le nombre de chiffres indiqués après la virgule. Selon les paramètres d</w:t>
      </w:r>
      <w:r w:rsidR="007950D5" w:rsidRPr="007950D5">
        <w:rPr>
          <w:noProof w:val="0"/>
        </w:rPr>
        <w:t>’</w:t>
      </w:r>
      <w:r w:rsidRPr="007950D5">
        <w:rPr>
          <w:noProof w:val="0"/>
        </w:rPr>
        <w:t xml:space="preserve">usine, la valeur </w:t>
      </w:r>
      <w:proofErr w:type="gramStart"/>
      <w:r w:rsidRPr="007950D5">
        <w:rPr>
          <w:noProof w:val="0"/>
        </w:rPr>
        <w:t>la plus haute possible</w:t>
      </w:r>
      <w:proofErr w:type="gramEnd"/>
      <w:r w:rsidRPr="007950D5">
        <w:rPr>
          <w:noProof w:val="0"/>
        </w:rPr>
        <w:t xml:space="preserve"> est fixée à 9. Pour modifier cette valeur, confirmez le choix de ce point du menu en appuyant longuement sur la touche du milieu. Choisissez ensuite la valeur voulue (plus elle est haute plus l</w:t>
      </w:r>
      <w:r w:rsidR="007950D5" w:rsidRPr="007950D5">
        <w:rPr>
          <w:noProof w:val="0"/>
        </w:rPr>
        <w:t>’</w:t>
      </w:r>
      <w:r w:rsidRPr="007950D5">
        <w:rPr>
          <w:noProof w:val="0"/>
        </w:rPr>
        <w:t xml:space="preserve">annonce des chiffres après la virgule sera détaillée) et confirmez par une brève pression sur la touche du milieu. </w:t>
      </w:r>
    </w:p>
    <w:p w14:paraId="3FBFD8A6" w14:textId="77777777" w:rsidR="000F5EA3" w:rsidRPr="007950D5" w:rsidRDefault="000F5EA3" w:rsidP="000F5EA3">
      <w:pPr>
        <w:pStyle w:val="berschrift1"/>
        <w:rPr>
          <w:noProof w:val="0"/>
        </w:rPr>
      </w:pPr>
      <w:bookmarkStart w:id="97" w:name="_Toc70936939"/>
      <w:bookmarkStart w:id="98" w:name="_Toc73440108"/>
      <w:r w:rsidRPr="007950D5">
        <w:rPr>
          <w:noProof w:val="0"/>
        </w:rPr>
        <w:t>Instructions de sécurité</w:t>
      </w:r>
      <w:bookmarkEnd w:id="97"/>
      <w:bookmarkEnd w:id="98"/>
      <w:r w:rsidRPr="007950D5">
        <w:rPr>
          <w:noProof w:val="0"/>
        </w:rPr>
        <w:t xml:space="preserve"> </w:t>
      </w:r>
    </w:p>
    <w:p w14:paraId="3DE7293A" w14:textId="6814726A" w:rsidR="000F5EA3" w:rsidRPr="007950D5" w:rsidRDefault="000F5EA3" w:rsidP="000F5EA3">
      <w:pPr>
        <w:rPr>
          <w:noProof w:val="0"/>
        </w:rPr>
      </w:pPr>
      <w:r w:rsidRPr="007950D5">
        <w:rPr>
          <w:noProof w:val="0"/>
        </w:rPr>
        <w:t>Veillez à ne pas exposer l</w:t>
      </w:r>
      <w:r w:rsidR="007950D5" w:rsidRPr="007950D5">
        <w:rPr>
          <w:noProof w:val="0"/>
        </w:rPr>
        <w:t>’</w:t>
      </w:r>
      <w:r w:rsidRPr="007950D5">
        <w:rPr>
          <w:noProof w:val="0"/>
        </w:rPr>
        <w:t>appareil à une forte humidité, à la chaleur, au froid, à la poussière ou à la saleté. Dans l</w:t>
      </w:r>
      <w:r w:rsidR="007950D5" w:rsidRPr="007950D5">
        <w:rPr>
          <w:noProof w:val="0"/>
        </w:rPr>
        <w:t>’</w:t>
      </w:r>
      <w:r w:rsidRPr="007950D5">
        <w:rPr>
          <w:noProof w:val="0"/>
        </w:rPr>
        <w:t>hypothèse où de l</w:t>
      </w:r>
      <w:r w:rsidR="007950D5" w:rsidRPr="007950D5">
        <w:rPr>
          <w:noProof w:val="0"/>
        </w:rPr>
        <w:t>’</w:t>
      </w:r>
      <w:r w:rsidRPr="007950D5">
        <w:rPr>
          <w:noProof w:val="0"/>
        </w:rPr>
        <w:t>eau se serait infiltrée à l</w:t>
      </w:r>
      <w:r w:rsidR="007950D5" w:rsidRPr="007950D5">
        <w:rPr>
          <w:noProof w:val="0"/>
        </w:rPr>
        <w:t>’</w:t>
      </w:r>
      <w:r w:rsidRPr="007950D5">
        <w:rPr>
          <w:noProof w:val="0"/>
        </w:rPr>
        <w:t>intérieur, enlevez les piles et séchez entièrement l</w:t>
      </w:r>
      <w:r w:rsidR="007950D5" w:rsidRPr="007950D5">
        <w:rPr>
          <w:noProof w:val="0"/>
        </w:rPr>
        <w:t>’</w:t>
      </w:r>
      <w:r w:rsidRPr="007950D5">
        <w:rPr>
          <w:noProof w:val="0"/>
        </w:rPr>
        <w:t xml:space="preserve">appareil.  </w:t>
      </w:r>
    </w:p>
    <w:p w14:paraId="68257680" w14:textId="6936403B" w:rsidR="000F5EA3" w:rsidRPr="007950D5" w:rsidRDefault="000F5EA3" w:rsidP="000F5EA3">
      <w:pPr>
        <w:rPr>
          <w:noProof w:val="0"/>
        </w:rPr>
      </w:pPr>
      <w:r w:rsidRPr="007950D5">
        <w:rPr>
          <w:noProof w:val="0"/>
        </w:rPr>
        <w:t>Lorsque votre appareil demeure inutilisé durant une période prolongée, il vaut mieux en retirer les piles afin d</w:t>
      </w:r>
      <w:r w:rsidR="007950D5" w:rsidRPr="007950D5">
        <w:rPr>
          <w:noProof w:val="0"/>
        </w:rPr>
        <w:t>’</w:t>
      </w:r>
      <w:r w:rsidRPr="007950D5">
        <w:rPr>
          <w:noProof w:val="0"/>
        </w:rPr>
        <w:t>éviter qu</w:t>
      </w:r>
      <w:r w:rsidR="007950D5" w:rsidRPr="007950D5">
        <w:rPr>
          <w:noProof w:val="0"/>
        </w:rPr>
        <w:t>’</w:t>
      </w:r>
      <w:r w:rsidRPr="007950D5">
        <w:rPr>
          <w:noProof w:val="0"/>
        </w:rPr>
        <w:t>elles coulent à l</w:t>
      </w:r>
      <w:r w:rsidR="007950D5" w:rsidRPr="007950D5">
        <w:rPr>
          <w:noProof w:val="0"/>
        </w:rPr>
        <w:t>’</w:t>
      </w:r>
      <w:r w:rsidRPr="007950D5">
        <w:rPr>
          <w:noProof w:val="0"/>
        </w:rPr>
        <w:t xml:space="preserve">intérieur du compartiment. Faites attention de bien remettre les piles dans le bon sens lors de leur insertion. </w:t>
      </w:r>
    </w:p>
    <w:p w14:paraId="004003F1" w14:textId="77777777" w:rsidR="000F5EA3" w:rsidRPr="007950D5" w:rsidRDefault="000F5EA3" w:rsidP="000F5EA3">
      <w:pPr>
        <w:pStyle w:val="berschrift1"/>
        <w:rPr>
          <w:noProof w:val="0"/>
        </w:rPr>
      </w:pPr>
      <w:bookmarkStart w:id="99" w:name="_Toc70936940"/>
      <w:bookmarkStart w:id="100" w:name="_Toc73440109"/>
      <w:r w:rsidRPr="007950D5">
        <w:rPr>
          <w:noProof w:val="0"/>
        </w:rPr>
        <w:t>Nettoyage et entretien</w:t>
      </w:r>
      <w:bookmarkEnd w:id="99"/>
      <w:bookmarkEnd w:id="100"/>
      <w:r w:rsidRPr="007950D5">
        <w:rPr>
          <w:noProof w:val="0"/>
        </w:rPr>
        <w:t xml:space="preserve"> </w:t>
      </w:r>
    </w:p>
    <w:p w14:paraId="32E3D632" w14:textId="77777777" w:rsidR="000F5EA3" w:rsidRPr="007950D5" w:rsidRDefault="000F5EA3" w:rsidP="000F5EA3">
      <w:pPr>
        <w:rPr>
          <w:noProof w:val="0"/>
        </w:rPr>
      </w:pPr>
      <w:r w:rsidRPr="007950D5">
        <w:rPr>
          <w:noProof w:val="0"/>
        </w:rPr>
        <w:t xml:space="preserve">Essuyez la surface en plastique du </w:t>
      </w:r>
      <w:proofErr w:type="spellStart"/>
      <w:r w:rsidRPr="007950D5">
        <w:rPr>
          <w:noProof w:val="0"/>
        </w:rPr>
        <w:t>DoubleCheck</w:t>
      </w:r>
      <w:proofErr w:type="spellEnd"/>
      <w:r w:rsidRPr="007950D5">
        <w:rPr>
          <w:noProof w:val="0"/>
        </w:rPr>
        <w:t xml:space="preserve"> avec un chiffon légèrement humide.</w:t>
      </w:r>
    </w:p>
    <w:p w14:paraId="67FB32E9" w14:textId="3689ABE1" w:rsidR="007F0F2E" w:rsidRDefault="000F5EA3" w:rsidP="000F5EA3">
      <w:pPr>
        <w:rPr>
          <w:noProof w:val="0"/>
        </w:rPr>
      </w:pPr>
      <w:r w:rsidRPr="007950D5">
        <w:rPr>
          <w:noProof w:val="0"/>
        </w:rPr>
        <w:t>ATTENTION : ne laissez en aucun cas entrer de l</w:t>
      </w:r>
      <w:r w:rsidR="007950D5" w:rsidRPr="007950D5">
        <w:rPr>
          <w:noProof w:val="0"/>
        </w:rPr>
        <w:t>’</w:t>
      </w:r>
      <w:r w:rsidRPr="007950D5">
        <w:rPr>
          <w:noProof w:val="0"/>
        </w:rPr>
        <w:t>eau dans l</w:t>
      </w:r>
      <w:r w:rsidR="007950D5" w:rsidRPr="007950D5">
        <w:rPr>
          <w:noProof w:val="0"/>
        </w:rPr>
        <w:t>’</w:t>
      </w:r>
      <w:r w:rsidRPr="007950D5">
        <w:rPr>
          <w:noProof w:val="0"/>
        </w:rPr>
        <w:t>appareil ! Évitez impérativement l</w:t>
      </w:r>
      <w:r w:rsidR="007950D5" w:rsidRPr="007950D5">
        <w:rPr>
          <w:noProof w:val="0"/>
        </w:rPr>
        <w:t>’</w:t>
      </w:r>
      <w:r w:rsidRPr="007950D5">
        <w:rPr>
          <w:noProof w:val="0"/>
        </w:rPr>
        <w:t>usage de produits forts ou abrasifs et ne frottez pas la surface avec des objets durs (éponges comprises)</w:t>
      </w:r>
    </w:p>
    <w:p w14:paraId="5A939680" w14:textId="77777777" w:rsidR="007F0F2E" w:rsidRDefault="007F0F2E">
      <w:pPr>
        <w:widowControl/>
        <w:suppressAutoHyphens w:val="0"/>
        <w:spacing w:after="160" w:line="259" w:lineRule="auto"/>
        <w:rPr>
          <w:noProof w:val="0"/>
        </w:rPr>
      </w:pPr>
      <w:r>
        <w:rPr>
          <w:noProof w:val="0"/>
        </w:rPr>
        <w:br w:type="page"/>
      </w:r>
    </w:p>
    <w:p w14:paraId="64E092A5" w14:textId="08C5C3E3" w:rsidR="000F5EA3" w:rsidRPr="007950D5" w:rsidRDefault="000F5EA3" w:rsidP="000F5EA3">
      <w:pPr>
        <w:pStyle w:val="berschrift1"/>
        <w:rPr>
          <w:noProof w:val="0"/>
        </w:rPr>
      </w:pPr>
      <w:bookmarkStart w:id="101" w:name="_Toc70936941"/>
      <w:bookmarkStart w:id="102" w:name="_Toc73440110"/>
      <w:r w:rsidRPr="007950D5">
        <w:rPr>
          <w:noProof w:val="0"/>
        </w:rPr>
        <w:lastRenderedPageBreak/>
        <w:t>Spécifications techniques</w:t>
      </w:r>
      <w:bookmarkEnd w:id="101"/>
      <w:bookmarkEnd w:id="102"/>
      <w:r w:rsidRPr="007950D5">
        <w:rPr>
          <w:noProof w:val="0"/>
        </w:rPr>
        <w:t xml:space="preserve"> </w:t>
      </w:r>
    </w:p>
    <w:p w14:paraId="1666BE9A" w14:textId="77777777" w:rsidR="000F5EA3" w:rsidRPr="007950D5" w:rsidRDefault="000F5EA3" w:rsidP="000F5EA3">
      <w:pPr>
        <w:pStyle w:val="Aufzhlungszeichen"/>
        <w:rPr>
          <w:noProof w:val="0"/>
        </w:rPr>
      </w:pPr>
      <w:r w:rsidRPr="007950D5">
        <w:rPr>
          <w:noProof w:val="0"/>
        </w:rPr>
        <w:t>Dimensions :</w:t>
      </w:r>
    </w:p>
    <w:p w14:paraId="7EAADAAE" w14:textId="77777777" w:rsidR="000F5EA3" w:rsidRPr="007950D5" w:rsidRDefault="000F5EA3" w:rsidP="007950D5">
      <w:pPr>
        <w:pStyle w:val="Aufzhlungszeichen2"/>
        <w:rPr>
          <w:noProof w:val="0"/>
        </w:rPr>
      </w:pPr>
      <w:r w:rsidRPr="007950D5">
        <w:rPr>
          <w:noProof w:val="0"/>
        </w:rPr>
        <w:t xml:space="preserve">Longueur : 150 mm </w:t>
      </w:r>
    </w:p>
    <w:p w14:paraId="7B944303" w14:textId="77777777" w:rsidR="000F5EA3" w:rsidRPr="007950D5" w:rsidRDefault="000F5EA3" w:rsidP="007950D5">
      <w:pPr>
        <w:pStyle w:val="Aufzhlungszeichen2"/>
        <w:rPr>
          <w:noProof w:val="0"/>
        </w:rPr>
      </w:pPr>
      <w:r w:rsidRPr="007950D5">
        <w:rPr>
          <w:noProof w:val="0"/>
        </w:rPr>
        <w:t xml:space="preserve">Largeur : 60 mm  </w:t>
      </w:r>
    </w:p>
    <w:p w14:paraId="01DBC966" w14:textId="77777777" w:rsidR="000F5EA3" w:rsidRPr="007950D5" w:rsidRDefault="000F5EA3" w:rsidP="007950D5">
      <w:pPr>
        <w:pStyle w:val="Aufzhlungszeichen2"/>
        <w:rPr>
          <w:noProof w:val="0"/>
        </w:rPr>
      </w:pPr>
      <w:r w:rsidRPr="007950D5">
        <w:rPr>
          <w:noProof w:val="0"/>
        </w:rPr>
        <w:t xml:space="preserve">Épaisseur : 12 x 20 mm </w:t>
      </w:r>
    </w:p>
    <w:p w14:paraId="67C9F28B" w14:textId="77777777" w:rsidR="000F5EA3" w:rsidRPr="007950D5" w:rsidRDefault="000F5EA3" w:rsidP="000F5EA3">
      <w:pPr>
        <w:pStyle w:val="Aufzhlungszeichen"/>
        <w:rPr>
          <w:noProof w:val="0"/>
        </w:rPr>
      </w:pPr>
      <w:r w:rsidRPr="007950D5">
        <w:rPr>
          <w:noProof w:val="0"/>
        </w:rPr>
        <w:t xml:space="preserve">Poids : 130 g (Piles incl.) </w:t>
      </w:r>
    </w:p>
    <w:p w14:paraId="496AA9F2" w14:textId="77777777" w:rsidR="000F5EA3" w:rsidRPr="007950D5" w:rsidRDefault="000F5EA3" w:rsidP="000F5EA3">
      <w:pPr>
        <w:pStyle w:val="Aufzhlungszeichen"/>
        <w:rPr>
          <w:noProof w:val="0"/>
        </w:rPr>
      </w:pPr>
      <w:r w:rsidRPr="007950D5">
        <w:rPr>
          <w:noProof w:val="0"/>
        </w:rPr>
        <w:t>Alimentation en courant :</w:t>
      </w:r>
    </w:p>
    <w:p w14:paraId="1C068587" w14:textId="77777777" w:rsidR="000F5EA3" w:rsidRPr="007950D5" w:rsidRDefault="000F5EA3" w:rsidP="007950D5">
      <w:pPr>
        <w:pStyle w:val="Aufzhlungszeichen2"/>
        <w:rPr>
          <w:noProof w:val="0"/>
        </w:rPr>
      </w:pPr>
      <w:r w:rsidRPr="007950D5">
        <w:rPr>
          <w:noProof w:val="0"/>
        </w:rPr>
        <w:t xml:space="preserve">2 piles AAA Mignon de 1,5 V </w:t>
      </w:r>
    </w:p>
    <w:p w14:paraId="413D5300" w14:textId="3D12C0EC" w:rsidR="000F5EA3" w:rsidRPr="007950D5" w:rsidRDefault="000F5EA3" w:rsidP="007950D5">
      <w:pPr>
        <w:pStyle w:val="Aufzhlungszeichen2"/>
        <w:rPr>
          <w:noProof w:val="0"/>
        </w:rPr>
      </w:pPr>
      <w:r w:rsidRPr="007950D5">
        <w:rPr>
          <w:noProof w:val="0"/>
        </w:rPr>
        <w:t>1 câble d</w:t>
      </w:r>
      <w:r w:rsidR="007950D5" w:rsidRPr="007950D5">
        <w:rPr>
          <w:noProof w:val="0"/>
        </w:rPr>
        <w:t>’</w:t>
      </w:r>
      <w:r w:rsidRPr="007950D5">
        <w:rPr>
          <w:noProof w:val="0"/>
        </w:rPr>
        <w:t xml:space="preserve">alimentation (non fourni) </w:t>
      </w:r>
    </w:p>
    <w:p w14:paraId="68A6015D" w14:textId="2F2715A1" w:rsidR="000F5EA3" w:rsidRPr="007950D5" w:rsidRDefault="000F5EA3" w:rsidP="000F5EA3">
      <w:pPr>
        <w:pStyle w:val="Aufzhlungszeichen"/>
        <w:rPr>
          <w:noProof w:val="0"/>
        </w:rPr>
      </w:pPr>
      <w:r w:rsidRPr="007950D5">
        <w:rPr>
          <w:noProof w:val="0"/>
        </w:rPr>
        <w:t>Contenu de l</w:t>
      </w:r>
      <w:r w:rsidR="007950D5" w:rsidRPr="007950D5">
        <w:rPr>
          <w:noProof w:val="0"/>
        </w:rPr>
        <w:t>’</w:t>
      </w:r>
      <w:r w:rsidRPr="007950D5">
        <w:rPr>
          <w:noProof w:val="0"/>
        </w:rPr>
        <w:t>emballage :</w:t>
      </w:r>
    </w:p>
    <w:p w14:paraId="438F28DF" w14:textId="77777777" w:rsidR="000F5EA3" w:rsidRPr="007950D5" w:rsidRDefault="000F5EA3" w:rsidP="007950D5">
      <w:pPr>
        <w:pStyle w:val="Aufzhlungszeichen2"/>
        <w:rPr>
          <w:noProof w:val="0"/>
        </w:rPr>
      </w:pPr>
      <w:r w:rsidRPr="007950D5">
        <w:rPr>
          <w:noProof w:val="0"/>
        </w:rPr>
        <w:t xml:space="preserve">Calculatrice </w:t>
      </w:r>
      <w:proofErr w:type="spellStart"/>
      <w:r w:rsidRPr="007950D5">
        <w:rPr>
          <w:noProof w:val="0"/>
        </w:rPr>
        <w:t>DoubleCheck</w:t>
      </w:r>
      <w:proofErr w:type="spellEnd"/>
    </w:p>
    <w:p w14:paraId="661FD5EA" w14:textId="77777777" w:rsidR="000F5EA3" w:rsidRPr="007950D5" w:rsidRDefault="000F5EA3" w:rsidP="007950D5">
      <w:pPr>
        <w:pStyle w:val="Aufzhlungszeichen2"/>
        <w:rPr>
          <w:noProof w:val="0"/>
        </w:rPr>
      </w:pPr>
      <w:r w:rsidRPr="007950D5">
        <w:rPr>
          <w:noProof w:val="0"/>
        </w:rPr>
        <w:t>2 x piles AAA Mignon de 1,5 V</w:t>
      </w:r>
    </w:p>
    <w:p w14:paraId="6E5E6937" w14:textId="7BAD2709" w:rsidR="000F5EA3" w:rsidRPr="007950D5" w:rsidRDefault="000F5EA3" w:rsidP="007950D5">
      <w:pPr>
        <w:pStyle w:val="Aufzhlungszeichen2"/>
        <w:rPr>
          <w:noProof w:val="0"/>
        </w:rPr>
      </w:pPr>
      <w:r w:rsidRPr="007950D5">
        <w:rPr>
          <w:noProof w:val="0"/>
        </w:rPr>
        <w:t>Mode d</w:t>
      </w:r>
      <w:r w:rsidR="007950D5" w:rsidRPr="007950D5">
        <w:rPr>
          <w:noProof w:val="0"/>
        </w:rPr>
        <w:t>’</w:t>
      </w:r>
      <w:r w:rsidRPr="007950D5">
        <w:rPr>
          <w:noProof w:val="0"/>
        </w:rPr>
        <w:t>emploi en écriture noire et sur CD</w:t>
      </w:r>
    </w:p>
    <w:p w14:paraId="36F762CF" w14:textId="18C2F94B" w:rsidR="000F5EA3" w:rsidRPr="007950D5" w:rsidRDefault="000F5EA3" w:rsidP="007950D5">
      <w:pPr>
        <w:pStyle w:val="Aufzhlungszeichen2"/>
        <w:rPr>
          <w:noProof w:val="0"/>
        </w:rPr>
      </w:pPr>
      <w:r w:rsidRPr="007950D5">
        <w:rPr>
          <w:noProof w:val="0"/>
        </w:rPr>
        <w:t>En option : câble d</w:t>
      </w:r>
      <w:r w:rsidR="007950D5" w:rsidRPr="007950D5">
        <w:rPr>
          <w:noProof w:val="0"/>
        </w:rPr>
        <w:t>’</w:t>
      </w:r>
      <w:r w:rsidRPr="007950D5">
        <w:rPr>
          <w:noProof w:val="0"/>
        </w:rPr>
        <w:t xml:space="preserve">alimentation </w:t>
      </w:r>
    </w:p>
    <w:p w14:paraId="4B96748B" w14:textId="77777777" w:rsidR="000F5EA3" w:rsidRPr="007950D5" w:rsidRDefault="000F5EA3" w:rsidP="000F5EA3">
      <w:pPr>
        <w:pStyle w:val="berschrift1"/>
        <w:rPr>
          <w:noProof w:val="0"/>
        </w:rPr>
      </w:pPr>
      <w:bookmarkStart w:id="103" w:name="_Toc70936942"/>
      <w:bookmarkStart w:id="104" w:name="_Toc73440111"/>
      <w:r w:rsidRPr="007950D5">
        <w:rPr>
          <w:noProof w:val="0"/>
        </w:rPr>
        <w:t>Garantie et service après-vente</w:t>
      </w:r>
      <w:bookmarkEnd w:id="103"/>
      <w:bookmarkEnd w:id="104"/>
    </w:p>
    <w:p w14:paraId="6601CE10" w14:textId="77777777" w:rsidR="000F5EA3" w:rsidRPr="007950D5" w:rsidRDefault="000F5EA3" w:rsidP="000F5EA3">
      <w:pPr>
        <w:rPr>
          <w:noProof w:val="0"/>
        </w:rPr>
      </w:pPr>
      <w:r w:rsidRPr="007950D5">
        <w:rPr>
          <w:noProof w:val="0"/>
        </w:rPr>
        <w:t xml:space="preserve">À compter de la date de la facture, vous bénéficiez de :  </w:t>
      </w:r>
    </w:p>
    <w:p w14:paraId="6E4B2648" w14:textId="2EE02847" w:rsidR="000F5EA3" w:rsidRPr="007950D5" w:rsidRDefault="000F5EA3" w:rsidP="000F5EA3">
      <w:pPr>
        <w:pStyle w:val="Aufzhlungszeichen"/>
        <w:rPr>
          <w:noProof w:val="0"/>
        </w:rPr>
      </w:pPr>
      <w:r w:rsidRPr="007950D5">
        <w:rPr>
          <w:noProof w:val="0"/>
        </w:rPr>
        <w:t>24 mois de garantie sur l</w:t>
      </w:r>
      <w:r w:rsidR="007950D5" w:rsidRPr="007950D5">
        <w:rPr>
          <w:noProof w:val="0"/>
        </w:rPr>
        <w:t>’</w:t>
      </w:r>
      <w:r w:rsidRPr="007950D5">
        <w:rPr>
          <w:noProof w:val="0"/>
        </w:rPr>
        <w:t xml:space="preserve">appareil </w:t>
      </w:r>
    </w:p>
    <w:p w14:paraId="54089CA1" w14:textId="77777777" w:rsidR="000F5EA3" w:rsidRPr="007950D5" w:rsidRDefault="000F5EA3" w:rsidP="000F5EA3">
      <w:pPr>
        <w:pStyle w:val="Aufzhlungszeichen"/>
        <w:rPr>
          <w:noProof w:val="0"/>
        </w:rPr>
      </w:pPr>
      <w:r w:rsidRPr="007950D5">
        <w:rPr>
          <w:noProof w:val="0"/>
        </w:rPr>
        <w:t xml:space="preserve">12 mois sur les accessoires (p. ex. câbles de raccordement, écouteurs, etc.) </w:t>
      </w:r>
    </w:p>
    <w:p w14:paraId="696DABB8" w14:textId="5A563079" w:rsidR="000F5EA3" w:rsidRPr="007950D5" w:rsidRDefault="000F5EA3" w:rsidP="000F5EA3">
      <w:pPr>
        <w:pStyle w:val="Aufzhlungszeichen"/>
        <w:rPr>
          <w:noProof w:val="0"/>
        </w:rPr>
      </w:pPr>
      <w:r w:rsidRPr="007950D5">
        <w:rPr>
          <w:noProof w:val="0"/>
        </w:rPr>
        <w:t xml:space="preserve">6 mois de garantie sur les éléments soumis à une usure accrue (p. ex. les piles, le couvercle du compartiment des piles, etc.) </w:t>
      </w:r>
    </w:p>
    <w:p w14:paraId="2F61ACE1" w14:textId="137DC11F" w:rsidR="000F5EA3" w:rsidRPr="007950D5" w:rsidRDefault="000F5EA3" w:rsidP="000F5EA3">
      <w:pPr>
        <w:rPr>
          <w:noProof w:val="0"/>
        </w:rPr>
      </w:pPr>
      <w:r w:rsidRPr="007950D5">
        <w:rPr>
          <w:noProof w:val="0"/>
        </w:rPr>
        <w:t>Nous n</w:t>
      </w:r>
      <w:r w:rsidR="007950D5" w:rsidRPr="007950D5">
        <w:rPr>
          <w:noProof w:val="0"/>
        </w:rPr>
        <w:t>’</w:t>
      </w:r>
      <w:r w:rsidRPr="007950D5">
        <w:rPr>
          <w:noProof w:val="0"/>
        </w:rPr>
        <w:t xml:space="preserve">assurons aucune garantie sur les supports de données externes (CD ou cartes-mémoire) ni les piles. </w:t>
      </w:r>
    </w:p>
    <w:p w14:paraId="03F5A9D8" w14:textId="389C72DC" w:rsidR="000F5EA3" w:rsidRPr="007950D5" w:rsidRDefault="000F5EA3" w:rsidP="000F5EA3">
      <w:pPr>
        <w:rPr>
          <w:noProof w:val="0"/>
        </w:rPr>
      </w:pPr>
      <w:r w:rsidRPr="007950D5">
        <w:rPr>
          <w:noProof w:val="0"/>
        </w:rPr>
        <w:t>Si l</w:t>
      </w:r>
      <w:r w:rsidR="007950D5" w:rsidRPr="007950D5">
        <w:rPr>
          <w:noProof w:val="0"/>
        </w:rPr>
        <w:t>’</w:t>
      </w:r>
      <w:r w:rsidRPr="007950D5">
        <w:rPr>
          <w:noProof w:val="0"/>
        </w:rPr>
        <w:t>appareil est sous garantie, le fabricant le réparera gratuitement ou, si nécessaire, le remplacera par un nouveau. Tout traitement inapproprié, notamment si l</w:t>
      </w:r>
      <w:r w:rsidR="007950D5" w:rsidRPr="007950D5">
        <w:rPr>
          <w:noProof w:val="0"/>
        </w:rPr>
        <w:t>’</w:t>
      </w:r>
      <w:r w:rsidRPr="007950D5">
        <w:rPr>
          <w:noProof w:val="0"/>
        </w:rPr>
        <w:t>appareil a été mis en contact avec des liquides, s</w:t>
      </w:r>
      <w:r w:rsidR="007950D5" w:rsidRPr="007950D5">
        <w:rPr>
          <w:noProof w:val="0"/>
        </w:rPr>
        <w:t>’</w:t>
      </w:r>
      <w:r w:rsidRPr="007950D5">
        <w:rPr>
          <w:noProof w:val="0"/>
        </w:rPr>
        <w:t>il est tombé ou s</w:t>
      </w:r>
      <w:r w:rsidR="007950D5" w:rsidRPr="007950D5">
        <w:rPr>
          <w:noProof w:val="0"/>
        </w:rPr>
        <w:t>’</w:t>
      </w:r>
      <w:r w:rsidRPr="007950D5">
        <w:rPr>
          <w:noProof w:val="0"/>
        </w:rPr>
        <w:t>il a subi des interventions non autorisées</w:t>
      </w:r>
      <w:r w:rsidR="005E3270">
        <w:rPr>
          <w:noProof w:val="0"/>
        </w:rPr>
        <w:t>,</w:t>
      </w:r>
      <w:r w:rsidRPr="007950D5">
        <w:rPr>
          <w:noProof w:val="0"/>
        </w:rPr>
        <w:t xml:space="preserve"> entraîne l</w:t>
      </w:r>
      <w:r w:rsidR="007950D5" w:rsidRPr="007950D5">
        <w:rPr>
          <w:noProof w:val="0"/>
        </w:rPr>
        <w:t>’</w:t>
      </w:r>
      <w:r w:rsidRPr="007950D5">
        <w:rPr>
          <w:noProof w:val="0"/>
        </w:rPr>
        <w:t xml:space="preserve">annulation de la garantie. Pour toute réclamation et réparation, </w:t>
      </w:r>
      <w:proofErr w:type="spellStart"/>
      <w:r w:rsidRPr="007950D5">
        <w:rPr>
          <w:noProof w:val="0"/>
        </w:rPr>
        <w:t>veuillez vous</w:t>
      </w:r>
      <w:proofErr w:type="spellEnd"/>
      <w:r w:rsidRPr="007950D5">
        <w:rPr>
          <w:noProof w:val="0"/>
        </w:rPr>
        <w:t xml:space="preserve"> adresser au fabricant ou au service qui vous a vendu l</w:t>
      </w:r>
      <w:r w:rsidR="007950D5" w:rsidRPr="007950D5">
        <w:rPr>
          <w:noProof w:val="0"/>
        </w:rPr>
        <w:t>’</w:t>
      </w:r>
      <w:r w:rsidRPr="007950D5">
        <w:rPr>
          <w:noProof w:val="0"/>
        </w:rPr>
        <w:t>appareil. N</w:t>
      </w:r>
      <w:r w:rsidR="007950D5" w:rsidRPr="007950D5">
        <w:rPr>
          <w:noProof w:val="0"/>
        </w:rPr>
        <w:t>’</w:t>
      </w:r>
      <w:r w:rsidRPr="007950D5">
        <w:rPr>
          <w:noProof w:val="0"/>
        </w:rPr>
        <w:t>envoyez pas l</w:t>
      </w:r>
      <w:r w:rsidR="007950D5" w:rsidRPr="007950D5">
        <w:rPr>
          <w:noProof w:val="0"/>
        </w:rPr>
        <w:t>’</w:t>
      </w:r>
      <w:r w:rsidRPr="007950D5">
        <w:rPr>
          <w:noProof w:val="0"/>
        </w:rPr>
        <w:t>appareil avant d</w:t>
      </w:r>
      <w:r w:rsidR="007950D5" w:rsidRPr="007950D5">
        <w:rPr>
          <w:noProof w:val="0"/>
        </w:rPr>
        <w:t>’</w:t>
      </w:r>
      <w:r w:rsidRPr="007950D5">
        <w:rPr>
          <w:noProof w:val="0"/>
        </w:rPr>
        <w:t>avoir pris contact avec le fabricant. Celui-ci vous fournira les conseils adéquats et s</w:t>
      </w:r>
      <w:r w:rsidR="007950D5" w:rsidRPr="007950D5">
        <w:rPr>
          <w:noProof w:val="0"/>
        </w:rPr>
        <w:t>’</w:t>
      </w:r>
      <w:r w:rsidRPr="007950D5">
        <w:rPr>
          <w:noProof w:val="0"/>
        </w:rPr>
        <w:t>efforcera de régler le problème rapidement et efficacement. Veillez à ce que l</w:t>
      </w:r>
      <w:r w:rsidR="007950D5" w:rsidRPr="007950D5">
        <w:rPr>
          <w:noProof w:val="0"/>
        </w:rPr>
        <w:t>’</w:t>
      </w:r>
      <w:r w:rsidRPr="007950D5">
        <w:rPr>
          <w:noProof w:val="0"/>
        </w:rPr>
        <w:t xml:space="preserve">appareil soit ouvert uniquement par des spécialistes qualifiés. Le fabricant se réserve le droit de procéder en tout temps et sans préavis à des modifications et à des améliorations du système.  </w:t>
      </w:r>
    </w:p>
    <w:p w14:paraId="028177D9" w14:textId="437F02AC" w:rsidR="000F5EA3" w:rsidRPr="007950D5" w:rsidRDefault="000F5EA3" w:rsidP="000F5EA3">
      <w:pPr>
        <w:pStyle w:val="berschrift1"/>
        <w:rPr>
          <w:noProof w:val="0"/>
        </w:rPr>
      </w:pPr>
      <w:bookmarkStart w:id="105" w:name="_Toc70936943"/>
      <w:bookmarkStart w:id="106" w:name="_Toc73440112"/>
      <w:r w:rsidRPr="007950D5">
        <w:rPr>
          <w:noProof w:val="0"/>
        </w:rPr>
        <w:t>Obligation légale d</w:t>
      </w:r>
      <w:r w:rsidR="007950D5" w:rsidRPr="007950D5">
        <w:rPr>
          <w:noProof w:val="0"/>
        </w:rPr>
        <w:t>’</w:t>
      </w:r>
      <w:r w:rsidRPr="007950D5">
        <w:rPr>
          <w:noProof w:val="0"/>
        </w:rPr>
        <w:t>élimination des déchets</w:t>
      </w:r>
      <w:bookmarkEnd w:id="105"/>
      <w:bookmarkEnd w:id="106"/>
    </w:p>
    <w:p w14:paraId="3BDF7209" w14:textId="64EDBA46" w:rsidR="000F5EA3" w:rsidRPr="007950D5" w:rsidRDefault="000F5EA3" w:rsidP="000F5EA3">
      <w:pPr>
        <w:pStyle w:val="berschrift2"/>
        <w:rPr>
          <w:noProof w:val="0"/>
        </w:rPr>
      </w:pPr>
      <w:bookmarkStart w:id="107" w:name="_Toc70936944"/>
      <w:bookmarkStart w:id="108" w:name="_Toc73440113"/>
      <w:r w:rsidRPr="007950D5">
        <w:rPr>
          <w:noProof w:val="0"/>
        </w:rPr>
        <w:t>Élimination des appareils électronique usagés</w:t>
      </w:r>
      <w:bookmarkEnd w:id="107"/>
      <w:bookmarkEnd w:id="108"/>
      <w:r w:rsidRPr="007950D5">
        <w:rPr>
          <w:noProof w:val="0"/>
        </w:rPr>
        <w:t xml:space="preserve"> </w:t>
      </w:r>
    </w:p>
    <w:p w14:paraId="06269193" w14:textId="3B802FDF" w:rsidR="000F5EA3" w:rsidRPr="007950D5" w:rsidRDefault="000F5EA3" w:rsidP="000F5EA3">
      <w:pPr>
        <w:rPr>
          <w:noProof w:val="0"/>
        </w:rPr>
      </w:pPr>
      <w:r w:rsidRPr="007950D5">
        <w:rPr>
          <w:noProof w:val="0"/>
        </w:rPr>
        <w:t>Le présent produit ne doit pas être traité comme un déchet ménager normal, mais être déposé dans un centre de collecte d</w:t>
      </w:r>
      <w:r w:rsidR="007950D5" w:rsidRPr="007950D5">
        <w:rPr>
          <w:noProof w:val="0"/>
        </w:rPr>
        <w:t>’</w:t>
      </w:r>
      <w:r w:rsidRPr="007950D5">
        <w:rPr>
          <w:noProof w:val="0"/>
        </w:rPr>
        <w:t>appareils électriques et électroniques devant être recyclés. Pour de plus amples informations, adressez-vous à votre commune, aux entreprises communales de traitement des déchets ou au service où vous avez acheté le produit.</w:t>
      </w:r>
    </w:p>
    <w:p w14:paraId="10AB77C4" w14:textId="77777777" w:rsidR="000F5EA3" w:rsidRPr="007950D5" w:rsidRDefault="000F5EA3" w:rsidP="000F5EA3">
      <w:pPr>
        <w:rPr>
          <w:noProof w:val="0"/>
        </w:rPr>
      </w:pPr>
      <w:r w:rsidRPr="007950D5">
        <w:rPr>
          <w:noProof w:val="0"/>
        </w:rPr>
        <w:br w:type="page"/>
      </w:r>
    </w:p>
    <w:p w14:paraId="1D1E58FF" w14:textId="77777777" w:rsidR="000F5EA3" w:rsidRPr="007950D5" w:rsidRDefault="000F5EA3" w:rsidP="000F5EA3">
      <w:pPr>
        <w:pStyle w:val="berschrift2"/>
        <w:rPr>
          <w:noProof w:val="0"/>
        </w:rPr>
      </w:pPr>
      <w:bookmarkStart w:id="109" w:name="_Toc70936945"/>
      <w:bookmarkStart w:id="110" w:name="_Toc73440114"/>
      <w:r w:rsidRPr="007950D5">
        <w:rPr>
          <w:noProof w:val="0"/>
        </w:rPr>
        <w:lastRenderedPageBreak/>
        <w:t>Élimination des piles</w:t>
      </w:r>
      <w:bookmarkEnd w:id="109"/>
      <w:bookmarkEnd w:id="110"/>
      <w:r w:rsidRPr="007950D5">
        <w:rPr>
          <w:noProof w:val="0"/>
        </w:rPr>
        <w:t xml:space="preserve"> </w:t>
      </w:r>
    </w:p>
    <w:p w14:paraId="3048EA5B" w14:textId="449735ED" w:rsidR="000F5EA3" w:rsidRPr="007950D5" w:rsidRDefault="000F5EA3" w:rsidP="000F5EA3">
      <w:pPr>
        <w:rPr>
          <w:noProof w:val="0"/>
        </w:rPr>
      </w:pPr>
      <w:r w:rsidRPr="007950D5">
        <w:rPr>
          <w:noProof w:val="0"/>
        </w:rPr>
        <w:t>Les piles n</w:t>
      </w:r>
      <w:r w:rsidR="007950D5" w:rsidRPr="007950D5">
        <w:rPr>
          <w:noProof w:val="0"/>
        </w:rPr>
        <w:t>’</w:t>
      </w:r>
      <w:r w:rsidRPr="007950D5">
        <w:rPr>
          <w:noProof w:val="0"/>
        </w:rPr>
        <w:t xml:space="preserve">ont pas leur place dans la poubelle. En tant que consommateur, vous êtes légalement tenu de ramener les piles usagées. Vous pouvez apporter vos vieilles piles aux centres de collecte publics de votre commune ou dans un magasin vendant des piles du même type. </w:t>
      </w:r>
    </w:p>
    <w:p w14:paraId="785375FA" w14:textId="77777777" w:rsidR="000F5EA3" w:rsidRPr="007950D5" w:rsidRDefault="000F5EA3" w:rsidP="000F5EA3">
      <w:pPr>
        <w:rPr>
          <w:noProof w:val="0"/>
        </w:rPr>
      </w:pPr>
      <w:proofErr w:type="gramStart"/>
      <w:r w:rsidRPr="007950D5">
        <w:rPr>
          <w:noProof w:val="0"/>
        </w:rPr>
        <w:t>pb</w:t>
      </w:r>
      <w:proofErr w:type="gramEnd"/>
      <w:r w:rsidRPr="007950D5">
        <w:rPr>
          <w:noProof w:val="0"/>
        </w:rPr>
        <w:t>-Cd-Hg</w:t>
      </w:r>
    </w:p>
    <w:p w14:paraId="34E1FE9E" w14:textId="77777777" w:rsidR="000F5EA3" w:rsidRPr="007950D5" w:rsidRDefault="000F5EA3" w:rsidP="000F5EA3">
      <w:pPr>
        <w:rPr>
          <w:noProof w:val="0"/>
        </w:rPr>
      </w:pPr>
      <w:r w:rsidRPr="007950D5">
        <w:rPr>
          <w:noProof w:val="0"/>
        </w:rPr>
        <w:t xml:space="preserve">Les piles contenant des substances nocives comportent les caractères suivants : Pb signifie que la pile contient du plomb, Cd signifie que la pile contient du cadmium, Hg signifie que la pile contient du mercure. </w:t>
      </w:r>
    </w:p>
    <w:p w14:paraId="5CF1C48B" w14:textId="77777777" w:rsidR="000F5EA3" w:rsidRPr="007950D5" w:rsidRDefault="000F5EA3" w:rsidP="000F5EA3">
      <w:pPr>
        <w:pStyle w:val="berschrift1"/>
        <w:rPr>
          <w:noProof w:val="0"/>
        </w:rPr>
      </w:pPr>
      <w:bookmarkStart w:id="111" w:name="_Toc70936946"/>
      <w:bookmarkStart w:id="112" w:name="_Toc73440115"/>
      <w:r w:rsidRPr="007950D5">
        <w:rPr>
          <w:noProof w:val="0"/>
        </w:rPr>
        <w:t>Symboles utilisés</w:t>
      </w:r>
      <w:bookmarkEnd w:id="111"/>
      <w:bookmarkEnd w:id="112"/>
      <w:r w:rsidRPr="007950D5">
        <w:rPr>
          <w:noProof w:val="0"/>
        </w:rPr>
        <w:t xml:space="preserve"> </w:t>
      </w:r>
    </w:p>
    <w:p w14:paraId="420DFDD6" w14:textId="77777777" w:rsidR="000F5EA3" w:rsidRPr="007950D5" w:rsidRDefault="000F5EA3" w:rsidP="000F5EA3">
      <w:pPr>
        <w:pStyle w:val="Aufzhlungszeichen"/>
        <w:rPr>
          <w:noProof w:val="0"/>
        </w:rPr>
      </w:pPr>
      <w:r w:rsidRPr="007950D5">
        <w:rPr>
          <w:noProof w:val="0"/>
        </w:rPr>
        <w:t xml:space="preserve">Attention </w:t>
      </w:r>
    </w:p>
    <w:p w14:paraId="2DCFBF74" w14:textId="77777777" w:rsidR="000F5EA3" w:rsidRPr="007950D5" w:rsidRDefault="000F5EA3" w:rsidP="000F5EA3">
      <w:pPr>
        <w:pStyle w:val="Aufzhlungszeichen"/>
        <w:rPr>
          <w:noProof w:val="0"/>
        </w:rPr>
      </w:pPr>
      <w:r w:rsidRPr="007950D5">
        <w:rPr>
          <w:noProof w:val="0"/>
        </w:rPr>
        <w:t xml:space="preserve">Respecter les informations complémentaires </w:t>
      </w:r>
    </w:p>
    <w:p w14:paraId="15F08E46" w14:textId="77777777" w:rsidR="000F5EA3" w:rsidRPr="007950D5" w:rsidRDefault="000F5EA3" w:rsidP="000F5EA3">
      <w:pPr>
        <w:pStyle w:val="Aufzhlungszeichen"/>
        <w:rPr>
          <w:noProof w:val="0"/>
        </w:rPr>
      </w:pPr>
      <w:r w:rsidRPr="007950D5">
        <w:rPr>
          <w:noProof w:val="0"/>
        </w:rPr>
        <w:t xml:space="preserve">Ne pas jeter à la poubelle </w:t>
      </w:r>
    </w:p>
    <w:p w14:paraId="488ED1B2" w14:textId="77777777" w:rsidR="000F5EA3" w:rsidRPr="007950D5" w:rsidRDefault="000F5EA3" w:rsidP="000F5EA3">
      <w:pPr>
        <w:pStyle w:val="Aufzhlungszeichen"/>
        <w:rPr>
          <w:noProof w:val="0"/>
        </w:rPr>
      </w:pPr>
      <w:r w:rsidRPr="007950D5">
        <w:rPr>
          <w:noProof w:val="0"/>
        </w:rPr>
        <w:t xml:space="preserve">Informations du fabricant </w:t>
      </w:r>
    </w:p>
    <w:p w14:paraId="2A0F7155" w14:textId="77777777" w:rsidR="000F5EA3" w:rsidRPr="007950D5" w:rsidRDefault="000F5EA3" w:rsidP="000F5EA3">
      <w:pPr>
        <w:pStyle w:val="berschrift1"/>
        <w:rPr>
          <w:noProof w:val="0"/>
        </w:rPr>
      </w:pPr>
      <w:bookmarkStart w:id="113" w:name="_Toc70936947"/>
      <w:bookmarkStart w:id="114" w:name="_Toc73440116"/>
      <w:r w:rsidRPr="007950D5">
        <w:rPr>
          <w:noProof w:val="0"/>
        </w:rPr>
        <w:t>Fabricant</w:t>
      </w:r>
      <w:bookmarkEnd w:id="113"/>
      <w:bookmarkEnd w:id="114"/>
      <w:r w:rsidRPr="007950D5">
        <w:rPr>
          <w:noProof w:val="0"/>
        </w:rPr>
        <w:t xml:space="preserve"> </w:t>
      </w:r>
    </w:p>
    <w:p w14:paraId="2D7B9149" w14:textId="77777777" w:rsidR="000F5EA3" w:rsidRPr="007950D5" w:rsidRDefault="000F5EA3" w:rsidP="000F5EA3">
      <w:pPr>
        <w:rPr>
          <w:noProof w:val="0"/>
        </w:rPr>
      </w:pPr>
      <w:r w:rsidRPr="007950D5">
        <w:rPr>
          <w:noProof w:val="0"/>
        </w:rPr>
        <w:t xml:space="preserve">Cet appareil a été produit par </w:t>
      </w:r>
      <w:proofErr w:type="spellStart"/>
      <w:r w:rsidRPr="007950D5">
        <w:rPr>
          <w:noProof w:val="0"/>
        </w:rPr>
        <w:t>CareTec</w:t>
      </w:r>
      <w:proofErr w:type="spellEnd"/>
      <w:r w:rsidRPr="007950D5">
        <w:rPr>
          <w:noProof w:val="0"/>
        </w:rPr>
        <w:t xml:space="preserve"> International </w:t>
      </w:r>
      <w:proofErr w:type="spellStart"/>
      <w:r w:rsidRPr="007950D5">
        <w:rPr>
          <w:noProof w:val="0"/>
        </w:rPr>
        <w:t>GmbH</w:t>
      </w:r>
      <w:proofErr w:type="spellEnd"/>
      <w:r w:rsidRPr="007950D5">
        <w:rPr>
          <w:noProof w:val="0"/>
        </w:rPr>
        <w:t xml:space="preserve">, </w:t>
      </w:r>
    </w:p>
    <w:p w14:paraId="78817B54" w14:textId="77777777" w:rsidR="000F5EA3" w:rsidRPr="007950D5" w:rsidRDefault="000F5EA3" w:rsidP="000F5EA3">
      <w:pPr>
        <w:rPr>
          <w:noProof w:val="0"/>
        </w:rPr>
      </w:pPr>
      <w:proofErr w:type="spellStart"/>
      <w:r w:rsidRPr="007950D5">
        <w:rPr>
          <w:noProof w:val="0"/>
        </w:rPr>
        <w:t>Stubenbastei</w:t>
      </w:r>
      <w:proofErr w:type="spellEnd"/>
      <w:r w:rsidRPr="007950D5">
        <w:rPr>
          <w:noProof w:val="0"/>
        </w:rPr>
        <w:t xml:space="preserve"> 1, A 1010 Vienne, Autriche </w:t>
      </w:r>
    </w:p>
    <w:p w14:paraId="1A652F3E" w14:textId="77777777" w:rsidR="000F5EA3" w:rsidRPr="007950D5" w:rsidRDefault="000F5EA3" w:rsidP="000F5EA3">
      <w:pPr>
        <w:rPr>
          <w:noProof w:val="0"/>
        </w:rPr>
      </w:pPr>
      <w:r w:rsidRPr="007950D5">
        <w:rPr>
          <w:noProof w:val="0"/>
        </w:rPr>
        <w:t xml:space="preserve">Numéro de téléphone (+43 1) 513 80 81 0 </w:t>
      </w:r>
    </w:p>
    <w:p w14:paraId="36D21C64" w14:textId="77777777" w:rsidR="000F5EA3" w:rsidRPr="007950D5" w:rsidRDefault="000F5EA3" w:rsidP="000F5EA3">
      <w:pPr>
        <w:rPr>
          <w:noProof w:val="0"/>
        </w:rPr>
      </w:pPr>
      <w:r w:rsidRPr="007950D5">
        <w:rPr>
          <w:noProof w:val="0"/>
        </w:rPr>
        <w:t xml:space="preserve">Fax (+43 1) 513 80 81 9 </w:t>
      </w:r>
    </w:p>
    <w:p w14:paraId="3597EB04" w14:textId="77777777" w:rsidR="000F5EA3" w:rsidRPr="007950D5" w:rsidRDefault="000F5EA3" w:rsidP="000F5EA3">
      <w:pPr>
        <w:rPr>
          <w:noProof w:val="0"/>
        </w:rPr>
      </w:pPr>
      <w:r w:rsidRPr="007950D5">
        <w:rPr>
          <w:noProof w:val="0"/>
        </w:rPr>
        <w:t xml:space="preserve">Courriel : office@caretec.at </w:t>
      </w:r>
    </w:p>
    <w:p w14:paraId="201FC542" w14:textId="77777777" w:rsidR="000F5EA3" w:rsidRPr="007950D5" w:rsidRDefault="000F5EA3" w:rsidP="000F5EA3">
      <w:pPr>
        <w:rPr>
          <w:noProof w:val="0"/>
        </w:rPr>
      </w:pPr>
      <w:r w:rsidRPr="007950D5">
        <w:rPr>
          <w:noProof w:val="0"/>
        </w:rPr>
        <w:t xml:space="preserve">Site Internet : www.caretec.at </w:t>
      </w:r>
    </w:p>
    <w:p w14:paraId="37DB8321" w14:textId="77777777" w:rsidR="007F0F2E" w:rsidRDefault="007F0F2E">
      <w:pPr>
        <w:widowControl/>
        <w:suppressAutoHyphens w:val="0"/>
        <w:spacing w:after="160" w:line="259" w:lineRule="auto"/>
      </w:pPr>
      <w:r>
        <w:br w:type="page"/>
      </w:r>
    </w:p>
    <w:p w14:paraId="13CD6034" w14:textId="77777777" w:rsidR="000F5EA3" w:rsidRPr="007950D5" w:rsidRDefault="000F5EA3" w:rsidP="000F5EA3">
      <w:pPr>
        <w:rPr>
          <w:noProof w:val="0"/>
        </w:rPr>
      </w:pPr>
      <w:r w:rsidRPr="007950D5">
        <w:rPr>
          <w:noProof w:val="0"/>
        </w:rPr>
        <w:lastRenderedPageBreak/>
        <w:t>Service après-vente et garantie</w:t>
      </w:r>
    </w:p>
    <w:p w14:paraId="48F0579F" w14:textId="067DDA15" w:rsidR="000F5EA3" w:rsidRPr="007950D5" w:rsidRDefault="000F5EA3" w:rsidP="000F5EA3">
      <w:pPr>
        <w:pStyle w:val="Textkrper"/>
        <w:rPr>
          <w:noProof w:val="0"/>
        </w:rPr>
      </w:pPr>
      <w:r w:rsidRPr="007950D5">
        <w:rPr>
          <w:noProof w:val="0"/>
        </w:rPr>
        <w:t>En cas de problème, veuillez envoyer l</w:t>
      </w:r>
      <w:r w:rsidR="007950D5" w:rsidRPr="007950D5">
        <w:rPr>
          <w:noProof w:val="0"/>
        </w:rPr>
        <w:t>’</w:t>
      </w:r>
      <w:r w:rsidRPr="007950D5">
        <w:rPr>
          <w:noProof w:val="0"/>
        </w:rPr>
        <w:t>appareil au point de vente compétent ou à l</w:t>
      </w:r>
      <w:r w:rsidR="007950D5" w:rsidRPr="007950D5">
        <w:rPr>
          <w:noProof w:val="0"/>
        </w:rPr>
        <w:t>’</w:t>
      </w:r>
      <w:r w:rsidRPr="007950D5">
        <w:rPr>
          <w:noProof w:val="0"/>
        </w:rPr>
        <w:t>UCBA. Pour le reste, cet article est soumis aux Conditions générales de livraison de l</w:t>
      </w:r>
      <w:r w:rsidR="007950D5" w:rsidRPr="007950D5">
        <w:rPr>
          <w:noProof w:val="0"/>
        </w:rPr>
        <w:t>’</w:t>
      </w:r>
      <w:r w:rsidRPr="007950D5">
        <w:rPr>
          <w:noProof w:val="0"/>
        </w:rPr>
        <w:t>UCBA.</w:t>
      </w:r>
    </w:p>
    <w:p w14:paraId="7720D472" w14:textId="3BE3E9D2" w:rsidR="000F5EA3" w:rsidRDefault="00B5415B" w:rsidP="000F5EA3">
      <w:pPr>
        <w:pStyle w:val="Textkrper"/>
        <w:rPr>
          <w:noProof w:val="0"/>
          <w:lang w:val="de-CH"/>
        </w:rPr>
      </w:pPr>
      <w:r w:rsidRPr="00B5415B">
        <w:rPr>
          <w:noProof w:val="0"/>
          <w:lang w:val="de-CH"/>
        </w:rPr>
        <w:t>Schweiz. Zentralverein für das B</w:t>
      </w:r>
      <w:r>
        <w:rPr>
          <w:noProof w:val="0"/>
          <w:lang w:val="de-CH"/>
        </w:rPr>
        <w:t>lindenwesen SZBLIND</w:t>
      </w:r>
    </w:p>
    <w:p w14:paraId="318DF1BC" w14:textId="5CCA4D18" w:rsidR="00B5415B" w:rsidRDefault="00B5415B" w:rsidP="000F5EA3">
      <w:pPr>
        <w:pStyle w:val="Textkrper"/>
        <w:rPr>
          <w:noProof w:val="0"/>
          <w:lang w:val="de-CH"/>
        </w:rPr>
      </w:pPr>
      <w:r>
        <w:rPr>
          <w:noProof w:val="0"/>
          <w:lang w:val="de-CH"/>
        </w:rPr>
        <w:t>Fachstelle Hilfsmittel</w:t>
      </w:r>
    </w:p>
    <w:p w14:paraId="57FC7A2B" w14:textId="1883DE50" w:rsidR="00B5415B" w:rsidRDefault="00B5415B" w:rsidP="000F5EA3">
      <w:pPr>
        <w:pStyle w:val="Textkrper"/>
        <w:rPr>
          <w:noProof w:val="0"/>
          <w:lang w:val="de-CH"/>
        </w:rPr>
      </w:pPr>
      <w:r>
        <w:rPr>
          <w:noProof w:val="0"/>
          <w:lang w:val="de-CH"/>
        </w:rPr>
        <w:t>Niederlenzer Kirchweg 1</w:t>
      </w:r>
    </w:p>
    <w:p w14:paraId="15F45C9C" w14:textId="55512310" w:rsidR="00B5415B" w:rsidRPr="00B5415B" w:rsidRDefault="00B5415B" w:rsidP="000F5EA3">
      <w:pPr>
        <w:pStyle w:val="Textkrper"/>
        <w:rPr>
          <w:noProof w:val="0"/>
          <w:lang w:val="de-CH"/>
        </w:rPr>
      </w:pPr>
      <w:r>
        <w:rPr>
          <w:noProof w:val="0"/>
          <w:lang w:val="de-CH"/>
        </w:rPr>
        <w:t>5600 Lenzburg</w:t>
      </w:r>
    </w:p>
    <w:p w14:paraId="41831186" w14:textId="77777777" w:rsidR="000F5EA3" w:rsidRPr="007950D5" w:rsidRDefault="000F5EA3" w:rsidP="000F5EA3">
      <w:pPr>
        <w:pStyle w:val="Textkrper"/>
        <w:rPr>
          <w:noProof w:val="0"/>
        </w:rPr>
      </w:pPr>
      <w:r w:rsidRPr="007950D5">
        <w:rPr>
          <w:noProof w:val="0"/>
        </w:rPr>
        <w:t>Tél. +41 (0)21 345 00 50</w:t>
      </w:r>
    </w:p>
    <w:p w14:paraId="5C44221C" w14:textId="77777777" w:rsidR="000F5EA3" w:rsidRPr="007950D5" w:rsidRDefault="000F5EA3" w:rsidP="000F5EA3">
      <w:pPr>
        <w:pStyle w:val="Textkrper"/>
        <w:rPr>
          <w:noProof w:val="0"/>
        </w:rPr>
      </w:pPr>
      <w:r w:rsidRPr="007950D5">
        <w:rPr>
          <w:noProof w:val="0"/>
        </w:rPr>
        <w:t>Fax (+41 0) 21 345 00 68</w:t>
      </w:r>
    </w:p>
    <w:p w14:paraId="3CDD839C" w14:textId="12C0F2D1" w:rsidR="000F5EA3" w:rsidRPr="007950D5" w:rsidRDefault="000F5EA3" w:rsidP="000F5EA3">
      <w:pPr>
        <w:pStyle w:val="Textkrper"/>
        <w:rPr>
          <w:noProof w:val="0"/>
        </w:rPr>
      </w:pPr>
      <w:r w:rsidRPr="007950D5">
        <w:rPr>
          <w:noProof w:val="0"/>
        </w:rPr>
        <w:t>Courriel</w:t>
      </w:r>
      <w:r w:rsidR="007950D5">
        <w:rPr>
          <w:noProof w:val="0"/>
        </w:rPr>
        <w:t> </w:t>
      </w:r>
      <w:r w:rsidRPr="007950D5">
        <w:rPr>
          <w:noProof w:val="0"/>
        </w:rPr>
        <w:t xml:space="preserve">: materiel@ucba.ch </w:t>
      </w:r>
    </w:p>
    <w:p w14:paraId="5DE59642" w14:textId="24BB0B09" w:rsidR="00933F99" w:rsidRPr="007950D5" w:rsidRDefault="000F5EA3" w:rsidP="00B5415B">
      <w:pPr>
        <w:pStyle w:val="Textkrper"/>
        <w:rPr>
          <w:noProof w:val="0"/>
        </w:rPr>
      </w:pPr>
      <w:r w:rsidRPr="007950D5">
        <w:rPr>
          <w:noProof w:val="0"/>
        </w:rPr>
        <w:t>Site internet</w:t>
      </w:r>
      <w:r w:rsidR="007950D5">
        <w:rPr>
          <w:noProof w:val="0"/>
        </w:rPr>
        <w:t> </w:t>
      </w:r>
      <w:r w:rsidRPr="007950D5">
        <w:rPr>
          <w:noProof w:val="0"/>
        </w:rPr>
        <w:t>: www.ucba.ch</w:t>
      </w:r>
      <w:bookmarkStart w:id="115" w:name="_GoBack"/>
      <w:bookmarkEnd w:id="115"/>
    </w:p>
    <w:sectPr w:rsidR="00933F99" w:rsidRPr="007950D5" w:rsidSect="0011757B">
      <w:headerReference w:type="default" r:id="rId10"/>
      <w:footerReference w:type="default" r:id="rId11"/>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1D738" w14:textId="77777777" w:rsidR="0021083A" w:rsidRDefault="0021083A">
      <w:r>
        <w:separator/>
      </w:r>
    </w:p>
  </w:endnote>
  <w:endnote w:type="continuationSeparator" w:id="0">
    <w:p w14:paraId="0E55A082" w14:textId="77777777" w:rsidR="0021083A" w:rsidRDefault="0021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1050" w14:textId="11DB554B" w:rsidR="004E4757" w:rsidRDefault="00436415" w:rsidP="004E4757">
    <w:pPr>
      <w:tabs>
        <w:tab w:val="left" w:pos="1418"/>
        <w:tab w:val="right" w:pos="9355"/>
      </w:tabs>
    </w:pPr>
    <w:r>
      <w:fldChar w:fldCharType="begin"/>
    </w:r>
    <w:r>
      <w:instrText xml:space="preserve"> SAVEDATE  \@ "dd.MM.yyyy"  \* MERGEFORMAT </w:instrText>
    </w:r>
    <w:r>
      <w:fldChar w:fldCharType="separate"/>
    </w:r>
    <w:r w:rsidR="00B5415B">
      <w:t>01.06.2021</w:t>
    </w:r>
    <w:r>
      <w:fldChar w:fldCharType="end"/>
    </w:r>
    <w:r>
      <w:ptab w:relativeTo="margin" w:alignment="center" w:leader="none"/>
    </w:r>
    <w:r w:rsidR="00B5415B">
      <w:fldChar w:fldCharType="begin"/>
    </w:r>
    <w:r w:rsidR="00B5415B">
      <w:instrText xml:space="preserve"> FILENAME   \* MERGEFORMAT </w:instrText>
    </w:r>
    <w:r w:rsidR="00B5415B">
      <w:fldChar w:fldCharType="separate"/>
    </w:r>
    <w:r>
      <w:t>06.328-02_Rechner DoubleCheck-d.docx</w:t>
    </w:r>
    <w:r w:rsidR="00B5415B">
      <w:fldChar w:fldCharType="end"/>
    </w:r>
    <w:r>
      <w:ptab w:relativeTo="margin" w:alignment="right" w:leader="none"/>
    </w:r>
    <w:r>
      <w:t xml:space="preserve">Page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53573" w14:textId="77777777" w:rsidR="0021083A" w:rsidRDefault="0021083A">
      <w:r>
        <w:separator/>
      </w:r>
    </w:p>
  </w:footnote>
  <w:footnote w:type="continuationSeparator" w:id="0">
    <w:p w14:paraId="7400820A" w14:textId="77777777" w:rsidR="0021083A" w:rsidRDefault="00210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C0673" w14:textId="77777777" w:rsidR="00213BC3" w:rsidRDefault="00436415"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DF88F912"/>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4"/>
  </w:num>
  <w:num w:numId="10">
    <w:abstractNumId w:val="23"/>
  </w:num>
  <w:num w:numId="11">
    <w:abstractNumId w:val="28"/>
  </w:num>
  <w:num w:numId="12">
    <w:abstractNumId w:val="3"/>
  </w:num>
  <w:num w:numId="13">
    <w:abstractNumId w:val="2"/>
  </w:num>
  <w:num w:numId="14">
    <w:abstractNumId w:val="1"/>
  </w:num>
  <w:num w:numId="15">
    <w:abstractNumId w:val="0"/>
  </w:num>
  <w:num w:numId="16">
    <w:abstractNumId w:val="27"/>
  </w:num>
  <w:num w:numId="17">
    <w:abstractNumId w:val="16"/>
  </w:num>
  <w:num w:numId="18">
    <w:abstractNumId w:val="20"/>
  </w:num>
  <w:num w:numId="19">
    <w:abstractNumId w:val="24"/>
  </w:num>
  <w:num w:numId="20">
    <w:abstractNumId w:val="12"/>
  </w:num>
  <w:num w:numId="21">
    <w:abstractNumId w:val="22"/>
  </w:num>
  <w:num w:numId="22">
    <w:abstractNumId w:val="15"/>
  </w:num>
  <w:num w:numId="23">
    <w:abstractNumId w:val="11"/>
  </w:num>
  <w:num w:numId="24">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25">
    <w:abstractNumId w:val="8"/>
  </w:num>
  <w:num w:numId="26">
    <w:abstractNumId w:val="26"/>
  </w:num>
  <w:num w:numId="27">
    <w:abstractNumId w:val="17"/>
  </w:num>
  <w:num w:numId="28">
    <w:abstractNumId w:val="1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1">
    <w:abstractNumId w:val="25"/>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A3"/>
    <w:rsid w:val="00032151"/>
    <w:rsid w:val="000B09EB"/>
    <w:rsid w:val="000F5EA3"/>
    <w:rsid w:val="0021083A"/>
    <w:rsid w:val="003A5A92"/>
    <w:rsid w:val="0040215B"/>
    <w:rsid w:val="00407C99"/>
    <w:rsid w:val="00436415"/>
    <w:rsid w:val="00531302"/>
    <w:rsid w:val="005E3270"/>
    <w:rsid w:val="006E461E"/>
    <w:rsid w:val="007950D5"/>
    <w:rsid w:val="007A4EB9"/>
    <w:rsid w:val="007F0F2E"/>
    <w:rsid w:val="00905B3C"/>
    <w:rsid w:val="00933F99"/>
    <w:rsid w:val="00A3194D"/>
    <w:rsid w:val="00A66716"/>
    <w:rsid w:val="00B5415B"/>
    <w:rsid w:val="00BF4490"/>
    <w:rsid w:val="00C92CCA"/>
    <w:rsid w:val="00CD4703"/>
    <w:rsid w:val="00D01698"/>
    <w:rsid w:val="00EB48C9"/>
    <w:rsid w:val="00F662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358A51"/>
  <w15:chartTrackingRefBased/>
  <w15:docId w15:val="{83E71FC4-3F9B-4FFD-8844-4AF81B3C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iPriority="4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8" w:unhideWhenUsed="1" w:qFormat="1"/>
    <w:lsdException w:name="table of figures" w:semiHidden="1" w:unhideWhenUsed="1"/>
    <w:lsdException w:name="envelope address" w:semiHidden="1" w:unhideWhenUsed="1"/>
    <w:lsdException w:name="envelope return" w:semiHidden="1" w:uiPriority="49" w:unhideWhenUsed="1"/>
    <w:lsdException w:name="footnote reference" w:semiHidden="1" w:uiPriority="49" w:unhideWhenUsed="1"/>
    <w:lsdException w:name="annotation reference" w:semiHidden="1" w:unhideWhenUsed="1"/>
    <w:lsdException w:name="line number" w:semiHidden="1" w:unhideWhenUsed="1"/>
    <w:lsdException w:name="page number" w:semiHidden="1" w:uiPriority="49" w:unhideWhenUsed="1"/>
    <w:lsdException w:name="endnote reference" w:semiHidden="1" w:uiPriority="79" w:unhideWhenUsed="1"/>
    <w:lsdException w:name="endnote text" w:semiHidden="1" w:uiPriority="79"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0" w:unhideWhenUsed="1"/>
    <w:lsdException w:name="List Number" w:semiHidden="1" w:uiPriority="1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5"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49"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0F5EA3"/>
    <w:pPr>
      <w:widowControl w:val="0"/>
      <w:suppressAutoHyphens/>
      <w:spacing w:after="0" w:line="240" w:lineRule="auto"/>
    </w:pPr>
    <w:rPr>
      <w:rFonts w:eastAsia="Arial Unicode MS" w:cs="Times New Roman"/>
      <w:noProof/>
      <w:kern w:val="1"/>
      <w:szCs w:val="24"/>
      <w:lang w:eastAsia="de-CH"/>
    </w:rPr>
  </w:style>
  <w:style w:type="paragraph" w:styleId="berschrift1">
    <w:name w:val="heading 1"/>
    <w:basedOn w:val="Standard"/>
    <w:next w:val="Textkrper"/>
    <w:link w:val="berschrift1Zchn"/>
    <w:uiPriority w:val="4"/>
    <w:qFormat/>
    <w:rsid w:val="000F5EA3"/>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0F5EA3"/>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0F5EA3"/>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0F5EA3"/>
    <w:pPr>
      <w:keepNext/>
      <w:spacing w:before="240" w:after="60"/>
      <w:outlineLvl w:val="3"/>
    </w:pPr>
    <w:rPr>
      <w:rFonts w:asciiTheme="majorHAnsi" w:hAnsiTheme="majorHAnsi"/>
      <w:b/>
      <w:bCs/>
      <w:kern w:val="22"/>
      <w:szCs w:val="28"/>
    </w:rPr>
  </w:style>
  <w:style w:type="paragraph" w:styleId="berschrift5">
    <w:name w:val="heading 5"/>
    <w:basedOn w:val="Standard"/>
    <w:next w:val="Standard"/>
    <w:link w:val="berschrift5Zchn"/>
    <w:unhideWhenUsed/>
    <w:qFormat/>
    <w:rsid w:val="000F5EA3"/>
    <w:pPr>
      <w:numPr>
        <w:ilvl w:val="4"/>
        <w:numId w:val="3"/>
      </w:numPr>
      <w:spacing w:before="240" w:after="60"/>
      <w:outlineLvl w:val="4"/>
    </w:pPr>
    <w:rPr>
      <w:b/>
      <w:bCs/>
      <w:i/>
      <w:iCs/>
      <w:sz w:val="26"/>
      <w:szCs w:val="26"/>
    </w:rPr>
  </w:style>
  <w:style w:type="paragraph" w:styleId="berschrift6">
    <w:name w:val="heading 6"/>
    <w:basedOn w:val="Standard"/>
    <w:next w:val="Standard"/>
    <w:link w:val="berschrift6Zchn"/>
    <w:unhideWhenUsed/>
    <w:qFormat/>
    <w:rsid w:val="000F5EA3"/>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0F5EA3"/>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link w:val="berschrift8Zchn"/>
    <w:unhideWhenUsed/>
    <w:qFormat/>
    <w:rsid w:val="000F5EA3"/>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link w:val="berschrift9Zchn"/>
    <w:unhideWhenUsed/>
    <w:qFormat/>
    <w:rsid w:val="000F5EA3"/>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0F5EA3"/>
    <w:rPr>
      <w:rFonts w:asciiTheme="majorHAnsi" w:eastAsia="Arial Unicode MS" w:hAnsiTheme="majorHAnsi" w:cs="Times New Roman"/>
      <w:b/>
      <w:bCs/>
      <w:noProof/>
      <w:kern w:val="1"/>
      <w:sz w:val="36"/>
      <w:szCs w:val="32"/>
      <w:lang w:eastAsia="de-CH"/>
    </w:rPr>
  </w:style>
  <w:style w:type="character" w:customStyle="1" w:styleId="berschrift2Zchn">
    <w:name w:val="Überschrift 2 Zchn"/>
    <w:basedOn w:val="Absatz-Standardschriftart"/>
    <w:link w:val="berschrift2"/>
    <w:uiPriority w:val="4"/>
    <w:rsid w:val="000F5EA3"/>
    <w:rPr>
      <w:rFonts w:asciiTheme="majorHAnsi" w:eastAsia="Arial Unicode MS" w:hAnsiTheme="majorHAnsi" w:cs="Times New Roman"/>
      <w:b/>
      <w:bCs/>
      <w:iCs/>
      <w:noProof/>
      <w:kern w:val="28"/>
      <w:sz w:val="30"/>
      <w:szCs w:val="24"/>
      <w:lang w:eastAsia="de-CH"/>
    </w:rPr>
  </w:style>
  <w:style w:type="character" w:customStyle="1" w:styleId="berschrift3Zchn">
    <w:name w:val="Überschrift 3 Zchn"/>
    <w:basedOn w:val="Absatz-Standardschriftart"/>
    <w:link w:val="berschrift3"/>
    <w:uiPriority w:val="4"/>
    <w:rsid w:val="000F5EA3"/>
    <w:rPr>
      <w:rFonts w:asciiTheme="majorHAnsi" w:eastAsia="Arial Unicode MS" w:hAnsiTheme="majorHAnsi" w:cs="Times New Roman"/>
      <w:b/>
      <w:bCs/>
      <w:noProof/>
      <w:kern w:val="1"/>
      <w:sz w:val="26"/>
      <w:szCs w:val="24"/>
      <w:lang w:eastAsia="de-CH"/>
    </w:rPr>
  </w:style>
  <w:style w:type="character" w:customStyle="1" w:styleId="berschrift4Zchn">
    <w:name w:val="Überschrift 4 Zchn"/>
    <w:basedOn w:val="Absatz-Standardschriftart"/>
    <w:link w:val="berschrift4"/>
    <w:uiPriority w:val="4"/>
    <w:rsid w:val="000F5EA3"/>
    <w:rPr>
      <w:rFonts w:asciiTheme="majorHAnsi" w:eastAsia="Arial Unicode MS" w:hAnsiTheme="majorHAnsi" w:cs="Times New Roman"/>
      <w:b/>
      <w:bCs/>
      <w:noProof/>
      <w:kern w:val="22"/>
      <w:szCs w:val="28"/>
      <w:lang w:eastAsia="de-CH"/>
    </w:rPr>
  </w:style>
  <w:style w:type="character" w:customStyle="1" w:styleId="berschrift5Zchn">
    <w:name w:val="Überschrift 5 Zchn"/>
    <w:basedOn w:val="Absatz-Standardschriftart"/>
    <w:link w:val="berschrift5"/>
    <w:rsid w:val="000F5EA3"/>
    <w:rPr>
      <w:rFonts w:eastAsia="Arial Unicode MS" w:cs="Times New Roman"/>
      <w:b/>
      <w:bCs/>
      <w:i/>
      <w:iCs/>
      <w:noProof/>
      <w:kern w:val="1"/>
      <w:sz w:val="26"/>
      <w:szCs w:val="26"/>
      <w:lang w:eastAsia="de-CH"/>
    </w:rPr>
  </w:style>
  <w:style w:type="character" w:customStyle="1" w:styleId="berschrift6Zchn">
    <w:name w:val="Überschrift 6 Zchn"/>
    <w:basedOn w:val="Absatz-Standardschriftart"/>
    <w:link w:val="berschrift6"/>
    <w:rsid w:val="000F5EA3"/>
    <w:rPr>
      <w:rFonts w:ascii="Times New Roman" w:eastAsia="Arial Unicode MS" w:hAnsi="Times New Roman" w:cs="Times New Roman"/>
      <w:b/>
      <w:bCs/>
      <w:noProof/>
      <w:kern w:val="1"/>
      <w:lang w:eastAsia="de-CH"/>
    </w:rPr>
  </w:style>
  <w:style w:type="character" w:customStyle="1" w:styleId="berschrift7Zchn">
    <w:name w:val="Überschrift 7 Zchn"/>
    <w:basedOn w:val="Absatz-Standardschriftart"/>
    <w:link w:val="berschrift7"/>
    <w:rsid w:val="000F5EA3"/>
    <w:rPr>
      <w:rFonts w:ascii="Times New Roman" w:eastAsia="Arial Unicode MS" w:hAnsi="Times New Roman" w:cs="Times New Roman"/>
      <w:noProof/>
      <w:kern w:val="1"/>
      <w:sz w:val="24"/>
      <w:szCs w:val="24"/>
      <w:lang w:eastAsia="de-CH"/>
    </w:rPr>
  </w:style>
  <w:style w:type="character" w:customStyle="1" w:styleId="berschrift8Zchn">
    <w:name w:val="Überschrift 8 Zchn"/>
    <w:basedOn w:val="Absatz-Standardschriftart"/>
    <w:link w:val="berschrift8"/>
    <w:rsid w:val="000F5EA3"/>
    <w:rPr>
      <w:rFonts w:ascii="Times New Roman" w:eastAsia="Arial Unicode MS" w:hAnsi="Times New Roman" w:cs="Times New Roman"/>
      <w:i/>
      <w:iCs/>
      <w:noProof/>
      <w:kern w:val="1"/>
      <w:sz w:val="24"/>
      <w:szCs w:val="24"/>
      <w:lang w:eastAsia="de-CH"/>
    </w:rPr>
  </w:style>
  <w:style w:type="character" w:customStyle="1" w:styleId="berschrift9Zchn">
    <w:name w:val="Überschrift 9 Zchn"/>
    <w:basedOn w:val="Absatz-Standardschriftart"/>
    <w:link w:val="berschrift9"/>
    <w:rsid w:val="000F5EA3"/>
    <w:rPr>
      <w:rFonts w:ascii="Arial" w:eastAsia="Arial Unicode MS" w:hAnsi="Arial" w:cs="Arial"/>
      <w:noProof/>
      <w:kern w:val="1"/>
      <w:lang w:eastAsia="de-CH"/>
    </w:rPr>
  </w:style>
  <w:style w:type="character" w:customStyle="1" w:styleId="WW8Num2z0">
    <w:name w:val="WW8Num2z0"/>
    <w:uiPriority w:val="49"/>
    <w:unhideWhenUsed/>
    <w:locked/>
    <w:rsid w:val="000F5EA3"/>
    <w:rPr>
      <w:rFonts w:ascii="Symbol" w:hAnsi="Symbol"/>
    </w:rPr>
  </w:style>
  <w:style w:type="character" w:customStyle="1" w:styleId="WW-Absatz-Standardschriftart">
    <w:name w:val="WW-Absatz-Standardschriftart"/>
    <w:uiPriority w:val="49"/>
    <w:unhideWhenUsed/>
    <w:locked/>
    <w:rsid w:val="000F5EA3"/>
  </w:style>
  <w:style w:type="character" w:customStyle="1" w:styleId="Nummerierungszeichen">
    <w:name w:val="Nummerierungszeichen"/>
    <w:uiPriority w:val="49"/>
    <w:unhideWhenUsed/>
    <w:locked/>
    <w:rsid w:val="000F5EA3"/>
  </w:style>
  <w:style w:type="character" w:styleId="Seitenzahl">
    <w:name w:val="page number"/>
    <w:basedOn w:val="WW-Absatz-Standardschriftart"/>
    <w:uiPriority w:val="49"/>
    <w:unhideWhenUsed/>
    <w:rsid w:val="000F5EA3"/>
  </w:style>
  <w:style w:type="paragraph" w:customStyle="1" w:styleId="berschrift">
    <w:name w:val="Überschrift"/>
    <w:basedOn w:val="Standard"/>
    <w:next w:val="Textkrper"/>
    <w:uiPriority w:val="49"/>
    <w:unhideWhenUsed/>
    <w:locked/>
    <w:rsid w:val="000F5EA3"/>
    <w:pPr>
      <w:keepNext/>
      <w:spacing w:before="240" w:after="120"/>
    </w:pPr>
    <w:rPr>
      <w:rFonts w:eastAsia="MS Mincho" w:cs="Tahoma"/>
      <w:b/>
      <w:sz w:val="28"/>
      <w:szCs w:val="28"/>
    </w:rPr>
  </w:style>
  <w:style w:type="paragraph" w:styleId="Textkrper">
    <w:name w:val="Body Text"/>
    <w:basedOn w:val="Standard"/>
    <w:link w:val="TextkrperZchn"/>
    <w:uiPriority w:val="6"/>
    <w:rsid w:val="000F5EA3"/>
    <w:pPr>
      <w:spacing w:after="240"/>
    </w:pPr>
  </w:style>
  <w:style w:type="character" w:customStyle="1" w:styleId="TextkrperZchn">
    <w:name w:val="Textkörper Zchn"/>
    <w:basedOn w:val="Absatz-Standardschriftart"/>
    <w:link w:val="Textkrper"/>
    <w:uiPriority w:val="6"/>
    <w:rsid w:val="000F5EA3"/>
    <w:rPr>
      <w:rFonts w:eastAsia="Arial Unicode MS" w:cs="Times New Roman"/>
      <w:noProof/>
      <w:kern w:val="1"/>
      <w:szCs w:val="24"/>
      <w:lang w:eastAsia="de-CH"/>
    </w:rPr>
  </w:style>
  <w:style w:type="paragraph" w:styleId="Liste">
    <w:name w:val="List"/>
    <w:basedOn w:val="Textkrper"/>
    <w:uiPriority w:val="49"/>
    <w:unhideWhenUsed/>
    <w:rsid w:val="000F5EA3"/>
    <w:rPr>
      <w:rFonts w:cs="Tahoma"/>
    </w:rPr>
  </w:style>
  <w:style w:type="paragraph" w:customStyle="1" w:styleId="Beschriftung2">
    <w:name w:val="Beschriftung2"/>
    <w:basedOn w:val="Standard"/>
    <w:uiPriority w:val="79"/>
    <w:unhideWhenUsed/>
    <w:locked/>
    <w:rsid w:val="000F5EA3"/>
    <w:pPr>
      <w:suppressLineNumbers/>
      <w:spacing w:before="120" w:after="120"/>
    </w:pPr>
    <w:rPr>
      <w:rFonts w:cs="Mangal"/>
      <w:i/>
      <w:iCs/>
      <w:sz w:val="24"/>
    </w:rPr>
  </w:style>
  <w:style w:type="paragraph" w:customStyle="1" w:styleId="Verzeichnis">
    <w:name w:val="Verzeichnis"/>
    <w:basedOn w:val="Standard"/>
    <w:uiPriority w:val="49"/>
    <w:unhideWhenUsed/>
    <w:locked/>
    <w:rsid w:val="000F5EA3"/>
    <w:pPr>
      <w:suppressLineNumbers/>
      <w:ind w:left="720" w:hanging="720"/>
    </w:pPr>
    <w:rPr>
      <w:rFonts w:cs="Tahoma"/>
    </w:rPr>
  </w:style>
  <w:style w:type="paragraph" w:customStyle="1" w:styleId="Beschriftung1">
    <w:name w:val="Beschriftung1"/>
    <w:basedOn w:val="Standard"/>
    <w:uiPriority w:val="79"/>
    <w:unhideWhenUsed/>
    <w:locked/>
    <w:rsid w:val="000F5EA3"/>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rsid w:val="000F5EA3"/>
    <w:pPr>
      <w:ind w:left="680"/>
    </w:pPr>
  </w:style>
  <w:style w:type="character" w:customStyle="1" w:styleId="Textkrper-ZeileneinzugZchn">
    <w:name w:val="Textkörper-Zeileneinzug Zchn"/>
    <w:basedOn w:val="Absatz-Standardschriftart"/>
    <w:link w:val="Textkrper-Zeileneinzug"/>
    <w:uiPriority w:val="49"/>
    <w:rsid w:val="000F5EA3"/>
    <w:rPr>
      <w:rFonts w:eastAsia="Arial Unicode MS" w:cs="Times New Roman"/>
      <w:noProof/>
      <w:kern w:val="1"/>
      <w:szCs w:val="24"/>
      <w:lang w:eastAsia="de-CH"/>
    </w:rPr>
  </w:style>
  <w:style w:type="paragraph" w:customStyle="1" w:styleId="Textkrper-Erstzeileneinzug1">
    <w:name w:val="Textkörper-Erstzeileneinzug1"/>
    <w:basedOn w:val="Textkrper"/>
    <w:uiPriority w:val="49"/>
    <w:unhideWhenUsed/>
    <w:locked/>
    <w:rsid w:val="000F5EA3"/>
    <w:pPr>
      <w:ind w:firstLine="680"/>
    </w:pPr>
  </w:style>
  <w:style w:type="paragraph" w:customStyle="1" w:styleId="TextkrperEinzugnegativ">
    <w:name w:val="Textkörper Einzug negativ"/>
    <w:basedOn w:val="Textkrper"/>
    <w:uiPriority w:val="49"/>
    <w:unhideWhenUsed/>
    <w:locked/>
    <w:rsid w:val="000F5EA3"/>
    <w:pPr>
      <w:ind w:left="680" w:hanging="680"/>
    </w:pPr>
  </w:style>
  <w:style w:type="paragraph" w:customStyle="1" w:styleId="Inhaltsverzeichnis">
    <w:name w:val="Inhaltsverzeichnis"/>
    <w:basedOn w:val="Standard"/>
    <w:next w:val="Textkrper"/>
    <w:autoRedefine/>
    <w:uiPriority w:val="9"/>
    <w:locked/>
    <w:rsid w:val="000F5EA3"/>
    <w:pPr>
      <w:suppressLineNumbers/>
      <w:spacing w:before="240" w:after="120"/>
    </w:pPr>
    <w:rPr>
      <w:b/>
      <w:bCs/>
      <w:sz w:val="28"/>
      <w:szCs w:val="32"/>
    </w:rPr>
  </w:style>
  <w:style w:type="paragraph" w:styleId="Verzeichnis1">
    <w:name w:val="toc 1"/>
    <w:basedOn w:val="Verzeichnis"/>
    <w:autoRedefine/>
    <w:uiPriority w:val="39"/>
    <w:rsid w:val="000F5EA3"/>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0F5EA3"/>
    <w:pPr>
      <w:tabs>
        <w:tab w:val="left" w:pos="794"/>
        <w:tab w:val="right" w:leader="dot" w:pos="9354"/>
      </w:tabs>
      <w:spacing w:before="113"/>
      <w:ind w:left="794" w:hanging="794"/>
    </w:pPr>
  </w:style>
  <w:style w:type="paragraph" w:styleId="Verzeichnis3">
    <w:name w:val="toc 3"/>
    <w:basedOn w:val="Verzeichnis"/>
    <w:autoRedefine/>
    <w:uiPriority w:val="39"/>
    <w:rsid w:val="000F5EA3"/>
    <w:pPr>
      <w:tabs>
        <w:tab w:val="left" w:pos="794"/>
        <w:tab w:val="right" w:leader="dot" w:pos="9354"/>
      </w:tabs>
      <w:ind w:left="794" w:hanging="794"/>
    </w:pPr>
  </w:style>
  <w:style w:type="paragraph" w:customStyle="1" w:styleId="Aufzhlung1">
    <w:name w:val="Aufzählung 1"/>
    <w:basedOn w:val="Liste"/>
    <w:uiPriority w:val="79"/>
    <w:unhideWhenUsed/>
    <w:locked/>
    <w:rsid w:val="000F5EA3"/>
    <w:pPr>
      <w:numPr>
        <w:numId w:val="1"/>
      </w:numPr>
      <w:spacing w:after="62"/>
      <w:ind w:left="357" w:hanging="357"/>
    </w:pPr>
  </w:style>
  <w:style w:type="paragraph" w:customStyle="1" w:styleId="Aufzhlung1Ende">
    <w:name w:val="Aufzählung 1 Ende"/>
    <w:basedOn w:val="Liste"/>
    <w:uiPriority w:val="79"/>
    <w:unhideWhenUsed/>
    <w:locked/>
    <w:rsid w:val="000F5EA3"/>
    <w:pPr>
      <w:spacing w:after="119"/>
      <w:ind w:left="360" w:hanging="360"/>
    </w:pPr>
  </w:style>
  <w:style w:type="paragraph" w:customStyle="1" w:styleId="Aufzhlung1Anfang">
    <w:name w:val="Aufzählung 1 Anfang"/>
    <w:basedOn w:val="Liste"/>
    <w:uiPriority w:val="79"/>
    <w:unhideWhenUsed/>
    <w:locked/>
    <w:rsid w:val="000F5EA3"/>
    <w:pPr>
      <w:spacing w:after="62"/>
      <w:ind w:left="360" w:hanging="360"/>
    </w:pPr>
  </w:style>
  <w:style w:type="paragraph" w:customStyle="1" w:styleId="Aufzhlung1Fortsetzung">
    <w:name w:val="Aufzählung 1 Fortsetzung"/>
    <w:basedOn w:val="Liste"/>
    <w:uiPriority w:val="79"/>
    <w:unhideWhenUsed/>
    <w:locked/>
    <w:rsid w:val="000F5EA3"/>
    <w:pPr>
      <w:spacing w:after="62"/>
      <w:ind w:left="360"/>
    </w:pPr>
  </w:style>
  <w:style w:type="paragraph" w:styleId="Titel">
    <w:name w:val="Title"/>
    <w:next w:val="Textkrper"/>
    <w:link w:val="TitelZchn"/>
    <w:uiPriority w:val="2"/>
    <w:qFormat/>
    <w:rsid w:val="000F5EA3"/>
    <w:pPr>
      <w:spacing w:before="600" w:after="119" w:line="240" w:lineRule="auto"/>
    </w:pPr>
    <w:rPr>
      <w:rFonts w:asciiTheme="majorHAnsi" w:eastAsia="MS Mincho" w:hAnsiTheme="majorHAnsi" w:cs="Tahoma"/>
      <w:b/>
      <w:bCs/>
      <w:kern w:val="1"/>
      <w:sz w:val="52"/>
      <w:szCs w:val="36"/>
      <w:lang w:eastAsia="de-CH"/>
    </w:rPr>
  </w:style>
  <w:style w:type="character" w:customStyle="1" w:styleId="TitelZchn">
    <w:name w:val="Titel Zchn"/>
    <w:basedOn w:val="Absatz-Standardschriftart"/>
    <w:link w:val="Titel"/>
    <w:uiPriority w:val="2"/>
    <w:rsid w:val="000F5EA3"/>
    <w:rPr>
      <w:rFonts w:asciiTheme="majorHAnsi" w:eastAsia="MS Mincho" w:hAnsiTheme="majorHAnsi" w:cs="Tahoma"/>
      <w:b/>
      <w:bCs/>
      <w:kern w:val="1"/>
      <w:sz w:val="52"/>
      <w:szCs w:val="36"/>
      <w:lang w:eastAsia="de-CH"/>
    </w:rPr>
  </w:style>
  <w:style w:type="paragraph" w:customStyle="1" w:styleId="Zwischentitel">
    <w:name w:val="Zwischentitel"/>
    <w:basedOn w:val="Standard"/>
    <w:next w:val="Textkrper"/>
    <w:uiPriority w:val="2"/>
    <w:locked/>
    <w:rsid w:val="000F5EA3"/>
    <w:rPr>
      <w:b/>
      <w:kern w:val="0"/>
      <w:sz w:val="28"/>
    </w:rPr>
  </w:style>
  <w:style w:type="paragraph" w:styleId="Kopfzeile">
    <w:name w:val="header"/>
    <w:basedOn w:val="Standard"/>
    <w:link w:val="KopfzeileZchn"/>
    <w:uiPriority w:val="99"/>
    <w:rsid w:val="000F5EA3"/>
    <w:pPr>
      <w:suppressLineNumbers/>
      <w:jc w:val="right"/>
    </w:pPr>
    <w:rPr>
      <w:kern w:val="0"/>
    </w:rPr>
  </w:style>
  <w:style w:type="character" w:customStyle="1" w:styleId="KopfzeileZchn">
    <w:name w:val="Kopfzeile Zchn"/>
    <w:basedOn w:val="Absatz-Standardschriftart"/>
    <w:link w:val="Kopfzeile"/>
    <w:uiPriority w:val="99"/>
    <w:rsid w:val="000F5EA3"/>
    <w:rPr>
      <w:rFonts w:eastAsia="Arial Unicode MS" w:cs="Times New Roman"/>
      <w:noProof/>
      <w:szCs w:val="24"/>
      <w:lang w:eastAsia="de-CH"/>
    </w:rPr>
  </w:style>
  <w:style w:type="paragraph" w:customStyle="1" w:styleId="Kopfzeilelinks">
    <w:name w:val="Kopfzeile links"/>
    <w:basedOn w:val="Standard"/>
    <w:uiPriority w:val="49"/>
    <w:unhideWhenUsed/>
    <w:locked/>
    <w:rsid w:val="000F5EA3"/>
    <w:pPr>
      <w:suppressLineNumbers/>
      <w:tabs>
        <w:tab w:val="center" w:pos="4818"/>
        <w:tab w:val="right" w:pos="9637"/>
      </w:tabs>
    </w:pPr>
    <w:rPr>
      <w:sz w:val="18"/>
    </w:rPr>
  </w:style>
  <w:style w:type="paragraph" w:customStyle="1" w:styleId="Kopfzeilerechts">
    <w:name w:val="Kopfzeile rechts"/>
    <w:basedOn w:val="Standard"/>
    <w:uiPriority w:val="49"/>
    <w:unhideWhenUsed/>
    <w:locked/>
    <w:rsid w:val="000F5EA3"/>
    <w:pPr>
      <w:suppressLineNumbers/>
      <w:tabs>
        <w:tab w:val="center" w:pos="4818"/>
        <w:tab w:val="right" w:pos="9637"/>
      </w:tabs>
    </w:pPr>
    <w:rPr>
      <w:sz w:val="18"/>
    </w:rPr>
  </w:style>
  <w:style w:type="paragraph" w:styleId="Fuzeile">
    <w:name w:val="footer"/>
    <w:basedOn w:val="Standard"/>
    <w:link w:val="FuzeileZchn"/>
    <w:uiPriority w:val="99"/>
    <w:semiHidden/>
    <w:rsid w:val="000F5EA3"/>
    <w:pPr>
      <w:suppressLineNumbers/>
      <w:tabs>
        <w:tab w:val="left" w:pos="0"/>
        <w:tab w:val="right" w:pos="8222"/>
      </w:tabs>
    </w:pPr>
    <w:rPr>
      <w:sz w:val="18"/>
    </w:rPr>
  </w:style>
  <w:style w:type="character" w:customStyle="1" w:styleId="FuzeileZchn">
    <w:name w:val="Fußzeile Zchn"/>
    <w:basedOn w:val="Absatz-Standardschriftart"/>
    <w:link w:val="Fuzeile"/>
    <w:uiPriority w:val="99"/>
    <w:semiHidden/>
    <w:rsid w:val="000F5EA3"/>
    <w:rPr>
      <w:rFonts w:eastAsia="Arial Unicode MS" w:cs="Times New Roman"/>
      <w:noProof/>
      <w:kern w:val="1"/>
      <w:sz w:val="18"/>
      <w:szCs w:val="24"/>
      <w:lang w:eastAsia="de-CH"/>
    </w:rPr>
  </w:style>
  <w:style w:type="paragraph" w:customStyle="1" w:styleId="Fuzeilelinks">
    <w:name w:val="Fußzeile links"/>
    <w:basedOn w:val="Standard"/>
    <w:uiPriority w:val="49"/>
    <w:unhideWhenUsed/>
    <w:locked/>
    <w:rsid w:val="000F5EA3"/>
    <w:pPr>
      <w:suppressLineNumbers/>
      <w:tabs>
        <w:tab w:val="center" w:pos="4818"/>
        <w:tab w:val="right" w:pos="9637"/>
      </w:tabs>
    </w:pPr>
    <w:rPr>
      <w:sz w:val="18"/>
    </w:rPr>
  </w:style>
  <w:style w:type="paragraph" w:customStyle="1" w:styleId="Fuzeilerechts">
    <w:name w:val="Fußzeile rechts"/>
    <w:basedOn w:val="Standard"/>
    <w:uiPriority w:val="49"/>
    <w:unhideWhenUsed/>
    <w:locked/>
    <w:rsid w:val="000F5EA3"/>
    <w:pPr>
      <w:suppressLineNumbers/>
      <w:tabs>
        <w:tab w:val="center" w:pos="4818"/>
        <w:tab w:val="right" w:pos="9637"/>
      </w:tabs>
    </w:pPr>
  </w:style>
  <w:style w:type="paragraph" w:styleId="Verzeichnis4">
    <w:name w:val="toc 4"/>
    <w:basedOn w:val="Verzeichnis"/>
    <w:autoRedefine/>
    <w:uiPriority w:val="39"/>
    <w:rsid w:val="000F5EA3"/>
    <w:pPr>
      <w:tabs>
        <w:tab w:val="left" w:pos="907"/>
        <w:tab w:val="right" w:leader="dot" w:pos="9356"/>
      </w:tabs>
      <w:ind w:left="907" w:hanging="907"/>
    </w:pPr>
  </w:style>
  <w:style w:type="paragraph" w:styleId="Verzeichnis5">
    <w:name w:val="toc 5"/>
    <w:basedOn w:val="Verzeichnis"/>
    <w:uiPriority w:val="49"/>
    <w:unhideWhenUsed/>
    <w:rsid w:val="000F5EA3"/>
    <w:pPr>
      <w:tabs>
        <w:tab w:val="right" w:leader="dot" w:pos="8506"/>
      </w:tabs>
      <w:ind w:left="1132" w:firstLine="0"/>
    </w:pPr>
  </w:style>
  <w:style w:type="paragraph" w:styleId="Verzeichnis6">
    <w:name w:val="toc 6"/>
    <w:basedOn w:val="Verzeichnis"/>
    <w:uiPriority w:val="49"/>
    <w:unhideWhenUsed/>
    <w:rsid w:val="000F5EA3"/>
    <w:pPr>
      <w:tabs>
        <w:tab w:val="right" w:leader="dot" w:pos="8223"/>
      </w:tabs>
      <w:ind w:left="1415" w:firstLine="0"/>
    </w:pPr>
  </w:style>
  <w:style w:type="paragraph" w:styleId="Verzeichnis7">
    <w:name w:val="toc 7"/>
    <w:basedOn w:val="Verzeichnis"/>
    <w:uiPriority w:val="49"/>
    <w:unhideWhenUsed/>
    <w:rsid w:val="000F5EA3"/>
    <w:pPr>
      <w:tabs>
        <w:tab w:val="right" w:leader="dot" w:pos="7940"/>
      </w:tabs>
      <w:ind w:left="1698" w:firstLine="0"/>
    </w:pPr>
  </w:style>
  <w:style w:type="paragraph" w:styleId="Verzeichnis8">
    <w:name w:val="toc 8"/>
    <w:basedOn w:val="Verzeichnis"/>
    <w:uiPriority w:val="49"/>
    <w:unhideWhenUsed/>
    <w:rsid w:val="000F5EA3"/>
    <w:pPr>
      <w:tabs>
        <w:tab w:val="right" w:leader="dot" w:pos="7657"/>
      </w:tabs>
      <w:ind w:left="1981" w:firstLine="0"/>
    </w:pPr>
  </w:style>
  <w:style w:type="paragraph" w:styleId="Verzeichnis9">
    <w:name w:val="toc 9"/>
    <w:basedOn w:val="Verzeichnis"/>
    <w:uiPriority w:val="49"/>
    <w:unhideWhenUsed/>
    <w:rsid w:val="000F5EA3"/>
    <w:pPr>
      <w:tabs>
        <w:tab w:val="right" w:leader="dot" w:pos="7374"/>
      </w:tabs>
      <w:ind w:left="2264" w:firstLine="0"/>
    </w:pPr>
  </w:style>
  <w:style w:type="paragraph" w:customStyle="1" w:styleId="Inhaltsverzeichnis10">
    <w:name w:val="Inhaltsverzeichnis 10"/>
    <w:basedOn w:val="Verzeichnis"/>
    <w:uiPriority w:val="49"/>
    <w:unhideWhenUsed/>
    <w:locked/>
    <w:rsid w:val="000F5EA3"/>
    <w:pPr>
      <w:tabs>
        <w:tab w:val="right" w:leader="dot" w:pos="7091"/>
      </w:tabs>
      <w:ind w:left="2547" w:firstLine="0"/>
    </w:pPr>
  </w:style>
  <w:style w:type="paragraph" w:styleId="Umschlagabsenderadresse">
    <w:name w:val="envelope return"/>
    <w:basedOn w:val="Standard"/>
    <w:link w:val="UmschlagabsenderadresseZchn"/>
    <w:uiPriority w:val="49"/>
    <w:unhideWhenUsed/>
    <w:rsid w:val="000F5EA3"/>
    <w:pPr>
      <w:suppressLineNumbers/>
      <w:jc w:val="right"/>
    </w:pPr>
  </w:style>
  <w:style w:type="character" w:styleId="Hyperlink">
    <w:name w:val="Hyperlink"/>
    <w:basedOn w:val="Absatz-Standardschriftart"/>
    <w:uiPriority w:val="99"/>
    <w:rsid w:val="000F5EA3"/>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0F5EA3"/>
    <w:rPr>
      <w:rFonts w:eastAsia="Arial Unicode MS" w:cs="Times New Roman"/>
      <w:noProof/>
      <w:kern w:val="1"/>
      <w:szCs w:val="24"/>
      <w:lang w:eastAsia="de-CH"/>
    </w:rPr>
  </w:style>
  <w:style w:type="numbering" w:styleId="111111">
    <w:name w:val="Outline List 2"/>
    <w:basedOn w:val="KeineListe"/>
    <w:rsid w:val="000F5EA3"/>
    <w:pPr>
      <w:numPr>
        <w:numId w:val="2"/>
      </w:numPr>
    </w:pPr>
  </w:style>
  <w:style w:type="paragraph" w:styleId="Beschriftung">
    <w:name w:val="caption"/>
    <w:basedOn w:val="Standard"/>
    <w:next w:val="Standard"/>
    <w:uiPriority w:val="18"/>
    <w:qFormat/>
    <w:rsid w:val="000F5EA3"/>
    <w:pPr>
      <w:spacing w:before="240" w:after="120"/>
    </w:pPr>
    <w:rPr>
      <w:b/>
      <w:bCs/>
      <w:sz w:val="20"/>
      <w:szCs w:val="20"/>
    </w:rPr>
  </w:style>
  <w:style w:type="paragraph" w:styleId="Abbildungsverzeichnis">
    <w:name w:val="table of figures"/>
    <w:basedOn w:val="Standard"/>
    <w:next w:val="Textkrper"/>
    <w:uiPriority w:val="99"/>
    <w:rsid w:val="000F5EA3"/>
    <w:pPr>
      <w:tabs>
        <w:tab w:val="right" w:leader="dot" w:pos="9356"/>
      </w:tabs>
    </w:pPr>
  </w:style>
  <w:style w:type="paragraph" w:customStyle="1" w:styleId="Aufzhlung2">
    <w:name w:val="Aufzählung 2"/>
    <w:basedOn w:val="Standard"/>
    <w:uiPriority w:val="79"/>
    <w:unhideWhenUsed/>
    <w:locked/>
    <w:rsid w:val="000F5EA3"/>
    <w:pPr>
      <w:numPr>
        <w:numId w:val="19"/>
      </w:numPr>
      <w:spacing w:after="62"/>
      <w:ind w:left="357" w:hanging="357"/>
    </w:pPr>
  </w:style>
  <w:style w:type="paragraph" w:customStyle="1" w:styleId="Titre1numrot">
    <w:name w:val="Titre 1 numéroté"/>
    <w:basedOn w:val="berschrift1"/>
    <w:next w:val="Textkrper"/>
    <w:uiPriority w:val="5"/>
    <w:rsid w:val="000F5EA3"/>
    <w:pPr>
      <w:numPr>
        <w:numId w:val="21"/>
      </w:numPr>
    </w:pPr>
  </w:style>
  <w:style w:type="paragraph" w:customStyle="1" w:styleId="Titre2numrot">
    <w:name w:val="Titre 2 numéroté"/>
    <w:basedOn w:val="berschrift2"/>
    <w:next w:val="Textkrper"/>
    <w:uiPriority w:val="5"/>
    <w:rsid w:val="000F5EA3"/>
    <w:pPr>
      <w:numPr>
        <w:ilvl w:val="1"/>
        <w:numId w:val="21"/>
      </w:numPr>
    </w:pPr>
    <w:rPr>
      <w:kern w:val="26"/>
    </w:rPr>
  </w:style>
  <w:style w:type="paragraph" w:customStyle="1" w:styleId="Titre3numrot">
    <w:name w:val="Titre 3 numéroté"/>
    <w:basedOn w:val="berschrift3"/>
    <w:next w:val="Textkrper"/>
    <w:uiPriority w:val="5"/>
    <w:rsid w:val="000F5EA3"/>
    <w:pPr>
      <w:numPr>
        <w:ilvl w:val="2"/>
        <w:numId w:val="21"/>
      </w:numPr>
    </w:pPr>
  </w:style>
  <w:style w:type="paragraph" w:styleId="Funotentext">
    <w:name w:val="footnote text"/>
    <w:basedOn w:val="Standard"/>
    <w:link w:val="FunotentextZchn"/>
    <w:uiPriority w:val="48"/>
    <w:rsid w:val="000F5EA3"/>
    <w:pPr>
      <w:tabs>
        <w:tab w:val="left" w:pos="284"/>
      </w:tabs>
      <w:ind w:left="284" w:hanging="284"/>
    </w:pPr>
    <w:rPr>
      <w:sz w:val="20"/>
      <w:szCs w:val="20"/>
    </w:rPr>
  </w:style>
  <w:style w:type="character" w:customStyle="1" w:styleId="FunotentextZchn">
    <w:name w:val="Fußnotentext Zchn"/>
    <w:basedOn w:val="Absatz-Standardschriftart"/>
    <w:link w:val="Funotentext"/>
    <w:uiPriority w:val="48"/>
    <w:rsid w:val="000F5EA3"/>
    <w:rPr>
      <w:rFonts w:eastAsia="Arial Unicode MS" w:cs="Times New Roman"/>
      <w:noProof/>
      <w:kern w:val="1"/>
      <w:sz w:val="20"/>
      <w:szCs w:val="20"/>
      <w:lang w:eastAsia="de-CH"/>
    </w:rPr>
  </w:style>
  <w:style w:type="character" w:styleId="Funotenzeichen">
    <w:name w:val="footnote reference"/>
    <w:basedOn w:val="Absatz-Standardschriftart"/>
    <w:uiPriority w:val="49"/>
    <w:rsid w:val="000F5EA3"/>
    <w:rPr>
      <w:rFonts w:asciiTheme="minorHAnsi" w:hAnsiTheme="minorHAnsi"/>
      <w:noProof w:val="0"/>
      <w:vertAlign w:val="superscript"/>
      <w:lang w:val="fr-CH"/>
    </w:rPr>
  </w:style>
  <w:style w:type="character" w:customStyle="1" w:styleId="Kursiv">
    <w:name w:val="Kursiv"/>
    <w:basedOn w:val="Absatz-Standardschriftart"/>
    <w:uiPriority w:val="49"/>
    <w:unhideWhenUsed/>
    <w:locked/>
    <w:rsid w:val="000F5EA3"/>
    <w:rPr>
      <w:rFonts w:asciiTheme="minorHAnsi" w:hAnsiTheme="minorHAnsi"/>
      <w:i/>
      <w:iCs/>
    </w:rPr>
  </w:style>
  <w:style w:type="paragraph" w:styleId="Sprechblasentext">
    <w:name w:val="Balloon Text"/>
    <w:basedOn w:val="Standard"/>
    <w:link w:val="SprechblasentextZchn"/>
    <w:uiPriority w:val="49"/>
    <w:unhideWhenUsed/>
    <w:rsid w:val="000F5EA3"/>
    <w:rPr>
      <w:rFonts w:ascii="Tahoma" w:hAnsi="Tahoma" w:cs="Tahoma"/>
      <w:sz w:val="16"/>
      <w:szCs w:val="16"/>
    </w:rPr>
  </w:style>
  <w:style w:type="character" w:customStyle="1" w:styleId="SprechblasentextZchn">
    <w:name w:val="Sprechblasentext Zchn"/>
    <w:basedOn w:val="Absatz-Standardschriftart"/>
    <w:link w:val="Sprechblasentext"/>
    <w:uiPriority w:val="49"/>
    <w:rsid w:val="000F5EA3"/>
    <w:rPr>
      <w:rFonts w:ascii="Tahoma" w:eastAsia="Arial Unicode MS" w:hAnsi="Tahoma" w:cs="Tahoma"/>
      <w:noProof/>
      <w:kern w:val="1"/>
      <w:sz w:val="16"/>
      <w:szCs w:val="16"/>
      <w:lang w:eastAsia="de-CH"/>
    </w:rPr>
  </w:style>
  <w:style w:type="paragraph" w:customStyle="1" w:styleId="Tabellenverzeichnis">
    <w:name w:val="Tabellenverzeichnis"/>
    <w:basedOn w:val="Standard"/>
    <w:next w:val="Textkrper"/>
    <w:uiPriority w:val="9"/>
    <w:locked/>
    <w:rsid w:val="000F5EA3"/>
    <w:pPr>
      <w:framePr w:wrap="around" w:vAnchor="text" w:hAnchor="text" w:y="1"/>
      <w:tabs>
        <w:tab w:val="right" w:leader="dot" w:pos="9356"/>
      </w:tabs>
    </w:pPr>
  </w:style>
  <w:style w:type="table" w:styleId="Tabellenraster">
    <w:name w:val="Table Grid"/>
    <w:basedOn w:val="NormaleTabelle"/>
    <w:rsid w:val="000F5EA3"/>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0F5EA3"/>
    <w:pPr>
      <w:widowControl/>
      <w:numPr>
        <w:numId w:val="11"/>
      </w:numPr>
      <w:suppressAutoHyphens w:val="0"/>
      <w:spacing w:after="100"/>
    </w:pPr>
  </w:style>
  <w:style w:type="paragraph" w:styleId="Listennummer2">
    <w:name w:val="List Number 2"/>
    <w:basedOn w:val="Standard"/>
    <w:uiPriority w:val="15"/>
    <w:rsid w:val="000F5EA3"/>
    <w:pPr>
      <w:widowControl/>
      <w:numPr>
        <w:ilvl w:val="1"/>
        <w:numId w:val="11"/>
      </w:numPr>
      <w:suppressAutoHyphens w:val="0"/>
      <w:spacing w:after="100"/>
    </w:pPr>
  </w:style>
  <w:style w:type="character" w:styleId="Fett">
    <w:name w:val="Strong"/>
    <w:basedOn w:val="Absatz-Standardschriftart"/>
    <w:uiPriority w:val="19"/>
    <w:qFormat/>
    <w:rsid w:val="000F5EA3"/>
    <w:rPr>
      <w:rFonts w:asciiTheme="minorHAnsi" w:hAnsiTheme="minorHAnsi"/>
      <w:b/>
      <w:bCs/>
    </w:rPr>
  </w:style>
  <w:style w:type="character" w:styleId="Hervorhebung">
    <w:name w:val="Emphasis"/>
    <w:basedOn w:val="Absatz-Standardschriftart"/>
    <w:uiPriority w:val="20"/>
    <w:qFormat/>
    <w:rsid w:val="000F5EA3"/>
    <w:rPr>
      <w:rFonts w:asciiTheme="minorHAnsi" w:hAnsiTheme="minorHAnsi"/>
      <w:i/>
      <w:iCs/>
    </w:rPr>
  </w:style>
  <w:style w:type="paragraph" w:styleId="Aufzhlungszeichen">
    <w:name w:val="List Bullet"/>
    <w:basedOn w:val="Standard"/>
    <w:autoRedefine/>
    <w:uiPriority w:val="10"/>
    <w:rsid w:val="000F5EA3"/>
    <w:pPr>
      <w:widowControl/>
      <w:numPr>
        <w:numId w:val="23"/>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7950D5"/>
    <w:pPr>
      <w:widowControl/>
      <w:numPr>
        <w:ilvl w:val="1"/>
        <w:numId w:val="23"/>
      </w:numPr>
      <w:suppressAutoHyphens w:val="0"/>
      <w:spacing w:after="80"/>
    </w:pPr>
    <w:rPr>
      <w:rFonts w:eastAsia="Times New Roman"/>
      <w:kern w:val="0"/>
      <w:szCs w:val="22"/>
      <w:lang w:eastAsia="de-DE"/>
    </w:rPr>
  </w:style>
  <w:style w:type="paragraph" w:styleId="Aufzhlungszeichen3">
    <w:name w:val="List Bullet 3"/>
    <w:basedOn w:val="Standard"/>
    <w:uiPriority w:val="99"/>
    <w:unhideWhenUsed/>
    <w:rsid w:val="000F5EA3"/>
    <w:pPr>
      <w:keepNext/>
      <w:widowControl/>
      <w:numPr>
        <w:ilvl w:val="2"/>
        <w:numId w:val="23"/>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rsid w:val="000F5EA3"/>
    <w:pPr>
      <w:keepNext/>
      <w:widowControl/>
      <w:numPr>
        <w:ilvl w:val="3"/>
        <w:numId w:val="23"/>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rsid w:val="000F5EA3"/>
    <w:pPr>
      <w:keepNext/>
      <w:widowControl/>
      <w:numPr>
        <w:ilvl w:val="4"/>
        <w:numId w:val="23"/>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0F5EA3"/>
  </w:style>
  <w:style w:type="paragraph" w:customStyle="1" w:styleId="Tableauen-ttesdecolonnes">
    <w:name w:val="Tableau en-têtes de colonnes"/>
    <w:basedOn w:val="Textkrper"/>
    <w:next w:val="Textkrper"/>
    <w:uiPriority w:val="15"/>
    <w:rsid w:val="000F5EA3"/>
    <w:pPr>
      <w:spacing w:before="100" w:after="100"/>
    </w:pPr>
    <w:rPr>
      <w:b/>
      <w:kern w:val="22"/>
    </w:rPr>
  </w:style>
  <w:style w:type="paragraph" w:customStyle="1" w:styleId="Tableauen-ttesdelignes">
    <w:name w:val="Tableau en-têtes de lignes"/>
    <w:basedOn w:val="Textkrper"/>
    <w:next w:val="Textkrper"/>
    <w:uiPriority w:val="16"/>
    <w:rsid w:val="000F5EA3"/>
    <w:pPr>
      <w:spacing w:before="100" w:after="100"/>
    </w:pPr>
    <w:rPr>
      <w:b/>
      <w:kern w:val="22"/>
    </w:rPr>
  </w:style>
  <w:style w:type="paragraph" w:customStyle="1" w:styleId="Tableaucontenu">
    <w:name w:val="Tableau contenu"/>
    <w:basedOn w:val="Textkrper"/>
    <w:uiPriority w:val="17"/>
    <w:rsid w:val="000F5EA3"/>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rsid w:val="000F5EA3"/>
    <w:rPr>
      <w:color w:val="808080"/>
    </w:rPr>
  </w:style>
  <w:style w:type="table" w:styleId="Tabelle3D-Effekt3">
    <w:name w:val="Table 3D effects 3"/>
    <w:basedOn w:val="NormaleTabelle"/>
    <w:rsid w:val="000F5EA3"/>
    <w:pPr>
      <w:widowControl w:val="0"/>
      <w:suppressAutoHyphens/>
      <w:spacing w:after="0" w:line="240" w:lineRule="auto"/>
    </w:pPr>
    <w:rPr>
      <w:rFonts w:ascii="Times New Roman" w:eastAsia="Times New Roman" w:hAnsi="Times New Roman" w:cs="Times New Roman"/>
      <w:sz w:val="20"/>
      <w:szCs w:val="20"/>
      <w:lang w:eastAsia="de-CH"/>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rsid w:val="000F5EA3"/>
    <w:pPr>
      <w:widowControl w:val="0"/>
      <w:suppressAutoHyphens/>
      <w:spacing w:after="0" w:line="240" w:lineRule="auto"/>
    </w:pPr>
    <w:rPr>
      <w:rFonts w:ascii="Times New Roman" w:eastAsia="Times New Roman" w:hAnsi="Times New Roman" w:cs="Times New Roman"/>
      <w:sz w:val="20"/>
      <w:szCs w:val="20"/>
      <w:lang w:eastAsia="de-CH"/>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0F5EA3"/>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0F5EA3"/>
    <w:rPr>
      <w:rFonts w:asciiTheme="minorHAnsi" w:hAnsiTheme="minorHAnsi"/>
      <w:color w:val="EE0000"/>
    </w:rPr>
  </w:style>
  <w:style w:type="character" w:customStyle="1" w:styleId="Caractresverts">
    <w:name w:val="Caractères verts"/>
    <w:basedOn w:val="Absatz-Standardschriftart"/>
    <w:uiPriority w:val="21"/>
    <w:rsid w:val="000F5EA3"/>
    <w:rPr>
      <w:rFonts w:asciiTheme="minorHAnsi" w:hAnsiTheme="minorHAnsi"/>
      <w:color w:val="008A00"/>
    </w:rPr>
  </w:style>
  <w:style w:type="character" w:customStyle="1" w:styleId="Caractresbleus">
    <w:name w:val="Caractères bleus"/>
    <w:basedOn w:val="Absatz-Standardschriftart"/>
    <w:uiPriority w:val="21"/>
    <w:rsid w:val="000F5EA3"/>
    <w:rPr>
      <w:rFonts w:asciiTheme="minorHAnsi" w:hAnsiTheme="minorHAnsi"/>
      <w:color w:val="0000FF"/>
    </w:rPr>
  </w:style>
  <w:style w:type="paragraph" w:customStyle="1" w:styleId="Titre4numrot">
    <w:name w:val="Titre 4 numéroté"/>
    <w:basedOn w:val="berschrift3"/>
    <w:next w:val="Textkrper"/>
    <w:uiPriority w:val="5"/>
    <w:rsid w:val="000F5EA3"/>
    <w:pPr>
      <w:numPr>
        <w:ilvl w:val="3"/>
        <w:numId w:val="21"/>
      </w:numPr>
      <w:outlineLvl w:val="3"/>
    </w:pPr>
    <w:rPr>
      <w:kern w:val="22"/>
    </w:rPr>
  </w:style>
  <w:style w:type="paragraph" w:customStyle="1" w:styleId="FormatvorlageInhaltsverzeichnis11PtNichtFett">
    <w:name w:val="Formatvorlage Inhaltsverzeichnis + 11 Pt. Nicht Fett"/>
    <w:basedOn w:val="Inhaltsverzeichnis"/>
    <w:locked/>
    <w:rsid w:val="000F5EA3"/>
    <w:rPr>
      <w:b w:val="0"/>
      <w:bCs w:val="0"/>
      <w:color w:val="00B050"/>
      <w:sz w:val="22"/>
    </w:rPr>
  </w:style>
  <w:style w:type="paragraph" w:customStyle="1" w:styleId="FormatvorlageInhaltsverzeichnis11PtNichtFett1">
    <w:name w:val="Formatvorlage Inhaltsverzeichnis + 11 Pt. Nicht Fett1"/>
    <w:basedOn w:val="Inhaltsverzeichnis"/>
    <w:locked/>
    <w:rsid w:val="000F5EA3"/>
    <w:rPr>
      <w:b w:val="0"/>
      <w:bCs w:val="0"/>
      <w:color w:val="00B0F0"/>
      <w:sz w:val="22"/>
    </w:rPr>
  </w:style>
  <w:style w:type="paragraph" w:styleId="Inhaltsverzeichnisberschrift">
    <w:name w:val="TOC Heading"/>
    <w:basedOn w:val="Standard"/>
    <w:next w:val="Textkrper"/>
    <w:uiPriority w:val="3"/>
    <w:unhideWhenUsed/>
    <w:qFormat/>
    <w:rsid w:val="000F5EA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rsid w:val="000F5EA3"/>
    <w:pPr>
      <w:spacing w:after="0" w:line="240" w:lineRule="auto"/>
    </w:pPr>
    <w:rPr>
      <w:rFonts w:eastAsiaTheme="minorEastAsia"/>
      <w:lang w:eastAsia="de-CH"/>
    </w:rPr>
  </w:style>
  <w:style w:type="character" w:customStyle="1" w:styleId="KeinLeerraumZchn">
    <w:name w:val="Kein Leerraum Zchn"/>
    <w:basedOn w:val="Absatz-Standardschriftart"/>
    <w:link w:val="KeinLeerraum"/>
    <w:uiPriority w:val="1"/>
    <w:rsid w:val="000F5EA3"/>
    <w:rPr>
      <w:rFonts w:eastAsiaTheme="minorEastAsia"/>
      <w:lang w:eastAsia="de-CH"/>
    </w:rPr>
  </w:style>
  <w:style w:type="paragraph" w:styleId="Endnotentext">
    <w:name w:val="endnote text"/>
    <w:basedOn w:val="Standard"/>
    <w:link w:val="EndnotentextZchn"/>
    <w:uiPriority w:val="79"/>
    <w:semiHidden/>
    <w:unhideWhenUsed/>
    <w:rsid w:val="000F5EA3"/>
    <w:rPr>
      <w:sz w:val="20"/>
      <w:szCs w:val="20"/>
    </w:rPr>
  </w:style>
  <w:style w:type="character" w:customStyle="1" w:styleId="EndnotentextZchn">
    <w:name w:val="Endnotentext Zchn"/>
    <w:basedOn w:val="Absatz-Standardschriftart"/>
    <w:link w:val="Endnotentext"/>
    <w:uiPriority w:val="79"/>
    <w:semiHidden/>
    <w:rsid w:val="000F5EA3"/>
    <w:rPr>
      <w:rFonts w:eastAsia="Arial Unicode MS" w:cs="Times New Roman"/>
      <w:noProof/>
      <w:kern w:val="1"/>
      <w:sz w:val="20"/>
      <w:szCs w:val="20"/>
      <w:lang w:eastAsia="de-CH"/>
    </w:rPr>
  </w:style>
  <w:style w:type="character" w:styleId="Endnotenzeichen">
    <w:name w:val="endnote reference"/>
    <w:basedOn w:val="Absatz-Standardschriftart"/>
    <w:uiPriority w:val="79"/>
    <w:semiHidden/>
    <w:unhideWhenUsed/>
    <w:rsid w:val="000F5EA3"/>
    <w:rPr>
      <w:vertAlign w:val="superscript"/>
    </w:rPr>
  </w:style>
  <w:style w:type="paragraph" w:styleId="Untertitel">
    <w:name w:val="Subtitle"/>
    <w:basedOn w:val="Standard"/>
    <w:next w:val="Textkrper"/>
    <w:link w:val="UntertitelZchn"/>
    <w:autoRedefine/>
    <w:uiPriority w:val="2"/>
    <w:rsid w:val="000F5EA3"/>
    <w:pPr>
      <w:numPr>
        <w:ilvl w:val="1"/>
      </w:numPr>
    </w:pPr>
    <w:rPr>
      <w:b/>
      <w:bCs/>
      <w:sz w:val="28"/>
    </w:rPr>
  </w:style>
  <w:style w:type="character" w:customStyle="1" w:styleId="UntertitelZchn">
    <w:name w:val="Untertitel Zchn"/>
    <w:basedOn w:val="Absatz-Standardschriftart"/>
    <w:link w:val="Untertitel"/>
    <w:uiPriority w:val="2"/>
    <w:rsid w:val="000F5EA3"/>
    <w:rPr>
      <w:rFonts w:eastAsia="Arial Unicode MS" w:cs="Times New Roman"/>
      <w:b/>
      <w:bCs/>
      <w:noProof/>
      <w:kern w:val="1"/>
      <w:sz w:val="28"/>
      <w:szCs w:val="24"/>
      <w:lang w:eastAsia="de-CH"/>
    </w:rPr>
  </w:style>
  <w:style w:type="character" w:styleId="Kommentarzeichen">
    <w:name w:val="annotation reference"/>
    <w:uiPriority w:val="99"/>
    <w:semiHidden/>
    <w:unhideWhenUsed/>
    <w:rsid w:val="000F5EA3"/>
    <w:rPr>
      <w:sz w:val="16"/>
      <w:szCs w:val="16"/>
    </w:rPr>
  </w:style>
  <w:style w:type="paragraph" w:styleId="Kommentartext">
    <w:name w:val="annotation text"/>
    <w:link w:val="KommentartextZchn"/>
    <w:uiPriority w:val="99"/>
    <w:semiHidden/>
    <w:unhideWhenUsed/>
    <w:rsid w:val="000F5EA3"/>
    <w:pPr>
      <w:spacing w:after="0" w:line="240" w:lineRule="auto"/>
    </w:pPr>
    <w:rPr>
      <w:rFonts w:ascii="Times New Roman" w:eastAsia="Times New Roman" w:hAnsi="Times New Roman" w:cs="Times New Roman"/>
      <w:sz w:val="20"/>
      <w:szCs w:val="20"/>
      <w:lang w:eastAsia="de-CH"/>
    </w:rPr>
  </w:style>
  <w:style w:type="character" w:customStyle="1" w:styleId="KommentartextZchn">
    <w:name w:val="Kommentartext Zchn"/>
    <w:basedOn w:val="Absatz-Standardschriftart"/>
    <w:link w:val="Kommentartext"/>
    <w:uiPriority w:val="99"/>
    <w:semiHidden/>
    <w:rsid w:val="000F5EA3"/>
    <w:rPr>
      <w:rFonts w:ascii="Times New Roman" w:eastAsia="Times New Roman" w:hAnsi="Times New Roman" w:cs="Times New Roman"/>
      <w:sz w:val="20"/>
      <w:szCs w:val="20"/>
      <w:lang w:eastAsia="de-CH"/>
    </w:rPr>
  </w:style>
  <w:style w:type="paragraph" w:styleId="Kommentarthema">
    <w:name w:val="annotation subject"/>
    <w:basedOn w:val="Kommentartext"/>
    <w:next w:val="Kommentartext"/>
    <w:link w:val="KommentarthemaZchn"/>
    <w:uiPriority w:val="49"/>
    <w:semiHidden/>
    <w:unhideWhenUsed/>
    <w:rsid w:val="000F5EA3"/>
    <w:rPr>
      <w:b/>
      <w:bCs/>
    </w:rPr>
  </w:style>
  <w:style w:type="character" w:customStyle="1" w:styleId="KommentarthemaZchn">
    <w:name w:val="Kommentarthema Zchn"/>
    <w:basedOn w:val="KommentartextZchn"/>
    <w:link w:val="Kommentarthema"/>
    <w:uiPriority w:val="49"/>
    <w:semiHidden/>
    <w:rsid w:val="000F5EA3"/>
    <w:rPr>
      <w:rFonts w:ascii="Times New Roman" w:eastAsia="Times New Roman" w:hAnsi="Times New Roman" w:cs="Times New Roman"/>
      <w:b/>
      <w:bCs/>
      <w:sz w:val="20"/>
      <w:szCs w:val="20"/>
      <w:lang w:eastAsia="de-CH"/>
    </w:rPr>
  </w:style>
  <w:style w:type="table" w:customStyle="1" w:styleId="axesPDFTabelle01">
    <w:name w:val="axesPDF_Tabelle_01"/>
    <w:basedOn w:val="NormaleTabelle"/>
    <w:locked/>
    <w:rsid w:val="000F5EA3"/>
    <w:pPr>
      <w:spacing w:after="80" w:line="240" w:lineRule="atLeast"/>
    </w:pPr>
    <w:rPr>
      <w:rFonts w:eastAsia="Times New Roman" w:cs="Times New Roman"/>
      <w:sz w:val="20"/>
      <w:lang w:eastAsia="de-CH"/>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0F5EA3"/>
    <w:rPr>
      <w:rFonts w:asciiTheme="minorHAnsi" w:hAnsiTheme="minorHAnsi"/>
      <w:bCs/>
      <w:iCs/>
      <w:caps w:val="0"/>
      <w:smallCaps w:val="0"/>
      <w:color w:val="auto"/>
      <w:bdr w:val="none" w:sz="0" w:space="0" w:color="auto"/>
      <w:shd w:val="clear" w:color="auto" w:fill="FFFF00"/>
      <w:lang w:val="fr-CH"/>
    </w:rPr>
  </w:style>
  <w:style w:type="character" w:customStyle="1" w:styleId="Emphaseintensevert">
    <w:name w:val="Emphase intense vert"/>
    <w:basedOn w:val="Absatz-Standardschriftart"/>
    <w:uiPriority w:val="25"/>
    <w:qFormat/>
    <w:rsid w:val="000F5EA3"/>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0F5EA3"/>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rsid w:val="000F5EA3"/>
    <w:rPr>
      <w:i/>
      <w:iCs/>
      <w:color w:val="4472C4" w:themeColor="accent1"/>
    </w:rPr>
  </w:style>
  <w:style w:type="character" w:styleId="NichtaufgelsteErwhnung">
    <w:name w:val="Unresolved Mention"/>
    <w:basedOn w:val="Absatz-Standardschriftart"/>
    <w:uiPriority w:val="99"/>
    <w:semiHidden/>
    <w:unhideWhenUsed/>
    <w:rsid w:val="000F5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69B9B1E9464E23AD63145B950350D6"/>
        <w:category>
          <w:name w:val="Général"/>
          <w:gallery w:val="placeholder"/>
        </w:category>
        <w:types>
          <w:type w:val="bbPlcHdr"/>
        </w:types>
        <w:behaviors>
          <w:behavior w:val="content"/>
        </w:behaviors>
        <w:guid w:val="{EFC76C8D-E6F5-403D-8300-F95974ED2496}"/>
      </w:docPartPr>
      <w:docPartBody>
        <w:p w:rsidR="005E77D6" w:rsidRDefault="00844BBE" w:rsidP="00844BBE">
          <w:pPr>
            <w:pStyle w:val="8769B9B1E9464E23AD63145B950350D6"/>
          </w:pPr>
          <w:bookmarkStart w:id="0" w:name="_Hlk43806150"/>
          <w:bookmarkStart w:id="1" w:name="_Hlk43806148"/>
          <w:bookmarkEnd w:id="0"/>
          <w:bookmarkEnd w:id="1"/>
          <w:r w:rsidRPr="00EE109E">
            <w:t>Cliquez ou appuyez ici pour entrer du texte.</w:t>
          </w:r>
        </w:p>
      </w:docPartBody>
    </w:docPart>
    <w:docPart>
      <w:docPartPr>
        <w:name w:val="6C032730B71749C69EA774A51C729DFF"/>
        <w:category>
          <w:name w:val="Général"/>
          <w:gallery w:val="placeholder"/>
        </w:category>
        <w:types>
          <w:type w:val="bbPlcHdr"/>
        </w:types>
        <w:behaviors>
          <w:behavior w:val="content"/>
        </w:behaviors>
        <w:guid w:val="{2C4D4EE8-AF79-4CD9-830F-DDDCA8BF3CBB}"/>
      </w:docPartPr>
      <w:docPartBody>
        <w:p w:rsidR="005E77D6" w:rsidRDefault="00844BBE" w:rsidP="00844BBE">
          <w:pPr>
            <w:pStyle w:val="6C032730B71749C69EA774A51C729DFF"/>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BE"/>
    <w:rsid w:val="005E77D6"/>
    <w:rsid w:val="0079243A"/>
    <w:rsid w:val="00844BBE"/>
    <w:rsid w:val="00FB175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769B9B1E9464E23AD63145B950350D6">
    <w:name w:val="8769B9B1E9464E23AD63145B950350D6"/>
    <w:rsid w:val="00844BBE"/>
  </w:style>
  <w:style w:type="character" w:styleId="Platzhaltertext">
    <w:name w:val="Placeholder Text"/>
    <w:basedOn w:val="Absatz-Standardschriftart"/>
    <w:uiPriority w:val="99"/>
    <w:unhideWhenUsed/>
    <w:rsid w:val="00844BBE"/>
    <w:rPr>
      <w:color w:val="808080"/>
    </w:rPr>
  </w:style>
  <w:style w:type="paragraph" w:customStyle="1" w:styleId="6C032730B71749C69EA774A51C729DFF">
    <w:name w:val="6C032730B71749C69EA774A51C729DFF"/>
    <w:rsid w:val="00844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4185</Words>
  <Characters>26367</Characters>
  <Application>Microsoft Office Word</Application>
  <DocSecurity>0</DocSecurity>
  <Lines>219</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Mazotti</dc:creator>
  <cp:keywords/>
  <dc:description/>
  <cp:lastModifiedBy>Reusser Regina</cp:lastModifiedBy>
  <cp:revision>19</cp:revision>
  <dcterms:created xsi:type="dcterms:W3CDTF">2021-05-19T15:16:00Z</dcterms:created>
  <dcterms:modified xsi:type="dcterms:W3CDTF">2022-07-15T12:39:00Z</dcterms:modified>
</cp:coreProperties>
</file>