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272"/>
        <w:gridCol w:w="4067"/>
      </w:tblGrid>
      <w:sdt>
        <w:sdtPr>
          <w:rPr>
            <w:rFonts w:ascii="Frutiger Neue 1450 Pro Regular" w:hAnsi="Frutiger Neue 1450 Pro Regular"/>
            <w:kern w:val="0"/>
            <w:lang w:val="fr-FR"/>
          </w:rPr>
          <w:alias w:val="axesPDF - Layout-Tabelle"/>
          <w:tag w:val="axesPDF:Table:TableLayoutTable"/>
          <w:id w:val="897942124"/>
          <w:placeholder>
            <w:docPart w:val="6C4A4D8A3D21403495C78E8C9AACB85F"/>
          </w:placeholder>
        </w:sdtPr>
        <w:sdtEndPr/>
        <w:sdtContent>
          <w:sdt>
            <w:sdtPr>
              <w:rPr>
                <w:rFonts w:ascii="Frutiger Neue 1450 Pro Regular" w:hAnsi="Frutiger Neue 1450 Pro Regular"/>
                <w:kern w:val="0"/>
                <w:lang w:val="fr-FR"/>
              </w:rPr>
              <w:alias w:val="axesPDF Layout Table 1"/>
              <w:tag w:val="axespdf:table-role:layout-table-1"/>
              <w:id w:val="-780564877"/>
              <w:placeholder>
                <w:docPart w:val="3D13B7817ACE49D49F9FDA96686EC13C"/>
              </w:placeholder>
            </w:sdtPr>
            <w:sdtEndPr/>
            <w:sdtContent>
              <w:tr w:rsidR="00AA7CAF" w:rsidRPr="004037BA" w14:paraId="70251340" w14:textId="77777777" w:rsidTr="008D7847">
                <w:tc>
                  <w:tcPr>
                    <w:tcW w:w="3272" w:type="dxa"/>
                  </w:tcPr>
                  <w:p w14:paraId="69123AAC" w14:textId="4C7C9B46" w:rsidR="00AA7CAF" w:rsidRPr="004037BA" w:rsidRDefault="00AA7CAF" w:rsidP="00011146">
                    <w:pPr>
                      <w:pStyle w:val="Corpsdetexte"/>
                      <w:rPr>
                        <w:rFonts w:ascii="Frutiger Neue 1450 Pro Regular" w:hAnsi="Frutiger Neue 1450 Pro Regular"/>
                        <w:kern w:val="0"/>
                        <w:lang w:val="fr-FR"/>
                      </w:rPr>
                    </w:pPr>
                    <w:r w:rsidRPr="004037BA">
                      <w:rPr>
                        <w:rFonts w:ascii="Frutiger Neue 1450 Pro Regular" w:hAnsi="Frutiger Neue 1450 Pro Regular"/>
                        <w:noProof/>
                        <w:lang w:val="fr-FR" w:eastAsia="fr-CH"/>
                      </w:rPr>
                      <w:drawing>
                        <wp:inline distT="0" distB="0" distL="0" distR="0" wp14:anchorId="5C7AA815" wp14:editId="51BC9B6C">
                          <wp:extent cx="1638300" cy="549429"/>
                          <wp:effectExtent l="0" t="0" r="0" b="3175"/>
                          <wp:docPr id="2" name="Bild 3" descr="Logo de l’Union centrale suisse pour le Bien des aveugles 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Dies ist das Logo des Schweizerischen Zentralvereins für das Blindenwesen SZB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5429" cy="5518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4067" w:type="dxa"/>
                  </w:tcPr>
                  <w:p w14:paraId="7B61C08E" w14:textId="6C99FFEA" w:rsidR="00AA7CAF" w:rsidRPr="004037BA" w:rsidRDefault="00AA7CAF" w:rsidP="00011146">
                    <w:pPr>
                      <w:pStyle w:val="En-tte"/>
                      <w:rPr>
                        <w:rFonts w:ascii="Frutiger Neue 1450 Pro Regular" w:hAnsi="Frutiger Neue 1450 Pro Regular"/>
                        <w:lang w:val="fr-FR"/>
                      </w:rPr>
                    </w:pPr>
                  </w:p>
                </w:tc>
              </w:tr>
            </w:sdtContent>
          </w:sdt>
        </w:sdtContent>
      </w:sdt>
    </w:tbl>
    <w:p w14:paraId="59606E44" w14:textId="78AF78C3" w:rsidR="00AA7CAF" w:rsidRPr="004037BA" w:rsidRDefault="00EF24C0" w:rsidP="00917F4C">
      <w:pPr>
        <w:pStyle w:val="Titre"/>
        <w:spacing w:before="240"/>
        <w:rPr>
          <w:rFonts w:ascii="Frutiger Neue 1450 Pro Regular" w:hAnsi="Frutiger Neue 1450 Pro Regular"/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3AF80A2A" wp14:editId="7CDFA53E">
            <wp:simplePos x="0" y="0"/>
            <wp:positionH relativeFrom="column">
              <wp:posOffset>294005</wp:posOffset>
            </wp:positionH>
            <wp:positionV relativeFrom="paragraph">
              <wp:posOffset>738505</wp:posOffset>
            </wp:positionV>
            <wp:extent cx="4145280" cy="4138780"/>
            <wp:effectExtent l="0" t="0" r="762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413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17F4C">
        <w:rPr>
          <w:rFonts w:ascii="Frutiger Neue 1450 Pro Regular" w:hAnsi="Frutiger Neue 1450 Pro Regular"/>
          <w:lang w:val="fr-FR"/>
        </w:rPr>
        <w:t>Geemarc</w:t>
      </w:r>
      <w:proofErr w:type="spellEnd"/>
      <w:r w:rsidR="00917F4C">
        <w:rPr>
          <w:rFonts w:ascii="Frutiger Neue 1450 Pro Regular" w:hAnsi="Frutiger Neue 1450 Pro Regular"/>
          <w:lang w:val="fr-FR"/>
        </w:rPr>
        <w:t xml:space="preserve"> CL100</w:t>
      </w:r>
      <w:r w:rsidR="0053578E" w:rsidRPr="004037BA">
        <w:rPr>
          <w:rFonts w:ascii="Frutiger Neue 1450 Pro Regular" w:hAnsi="Frutiger Neue 1450 Pro Regular"/>
          <w:lang w:val="fr-FR"/>
        </w:rPr>
        <w:br/>
        <w:t xml:space="preserve">Présentation de l’appareil </w:t>
      </w:r>
      <w:r w:rsidR="00717745" w:rsidRPr="004037BA">
        <w:rPr>
          <w:rFonts w:ascii="Frutiger Neue 1450 Pro Regular" w:hAnsi="Frutiger Neue 1450 Pro Regular"/>
          <w:lang w:val="fr-FR"/>
        </w:rPr>
        <w:br/>
      </w:r>
    </w:p>
    <w:p w14:paraId="475911F5" w14:textId="3C818131" w:rsidR="00AA7CAF" w:rsidRDefault="00AA7CAF" w:rsidP="00717745">
      <w:pPr>
        <w:pStyle w:val="Titre1"/>
        <w:spacing w:after="120"/>
        <w:rPr>
          <w:rFonts w:ascii="Frutiger Neue 1450 Pro Regular" w:hAnsi="Frutiger Neue 1450 Pro Regular"/>
          <w:lang w:val="fr-FR"/>
        </w:rPr>
      </w:pPr>
    </w:p>
    <w:p w14:paraId="6278B3C4" w14:textId="2953C5F6" w:rsidR="00917F4C" w:rsidRDefault="00917F4C" w:rsidP="00917F4C">
      <w:pPr>
        <w:pStyle w:val="Corpsdetexte"/>
        <w:rPr>
          <w:lang w:val="fr-FR"/>
        </w:rPr>
      </w:pPr>
    </w:p>
    <w:p w14:paraId="3C86A0F7" w14:textId="3A910096" w:rsidR="00917F4C" w:rsidRDefault="00917F4C" w:rsidP="00917F4C">
      <w:pPr>
        <w:pStyle w:val="Corpsdetexte"/>
        <w:rPr>
          <w:lang w:val="fr-FR"/>
        </w:rPr>
      </w:pPr>
    </w:p>
    <w:p w14:paraId="2A499996" w14:textId="1238F6ED" w:rsidR="00917F4C" w:rsidRDefault="00917F4C" w:rsidP="00917F4C">
      <w:pPr>
        <w:pStyle w:val="Corpsdetexte"/>
        <w:rPr>
          <w:lang w:val="fr-FR"/>
        </w:rPr>
      </w:pPr>
    </w:p>
    <w:p w14:paraId="6502E09C" w14:textId="5319E0E1" w:rsidR="00917F4C" w:rsidRDefault="00917F4C" w:rsidP="00917F4C">
      <w:pPr>
        <w:pStyle w:val="Corpsdetexte"/>
        <w:rPr>
          <w:lang w:val="fr-FR"/>
        </w:rPr>
      </w:pPr>
    </w:p>
    <w:p w14:paraId="6B588DC7" w14:textId="69BEB490" w:rsidR="00917F4C" w:rsidRDefault="00917F4C" w:rsidP="00917F4C">
      <w:pPr>
        <w:pStyle w:val="Corpsdetexte"/>
        <w:rPr>
          <w:lang w:val="fr-FR"/>
        </w:rPr>
      </w:pPr>
    </w:p>
    <w:p w14:paraId="2FECFF4C" w14:textId="33AC648A" w:rsidR="00917F4C" w:rsidRDefault="00917F4C" w:rsidP="00917F4C">
      <w:pPr>
        <w:pStyle w:val="Corpsdetexte"/>
        <w:rPr>
          <w:lang w:val="fr-FR"/>
        </w:rPr>
      </w:pPr>
    </w:p>
    <w:p w14:paraId="641B26ED" w14:textId="0496ADAE" w:rsidR="00917F4C" w:rsidRDefault="00917F4C" w:rsidP="00917F4C">
      <w:pPr>
        <w:pStyle w:val="Corpsdetexte"/>
        <w:rPr>
          <w:lang w:val="fr-FR"/>
        </w:rPr>
      </w:pPr>
    </w:p>
    <w:p w14:paraId="28CCBDE7" w14:textId="5B7F2067" w:rsidR="00917F4C" w:rsidRDefault="00917F4C" w:rsidP="00917F4C">
      <w:pPr>
        <w:pStyle w:val="Corpsdetexte"/>
        <w:rPr>
          <w:lang w:val="fr-FR"/>
        </w:rPr>
      </w:pPr>
    </w:p>
    <w:p w14:paraId="38BAC267" w14:textId="1A3F8F5D" w:rsidR="00917F4C" w:rsidRDefault="00917F4C" w:rsidP="00917F4C">
      <w:pPr>
        <w:pStyle w:val="Corpsdetexte"/>
        <w:rPr>
          <w:lang w:val="fr-FR"/>
        </w:rPr>
      </w:pPr>
    </w:p>
    <w:p w14:paraId="50C1F024" w14:textId="1E7332C0" w:rsidR="00917F4C" w:rsidRDefault="00917F4C" w:rsidP="00917F4C">
      <w:pPr>
        <w:pStyle w:val="Corpsdetexte"/>
        <w:rPr>
          <w:lang w:val="fr-FR"/>
        </w:rPr>
      </w:pPr>
    </w:p>
    <w:p w14:paraId="4BD90649" w14:textId="2E65AB14" w:rsidR="00917F4C" w:rsidRDefault="00EF24C0" w:rsidP="00917F4C">
      <w:pPr>
        <w:pStyle w:val="Corpsdetexte"/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3569D" wp14:editId="2CED0DAE">
                <wp:simplePos x="0" y="0"/>
                <wp:positionH relativeFrom="column">
                  <wp:align>right</wp:align>
                </wp:positionH>
                <wp:positionV relativeFrom="paragraph">
                  <wp:posOffset>247650</wp:posOffset>
                </wp:positionV>
                <wp:extent cx="4709160" cy="1348740"/>
                <wp:effectExtent l="0" t="0" r="0" b="381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9160" cy="1348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49221" w14:textId="0A320E0C" w:rsidR="00157145" w:rsidRPr="00157145" w:rsidRDefault="0098091E" w:rsidP="00157145">
                            <w:pPr>
                              <w:pStyle w:val="Titre1"/>
                              <w:numPr>
                                <w:ilvl w:val="0"/>
                                <w:numId w:val="49"/>
                              </w:numPr>
                              <w:spacing w:after="120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</w:pPr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>Touche</w:t>
                            </w:r>
                            <w:r w:rsidR="00E25CD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>s</w:t>
                            </w:r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F33C9"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>mémoire</w:t>
                            </w:r>
                            <w:proofErr w:type="spellEnd"/>
                            <w:r w:rsidR="007F33C9"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F33C9"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>d’urgence</w:t>
                            </w:r>
                            <w:proofErr w:type="spellEnd"/>
                          </w:p>
                          <w:p w14:paraId="48D8C5A0" w14:textId="535486AE" w:rsidR="00157145" w:rsidRPr="00157145" w:rsidRDefault="00842713" w:rsidP="00157145">
                            <w:pPr>
                              <w:pStyle w:val="Titre1"/>
                              <w:numPr>
                                <w:ilvl w:val="0"/>
                                <w:numId w:val="49"/>
                              </w:numPr>
                              <w:spacing w:after="120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</w:pPr>
                            <w:proofErr w:type="spellStart"/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>Réglage</w:t>
                            </w:r>
                            <w:proofErr w:type="spellEnd"/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>tonalité</w:t>
                            </w:r>
                            <w:proofErr w:type="spellEnd"/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14:paraId="7762F739" w14:textId="37BA6267" w:rsidR="00157145" w:rsidRPr="00157145" w:rsidRDefault="00842713" w:rsidP="00157145">
                            <w:pPr>
                              <w:pStyle w:val="Titre1"/>
                              <w:numPr>
                                <w:ilvl w:val="0"/>
                                <w:numId w:val="49"/>
                              </w:numPr>
                              <w:spacing w:after="120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</w:pPr>
                            <w:proofErr w:type="spellStart"/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>Réglage</w:t>
                            </w:r>
                            <w:proofErr w:type="spellEnd"/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>volume</w:t>
                            </w:r>
                            <w:proofErr w:type="spellEnd"/>
                          </w:p>
                          <w:p w14:paraId="61E2091A" w14:textId="202FFD68" w:rsidR="00B23135" w:rsidRPr="00157145" w:rsidRDefault="00842713" w:rsidP="00157145">
                            <w:pPr>
                              <w:pStyle w:val="Titre1"/>
                              <w:numPr>
                                <w:ilvl w:val="0"/>
                                <w:numId w:val="49"/>
                              </w:numPr>
                              <w:spacing w:after="120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</w:pPr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 xml:space="preserve">Prise du </w:t>
                            </w:r>
                            <w:proofErr w:type="spellStart"/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>cordon</w:t>
                            </w:r>
                            <w:proofErr w:type="spellEnd"/>
                            <w:r w:rsidR="00497919"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>combiné</w:t>
                            </w:r>
                            <w:proofErr w:type="spellEnd"/>
                          </w:p>
                          <w:p w14:paraId="6F9961A9" w14:textId="1C825C61" w:rsidR="00497919" w:rsidRPr="00EF24C0" w:rsidRDefault="00842713" w:rsidP="00EF24C0">
                            <w:pPr>
                              <w:pStyle w:val="Titre1"/>
                              <w:numPr>
                                <w:ilvl w:val="0"/>
                                <w:numId w:val="49"/>
                              </w:numPr>
                              <w:spacing w:after="120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</w:pPr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 xml:space="preserve">Rappel du </w:t>
                            </w:r>
                            <w:proofErr w:type="spellStart"/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>dernier</w:t>
                            </w:r>
                            <w:proofErr w:type="spellEnd"/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>numéro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3569D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319.6pt;margin-top:19.5pt;width:370.8pt;height:106.2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" filled="f" stroked="f" strokeweight=".5pt">
                <v:textbox>
                  <w:txbxContent>
                    <w:p w14:paraId="59249221" w14:textId="0A320E0C" w:rsidR="00157145" w:rsidRPr="00157145" w:rsidRDefault="0098091E" w:rsidP="00157145">
                      <w:pPr>
                        <w:pStyle w:val="Titre1"/>
                        <w:numPr>
                          <w:ilvl w:val="0"/>
                          <w:numId w:val="49"/>
                        </w:numPr>
                        <w:spacing w:after="120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</w:pPr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>Touche</w:t>
                      </w:r>
                      <w:r w:rsidR="00E25CD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>s</w:t>
                      </w:r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 xml:space="preserve"> </w:t>
                      </w:r>
                      <w:proofErr w:type="spellStart"/>
                      <w:r w:rsidR="007F33C9"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>mémoire</w:t>
                      </w:r>
                      <w:proofErr w:type="spellEnd"/>
                      <w:r w:rsidR="007F33C9"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 xml:space="preserve"> </w:t>
                      </w:r>
                      <w:proofErr w:type="spellStart"/>
                      <w:r w:rsidR="007F33C9"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>d’urgence</w:t>
                      </w:r>
                      <w:proofErr w:type="spellEnd"/>
                    </w:p>
                    <w:p w14:paraId="48D8C5A0" w14:textId="535486AE" w:rsidR="00157145" w:rsidRPr="00157145" w:rsidRDefault="00842713" w:rsidP="00157145">
                      <w:pPr>
                        <w:pStyle w:val="Titre1"/>
                        <w:numPr>
                          <w:ilvl w:val="0"/>
                          <w:numId w:val="49"/>
                        </w:numPr>
                        <w:spacing w:after="120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</w:pPr>
                      <w:proofErr w:type="spellStart"/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>Réglage</w:t>
                      </w:r>
                      <w:proofErr w:type="spellEnd"/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 xml:space="preserve"> </w:t>
                      </w:r>
                      <w:proofErr w:type="spellStart"/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>tonalité</w:t>
                      </w:r>
                      <w:proofErr w:type="spellEnd"/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 xml:space="preserve"> </w:t>
                      </w:r>
                    </w:p>
                    <w:p w14:paraId="7762F739" w14:textId="37BA6267" w:rsidR="00157145" w:rsidRPr="00157145" w:rsidRDefault="00842713" w:rsidP="00157145">
                      <w:pPr>
                        <w:pStyle w:val="Titre1"/>
                        <w:numPr>
                          <w:ilvl w:val="0"/>
                          <w:numId w:val="49"/>
                        </w:numPr>
                        <w:spacing w:after="120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</w:pPr>
                      <w:proofErr w:type="spellStart"/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>Réglage</w:t>
                      </w:r>
                      <w:proofErr w:type="spellEnd"/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 xml:space="preserve"> </w:t>
                      </w:r>
                      <w:proofErr w:type="spellStart"/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>volume</w:t>
                      </w:r>
                      <w:proofErr w:type="spellEnd"/>
                    </w:p>
                    <w:p w14:paraId="61E2091A" w14:textId="202FFD68" w:rsidR="00B23135" w:rsidRPr="00157145" w:rsidRDefault="00842713" w:rsidP="00157145">
                      <w:pPr>
                        <w:pStyle w:val="Titre1"/>
                        <w:numPr>
                          <w:ilvl w:val="0"/>
                          <w:numId w:val="49"/>
                        </w:numPr>
                        <w:spacing w:after="120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</w:pPr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 xml:space="preserve">Prise du </w:t>
                      </w:r>
                      <w:proofErr w:type="spellStart"/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>cordon</w:t>
                      </w:r>
                      <w:proofErr w:type="spellEnd"/>
                      <w:r w:rsidR="00497919"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 xml:space="preserve"> </w:t>
                      </w:r>
                      <w:proofErr w:type="spellStart"/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>combiné</w:t>
                      </w:r>
                      <w:proofErr w:type="spellEnd"/>
                    </w:p>
                    <w:p w14:paraId="6F9961A9" w14:textId="1C825C61" w:rsidR="00497919" w:rsidRPr="00EF24C0" w:rsidRDefault="00842713" w:rsidP="00EF24C0">
                      <w:pPr>
                        <w:pStyle w:val="Titre1"/>
                        <w:numPr>
                          <w:ilvl w:val="0"/>
                          <w:numId w:val="49"/>
                        </w:numPr>
                        <w:spacing w:after="120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</w:pPr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 xml:space="preserve">Rappel du </w:t>
                      </w:r>
                      <w:proofErr w:type="spellStart"/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>dernier</w:t>
                      </w:r>
                      <w:proofErr w:type="spellEnd"/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 xml:space="preserve"> </w:t>
                      </w:r>
                      <w:proofErr w:type="spellStart"/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>numéro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B9472D6" w14:textId="027B7EC7" w:rsidR="00917F4C" w:rsidRDefault="00917F4C" w:rsidP="00917F4C">
      <w:pPr>
        <w:pStyle w:val="Corpsdetexte"/>
        <w:rPr>
          <w:lang w:val="fr-FR"/>
        </w:rPr>
      </w:pPr>
    </w:p>
    <w:p w14:paraId="11C095CE" w14:textId="243FC48C" w:rsidR="00917F4C" w:rsidRDefault="00917F4C" w:rsidP="00917F4C">
      <w:pPr>
        <w:pStyle w:val="Corpsdetexte"/>
        <w:rPr>
          <w:lang w:val="fr-FR"/>
        </w:rPr>
      </w:pPr>
    </w:p>
    <w:p w14:paraId="3D63F7FD" w14:textId="3F2D898A" w:rsidR="00917F4C" w:rsidRDefault="00917F4C" w:rsidP="00917F4C">
      <w:pPr>
        <w:pStyle w:val="Corpsdetexte"/>
        <w:rPr>
          <w:lang w:val="fr-FR"/>
        </w:rPr>
      </w:pPr>
    </w:p>
    <w:tbl>
      <w:tblPr>
        <w:tblpPr w:leftFromText="141" w:rightFromText="141" w:vertAnchor="page" w:horzAnchor="margin" w:tblpXSpec="right" w:tblpY="721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3444"/>
      </w:tblGrid>
      <w:tr w:rsidR="00EF24C0" w:rsidRPr="004037BA" w14:paraId="052A781B" w14:textId="77777777" w:rsidTr="00EF24C0">
        <w:trPr>
          <w:tblCellSpacing w:w="15" w:type="dxa"/>
        </w:trPr>
        <w:tc>
          <w:tcPr>
            <w:tcW w:w="6923" w:type="dxa"/>
            <w:gridSpan w:val="2"/>
            <w:vAlign w:val="center"/>
            <w:hideMark/>
          </w:tcPr>
          <w:p w14:paraId="76325D19" w14:textId="77777777" w:rsidR="00EF24C0" w:rsidRPr="004037BA" w:rsidRDefault="00EF24C0" w:rsidP="00EF24C0">
            <w:pPr>
              <w:widowControl/>
              <w:suppressAutoHyphens w:val="0"/>
              <w:spacing w:before="120" w:after="120"/>
              <w:jc w:val="center"/>
              <w:rPr>
                <w:rFonts w:ascii="Frutiger Neue 1450 Pro Regular" w:eastAsia="Times New Roman" w:hAnsi="Frutiger Neue 1450 Pro Regular"/>
                <w:b/>
                <w:bCs/>
                <w:kern w:val="0"/>
                <w:sz w:val="24"/>
                <w:lang w:val="fr-FR" w:eastAsia="fr-CH"/>
              </w:rPr>
            </w:pPr>
            <w:r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lang w:val="fr-FR" w:eastAsia="fr-CH"/>
              </w:rPr>
              <w:t xml:space="preserve">Caractéristiques </w:t>
            </w:r>
          </w:p>
        </w:tc>
      </w:tr>
      <w:tr w:rsidR="00EF24C0" w:rsidRPr="004037BA" w14:paraId="7989AEFD" w14:textId="77777777" w:rsidTr="00EF24C0">
        <w:trPr>
          <w:tblCellSpacing w:w="15" w:type="dxa"/>
        </w:trPr>
        <w:tc>
          <w:tcPr>
            <w:tcW w:w="3494" w:type="dxa"/>
            <w:hideMark/>
          </w:tcPr>
          <w:p w14:paraId="494E51BD" w14:textId="77777777" w:rsidR="00EF24C0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Dimensions </w:t>
            </w:r>
          </w:p>
          <w:p w14:paraId="5CA2A6C3" w14:textId="427F6696" w:rsidR="00EF24C0" w:rsidRPr="004037BA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21</w:t>
            </w:r>
            <w:r w:rsidR="00E25CD5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x</w:t>
            </w:r>
            <w:r w:rsidR="00E25CD5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20</w:t>
            </w:r>
            <w:r w:rsidR="00E25CD5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x</w:t>
            </w:r>
            <w:r w:rsidR="00E25CD5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10 cm</w:t>
            </w:r>
          </w:p>
        </w:tc>
        <w:tc>
          <w:tcPr>
            <w:tcW w:w="3399" w:type="dxa"/>
            <w:hideMark/>
          </w:tcPr>
          <w:p w14:paraId="66E45E47" w14:textId="77777777" w:rsidR="00EF24C0" w:rsidRDefault="00EF24C0" w:rsidP="00EF24C0">
            <w:pPr>
              <w:widowControl/>
              <w:suppressAutoHyphens w:val="0"/>
              <w:spacing w:before="60" w:after="12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Fonction Flash</w:t>
            </w:r>
          </w:p>
          <w:p w14:paraId="6201C905" w14:textId="2C8F707F" w:rsidR="00EF24C0" w:rsidRPr="004037BA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100 ms/300</w:t>
            </w:r>
            <w:r w:rsidR="00E25CD5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ms</w:t>
            </w:r>
            <w:r w:rsidRPr="004037B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</w:p>
        </w:tc>
      </w:tr>
      <w:tr w:rsidR="00EF24C0" w:rsidRPr="004037BA" w14:paraId="1791EFE2" w14:textId="77777777" w:rsidTr="00EF24C0">
        <w:trPr>
          <w:tblCellSpacing w:w="15" w:type="dxa"/>
        </w:trPr>
        <w:tc>
          <w:tcPr>
            <w:tcW w:w="3494" w:type="dxa"/>
          </w:tcPr>
          <w:p w14:paraId="320B0883" w14:textId="77777777" w:rsidR="00EF24C0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Son de téléphone</w:t>
            </w:r>
          </w:p>
          <w:p w14:paraId="6C5252F1" w14:textId="77777777" w:rsidR="00EF24C0" w:rsidRPr="004037BA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E80B88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Max 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3</w:t>
            </w:r>
            <w:r w:rsidRPr="00E80B88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0dB</w:t>
            </w:r>
          </w:p>
        </w:tc>
        <w:tc>
          <w:tcPr>
            <w:tcW w:w="3399" w:type="dxa"/>
          </w:tcPr>
          <w:p w14:paraId="2D44E116" w14:textId="77777777" w:rsidR="00EF24C0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Volume sonnerie</w:t>
            </w:r>
          </w:p>
          <w:p w14:paraId="467BD472" w14:textId="6087717E" w:rsidR="00EF24C0" w:rsidRPr="00E80B88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E80B88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Max 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8</w:t>
            </w:r>
            <w:r w:rsidRPr="00E80B88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0</w:t>
            </w:r>
            <w:r w:rsidR="00FA2BD5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r w:rsidRPr="00E80B88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dB</w:t>
            </w:r>
          </w:p>
        </w:tc>
      </w:tr>
      <w:tr w:rsidR="00EF24C0" w:rsidRPr="001A568E" w14:paraId="7B550142" w14:textId="77777777" w:rsidTr="00EF24C0">
        <w:trPr>
          <w:tblCellSpacing w:w="15" w:type="dxa"/>
        </w:trPr>
        <w:tc>
          <w:tcPr>
            <w:tcW w:w="3494" w:type="dxa"/>
            <w:hideMark/>
          </w:tcPr>
          <w:p w14:paraId="54AC7C1B" w14:textId="77777777" w:rsidR="00EF24C0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b/>
                <w:bCs/>
                <w:szCs w:val="22"/>
                <w:lang w:val="fr-FR"/>
              </w:rPr>
            </w:pPr>
            <w:r>
              <w:rPr>
                <w:rFonts w:ascii="Frutiger Neue 1450 Pro Regular" w:hAnsi="Frutiger Neue 1450 Pro Regular"/>
                <w:b/>
                <w:bCs/>
                <w:szCs w:val="22"/>
                <w:lang w:val="fr-FR"/>
              </w:rPr>
              <w:t>Compatible appareil auditif</w:t>
            </w:r>
          </w:p>
          <w:p w14:paraId="7821EAD3" w14:textId="77777777" w:rsidR="00EF24C0" w:rsidRPr="004037BA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szCs w:val="22"/>
                <w:lang w:val="fr-FR"/>
              </w:rPr>
            </w:pPr>
            <w:r w:rsidRPr="0056208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Oui</w:t>
            </w:r>
          </w:p>
        </w:tc>
        <w:tc>
          <w:tcPr>
            <w:tcW w:w="3399" w:type="dxa"/>
            <w:hideMark/>
          </w:tcPr>
          <w:p w14:paraId="483AAABF" w14:textId="77777777" w:rsidR="00EF24C0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Piles </w:t>
            </w:r>
          </w:p>
          <w:p w14:paraId="0DB5323D" w14:textId="17E32A73" w:rsidR="00EF24C0" w:rsidRPr="00562086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4 piles type AAA (non incluse</w:t>
            </w:r>
            <w:r w:rsidR="00E25CD5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s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)</w:t>
            </w:r>
          </w:p>
        </w:tc>
      </w:tr>
      <w:tr w:rsidR="00EF24C0" w:rsidRPr="004037BA" w14:paraId="255CB7C3" w14:textId="77777777" w:rsidTr="00EF24C0">
        <w:trPr>
          <w:tblCellSpacing w:w="15" w:type="dxa"/>
        </w:trPr>
        <w:tc>
          <w:tcPr>
            <w:tcW w:w="3494" w:type="dxa"/>
            <w:hideMark/>
          </w:tcPr>
          <w:p w14:paraId="071E3C8A" w14:textId="612814D7" w:rsidR="00EF24C0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Branchement </w:t>
            </w:r>
          </w:p>
          <w:p w14:paraId="2E051B7A" w14:textId="77777777" w:rsidR="00EF24C0" w:rsidRPr="00D40E80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D40E80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Sur 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secteur</w:t>
            </w:r>
          </w:p>
          <w:p w14:paraId="14FBEAA5" w14:textId="77777777" w:rsidR="00EF24C0" w:rsidRPr="004037BA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</w:p>
        </w:tc>
        <w:tc>
          <w:tcPr>
            <w:tcW w:w="3399" w:type="dxa"/>
            <w:hideMark/>
          </w:tcPr>
          <w:p w14:paraId="1F656ED2" w14:textId="136A821F" w:rsidR="00EF24C0" w:rsidRPr="004037BA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Synthèse vocale </w:t>
            </w:r>
            <w:r w:rsidRPr="004037B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Pr="0056208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Non</w:t>
            </w:r>
          </w:p>
          <w:p w14:paraId="11592E95" w14:textId="77777777" w:rsidR="00EF24C0" w:rsidRPr="004037BA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</w:p>
        </w:tc>
      </w:tr>
      <w:tr w:rsidR="00EF24C0" w:rsidRPr="001A568E" w14:paraId="516B975C" w14:textId="77777777" w:rsidTr="00EF24C0">
        <w:trPr>
          <w:tblCellSpacing w:w="15" w:type="dxa"/>
        </w:trPr>
        <w:tc>
          <w:tcPr>
            <w:tcW w:w="3494" w:type="dxa"/>
          </w:tcPr>
          <w:p w14:paraId="71027F11" w14:textId="6AAA4801" w:rsidR="00EF24C0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Touches mémoires directes </w:t>
            </w:r>
          </w:p>
          <w:p w14:paraId="07D1971B" w14:textId="77777777" w:rsidR="00EF24C0" w:rsidRPr="0030375E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12 touches</w:t>
            </w:r>
          </w:p>
        </w:tc>
        <w:tc>
          <w:tcPr>
            <w:tcW w:w="3399" w:type="dxa"/>
          </w:tcPr>
          <w:p w14:paraId="0E9E97E4" w14:textId="737C802B" w:rsidR="00EF24C0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Contenu</w:t>
            </w:r>
          </w:p>
          <w:p w14:paraId="7535B854" w14:textId="77777777" w:rsidR="00EF24C0" w:rsidRPr="0030375E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30375E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1 téléphone blanc</w:t>
            </w:r>
          </w:p>
          <w:p w14:paraId="28ED58B1" w14:textId="77777777" w:rsidR="00EF24C0" w:rsidRPr="0030375E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30375E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1 câble </w:t>
            </w:r>
          </w:p>
          <w:p w14:paraId="3470409D" w14:textId="77777777" w:rsidR="00EF24C0" w:rsidRPr="004037BA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30375E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1 mode d’emploi</w:t>
            </w: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 </w:t>
            </w:r>
          </w:p>
        </w:tc>
      </w:tr>
    </w:tbl>
    <w:p w14:paraId="51024ACC" w14:textId="136BAED7" w:rsidR="00917F4C" w:rsidRPr="00917F4C" w:rsidRDefault="00B1783E" w:rsidP="00917F4C">
      <w:pPr>
        <w:pStyle w:val="Corpsdetexte"/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6D8600" wp14:editId="115FEEC9">
                <wp:simplePos x="0" y="0"/>
                <wp:positionH relativeFrom="margin">
                  <wp:posOffset>5057775</wp:posOffset>
                </wp:positionH>
                <wp:positionV relativeFrom="paragraph">
                  <wp:posOffset>4162425</wp:posOffset>
                </wp:positionV>
                <wp:extent cx="4709160" cy="2672715"/>
                <wp:effectExtent l="0" t="0" r="0" b="0"/>
                <wp:wrapNone/>
                <wp:docPr id="67" name="Zone de tex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9160" cy="2672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E63D25" w14:textId="4DEE851F" w:rsidR="00EF24C0" w:rsidRPr="00EF24C0" w:rsidRDefault="00EF24C0" w:rsidP="00EF24C0">
                            <w:pPr>
                              <w:pStyle w:val="Titre1"/>
                              <w:numPr>
                                <w:ilvl w:val="0"/>
                                <w:numId w:val="49"/>
                              </w:numPr>
                              <w:spacing w:after="120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  <w:t xml:space="preserve">Voyant correcteur </w:t>
                            </w:r>
                          </w:p>
                          <w:p w14:paraId="1702165F" w14:textId="4D8260FB" w:rsidR="000A778D" w:rsidRPr="000A778D" w:rsidRDefault="000A778D" w:rsidP="00E25CD5">
                            <w:pPr>
                              <w:pStyle w:val="Titre1"/>
                              <w:numPr>
                                <w:ilvl w:val="0"/>
                                <w:numId w:val="49"/>
                              </w:numPr>
                              <w:tabs>
                                <w:tab w:val="num" w:pos="720"/>
                              </w:tabs>
                              <w:spacing w:after="120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0A778D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  <w:t>Activation correction de la tonalité et volume de réception </w:t>
                            </w:r>
                          </w:p>
                          <w:p w14:paraId="71F9665A" w14:textId="72D95796" w:rsidR="00E25CD5" w:rsidRPr="000A778D" w:rsidRDefault="00E25CD5" w:rsidP="00E25CD5">
                            <w:pPr>
                              <w:pStyle w:val="Titre1"/>
                              <w:numPr>
                                <w:ilvl w:val="0"/>
                                <w:numId w:val="49"/>
                              </w:numPr>
                              <w:tabs>
                                <w:tab w:val="num" w:pos="720"/>
                              </w:tabs>
                              <w:spacing w:after="120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0A778D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  <w:t>Mémoires directes</w:t>
                            </w:r>
                          </w:p>
                          <w:p w14:paraId="16CBE888" w14:textId="5448929E" w:rsidR="00EF24C0" w:rsidRPr="000A778D" w:rsidRDefault="000A778D" w:rsidP="00EF24C0">
                            <w:pPr>
                              <w:pStyle w:val="Titre1"/>
                              <w:numPr>
                                <w:ilvl w:val="0"/>
                                <w:numId w:val="49"/>
                              </w:numPr>
                              <w:spacing w:after="120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0A778D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  <w:t>Touche secret</w:t>
                            </w:r>
                          </w:p>
                          <w:p w14:paraId="0DC5552B" w14:textId="74FD97FA" w:rsidR="00EF24C0" w:rsidRPr="00157145" w:rsidRDefault="000A778D" w:rsidP="00EF24C0">
                            <w:pPr>
                              <w:pStyle w:val="Titre1"/>
                              <w:numPr>
                                <w:ilvl w:val="0"/>
                                <w:numId w:val="49"/>
                              </w:numPr>
                              <w:tabs>
                                <w:tab w:val="num" w:pos="720"/>
                              </w:tabs>
                              <w:spacing w:after="120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  <w:t xml:space="preserve">Flash </w:t>
                            </w:r>
                            <w:r w:rsidR="00EF24C0"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  <w:t>lumineux de sonnerie</w:t>
                            </w:r>
                          </w:p>
                          <w:p w14:paraId="6661106F" w14:textId="77777777" w:rsidR="00EF24C0" w:rsidRPr="00157145" w:rsidRDefault="00EF24C0" w:rsidP="00EF24C0">
                            <w:pPr>
                              <w:pStyle w:val="Titre1"/>
                              <w:numPr>
                                <w:ilvl w:val="0"/>
                                <w:numId w:val="49"/>
                              </w:numPr>
                              <w:tabs>
                                <w:tab w:val="num" w:pos="720"/>
                              </w:tabs>
                              <w:spacing w:after="120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  <w:t>Mise en mémoire</w:t>
                            </w:r>
                          </w:p>
                          <w:p w14:paraId="34C06CE8" w14:textId="1B6E7FF2" w:rsidR="00EF24C0" w:rsidRPr="00157145" w:rsidRDefault="00EF24C0" w:rsidP="00EF24C0">
                            <w:pPr>
                              <w:pStyle w:val="Titre1"/>
                              <w:numPr>
                                <w:ilvl w:val="0"/>
                                <w:numId w:val="49"/>
                              </w:numPr>
                              <w:tabs>
                                <w:tab w:val="num" w:pos="720"/>
                              </w:tabs>
                              <w:spacing w:after="120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  <w:t>Touche R</w:t>
                            </w:r>
                            <w:r w:rsidR="00FA2BD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  <w:t xml:space="preserve"> (double appel)</w:t>
                            </w:r>
                          </w:p>
                          <w:p w14:paraId="551EE06A" w14:textId="77777777" w:rsidR="00EF24C0" w:rsidRPr="00157145" w:rsidRDefault="00EF24C0" w:rsidP="00EF24C0">
                            <w:pPr>
                              <w:pStyle w:val="Titre1"/>
                              <w:numPr>
                                <w:ilvl w:val="0"/>
                                <w:numId w:val="49"/>
                              </w:numPr>
                              <w:tabs>
                                <w:tab w:val="num" w:pos="720"/>
                              </w:tabs>
                              <w:spacing w:after="120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  <w:t>Réglage volume émis</w:t>
                            </w:r>
                            <w:r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  <w:t>s</w:t>
                            </w:r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  <w:t>ion</w:t>
                            </w:r>
                          </w:p>
                          <w:p w14:paraId="1C941E13" w14:textId="77777777" w:rsidR="00EF24C0" w:rsidRPr="00157145" w:rsidRDefault="00EF24C0" w:rsidP="00EF24C0">
                            <w:pPr>
                              <w:pStyle w:val="Titre1"/>
                              <w:numPr>
                                <w:ilvl w:val="0"/>
                                <w:numId w:val="49"/>
                              </w:numPr>
                              <w:tabs>
                                <w:tab w:val="num" w:pos="720"/>
                              </w:tabs>
                              <w:spacing w:after="120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  <w:t>Réglage volume sonnerie</w:t>
                            </w:r>
                          </w:p>
                          <w:p w14:paraId="79527107" w14:textId="77777777" w:rsidR="00EF24C0" w:rsidRPr="00157145" w:rsidRDefault="00EF24C0" w:rsidP="00EF24C0">
                            <w:pPr>
                              <w:pStyle w:val="Titre1"/>
                              <w:numPr>
                                <w:ilvl w:val="0"/>
                                <w:numId w:val="49"/>
                              </w:numPr>
                              <w:tabs>
                                <w:tab w:val="num" w:pos="720"/>
                              </w:tabs>
                              <w:spacing w:after="120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157145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</w:rPr>
                              <w:t>Activation automatique de la correction d’écoute au décroché.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D8600" id="Zone de texte 67" o:spid="_x0000_s1027" type="#_x0000_t202" style="position:absolute;margin-left:398.25pt;margin-top:327.75pt;width:370.8pt;height:210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" filled="f" stroked="f" strokeweight=".5pt">
                <v:textbox>
                  <w:txbxContent>
                    <w:p w14:paraId="1EE63D25" w14:textId="4DEE851F" w:rsidR="00EF24C0" w:rsidRPr="00EF24C0" w:rsidRDefault="00EF24C0" w:rsidP="00EF24C0">
                      <w:pPr>
                        <w:pStyle w:val="Titre1"/>
                        <w:numPr>
                          <w:ilvl w:val="0"/>
                          <w:numId w:val="49"/>
                        </w:numPr>
                        <w:spacing w:after="120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</w:pPr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  <w:t xml:space="preserve">Voyant correcteur </w:t>
                      </w:r>
                    </w:p>
                    <w:p w14:paraId="1702165F" w14:textId="4D8260FB" w:rsidR="000A778D" w:rsidRPr="000A778D" w:rsidRDefault="000A778D" w:rsidP="00E25CD5">
                      <w:pPr>
                        <w:pStyle w:val="Titre1"/>
                        <w:numPr>
                          <w:ilvl w:val="0"/>
                          <w:numId w:val="49"/>
                        </w:numPr>
                        <w:tabs>
                          <w:tab w:val="num" w:pos="720"/>
                        </w:tabs>
                        <w:spacing w:after="120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</w:pPr>
                      <w:r w:rsidRPr="000A778D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  <w:t>Activation correction de la tonalité et volume de réception </w:t>
                      </w:r>
                    </w:p>
                    <w:p w14:paraId="71F9665A" w14:textId="72D95796" w:rsidR="00E25CD5" w:rsidRPr="000A778D" w:rsidRDefault="00E25CD5" w:rsidP="00E25CD5">
                      <w:pPr>
                        <w:pStyle w:val="Titre1"/>
                        <w:numPr>
                          <w:ilvl w:val="0"/>
                          <w:numId w:val="49"/>
                        </w:numPr>
                        <w:tabs>
                          <w:tab w:val="num" w:pos="720"/>
                        </w:tabs>
                        <w:spacing w:after="120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</w:pPr>
                      <w:r w:rsidRPr="000A778D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  <w:t>Mémoires directes</w:t>
                      </w:r>
                    </w:p>
                    <w:p w14:paraId="16CBE888" w14:textId="5448929E" w:rsidR="00EF24C0" w:rsidRPr="000A778D" w:rsidRDefault="000A778D" w:rsidP="00EF24C0">
                      <w:pPr>
                        <w:pStyle w:val="Titre1"/>
                        <w:numPr>
                          <w:ilvl w:val="0"/>
                          <w:numId w:val="49"/>
                        </w:numPr>
                        <w:spacing w:after="120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</w:pPr>
                      <w:r w:rsidRPr="000A778D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  <w:t>Touche secret</w:t>
                      </w:r>
                    </w:p>
                    <w:p w14:paraId="0DC5552B" w14:textId="74FD97FA" w:rsidR="00EF24C0" w:rsidRPr="00157145" w:rsidRDefault="000A778D" w:rsidP="00EF24C0">
                      <w:pPr>
                        <w:pStyle w:val="Titre1"/>
                        <w:numPr>
                          <w:ilvl w:val="0"/>
                          <w:numId w:val="49"/>
                        </w:numPr>
                        <w:tabs>
                          <w:tab w:val="num" w:pos="720"/>
                        </w:tabs>
                        <w:spacing w:after="120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</w:pPr>
                      <w:r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  <w:t xml:space="preserve">Flash </w:t>
                      </w:r>
                      <w:r w:rsidR="00EF24C0"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  <w:t>lumineux de sonnerie</w:t>
                      </w:r>
                    </w:p>
                    <w:p w14:paraId="6661106F" w14:textId="77777777" w:rsidR="00EF24C0" w:rsidRPr="00157145" w:rsidRDefault="00EF24C0" w:rsidP="00EF24C0">
                      <w:pPr>
                        <w:pStyle w:val="Titre1"/>
                        <w:numPr>
                          <w:ilvl w:val="0"/>
                          <w:numId w:val="49"/>
                        </w:numPr>
                        <w:tabs>
                          <w:tab w:val="num" w:pos="720"/>
                        </w:tabs>
                        <w:spacing w:after="120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</w:pPr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  <w:t>Mise en mémoire</w:t>
                      </w:r>
                    </w:p>
                    <w:p w14:paraId="34C06CE8" w14:textId="1B6E7FF2" w:rsidR="00EF24C0" w:rsidRPr="00157145" w:rsidRDefault="00EF24C0" w:rsidP="00EF24C0">
                      <w:pPr>
                        <w:pStyle w:val="Titre1"/>
                        <w:numPr>
                          <w:ilvl w:val="0"/>
                          <w:numId w:val="49"/>
                        </w:numPr>
                        <w:tabs>
                          <w:tab w:val="num" w:pos="720"/>
                        </w:tabs>
                        <w:spacing w:after="120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</w:pPr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  <w:t>Touche R</w:t>
                      </w:r>
                      <w:r w:rsidR="00FA2BD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  <w:t xml:space="preserve"> (double appel)</w:t>
                      </w:r>
                    </w:p>
                    <w:p w14:paraId="551EE06A" w14:textId="77777777" w:rsidR="00EF24C0" w:rsidRPr="00157145" w:rsidRDefault="00EF24C0" w:rsidP="00EF24C0">
                      <w:pPr>
                        <w:pStyle w:val="Titre1"/>
                        <w:numPr>
                          <w:ilvl w:val="0"/>
                          <w:numId w:val="49"/>
                        </w:numPr>
                        <w:tabs>
                          <w:tab w:val="num" w:pos="720"/>
                        </w:tabs>
                        <w:spacing w:after="120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</w:pPr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  <w:t>Réglage volume émis</w:t>
                      </w:r>
                      <w:r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  <w:t>s</w:t>
                      </w:r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  <w:t>ion</w:t>
                      </w:r>
                    </w:p>
                    <w:p w14:paraId="1C941E13" w14:textId="77777777" w:rsidR="00EF24C0" w:rsidRPr="00157145" w:rsidRDefault="00EF24C0" w:rsidP="00EF24C0">
                      <w:pPr>
                        <w:pStyle w:val="Titre1"/>
                        <w:numPr>
                          <w:ilvl w:val="0"/>
                          <w:numId w:val="49"/>
                        </w:numPr>
                        <w:tabs>
                          <w:tab w:val="num" w:pos="720"/>
                        </w:tabs>
                        <w:spacing w:after="120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</w:pPr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  <w:t>Réglage volume sonnerie</w:t>
                      </w:r>
                    </w:p>
                    <w:p w14:paraId="79527107" w14:textId="77777777" w:rsidR="00EF24C0" w:rsidRPr="00157145" w:rsidRDefault="00EF24C0" w:rsidP="00EF24C0">
                      <w:pPr>
                        <w:pStyle w:val="Titre1"/>
                        <w:numPr>
                          <w:ilvl w:val="0"/>
                          <w:numId w:val="49"/>
                        </w:numPr>
                        <w:tabs>
                          <w:tab w:val="num" w:pos="720"/>
                        </w:tabs>
                        <w:spacing w:after="120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</w:pPr>
                      <w:r w:rsidRPr="00157145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</w:rPr>
                        <w:t>Activation automatique de la correction d’écoute au décroché.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E057C8" w14:textId="334EF3EF" w:rsidR="00674CC3" w:rsidRPr="004037BA" w:rsidRDefault="00674CC3">
      <w:pPr>
        <w:widowControl/>
        <w:suppressAutoHyphens w:val="0"/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</w:pPr>
      <w:r w:rsidRPr="004037BA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  <w:br w:type="page"/>
      </w:r>
    </w:p>
    <w:p w14:paraId="6C403B0D" w14:textId="77777777" w:rsidR="00EF24C0" w:rsidRPr="004037BA" w:rsidRDefault="00EF24C0" w:rsidP="00EF24C0">
      <w:pPr>
        <w:pStyle w:val="Titre1"/>
        <w:spacing w:after="120"/>
        <w:rPr>
          <w:rFonts w:ascii="Frutiger Neue 1450 Pro Regular" w:hAnsi="Frutiger Neue 1450 Pro Regular"/>
          <w:lang w:val="fr-FR"/>
        </w:rPr>
      </w:pPr>
      <w:r w:rsidRPr="004037BA">
        <w:rPr>
          <w:rFonts w:ascii="Frutiger Neue 1450 Pro Regular" w:hAnsi="Frutiger Neue 1450 Pro Regular"/>
          <w:lang w:val="fr-FR"/>
        </w:rPr>
        <w:lastRenderedPageBreak/>
        <w:t xml:space="preserve">Installation </w:t>
      </w:r>
    </w:p>
    <w:p w14:paraId="77266598" w14:textId="2B262470" w:rsidR="00EF24C0" w:rsidRPr="004037BA" w:rsidRDefault="00EF24C0" w:rsidP="00EF24C0">
      <w:pPr>
        <w:pStyle w:val="Corpsdetexte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lang w:val="fr-FR"/>
        </w:rPr>
        <w:t xml:space="preserve">Branchez le cordon </w:t>
      </w:r>
      <w:r w:rsidR="00E25CD5">
        <w:rPr>
          <w:rFonts w:ascii="Frutiger Neue 1450 Pro Regular" w:hAnsi="Frutiger Neue 1450 Pro Regular"/>
          <w:lang w:val="fr-FR"/>
        </w:rPr>
        <w:t xml:space="preserve">au </w:t>
      </w:r>
      <w:r>
        <w:rPr>
          <w:rFonts w:ascii="Frutiger Neue 1450 Pro Regular" w:hAnsi="Frutiger Neue 1450 Pro Regular"/>
          <w:lang w:val="fr-FR"/>
        </w:rPr>
        <w:t xml:space="preserve">combiné. Insérez les 4 piles AAA, </w:t>
      </w:r>
      <w:r w:rsidR="00FA2BD5">
        <w:rPr>
          <w:rFonts w:ascii="Frutiger Neue 1450 Pro Regular" w:hAnsi="Frutiger Neue 1450 Pro Regular"/>
          <w:lang w:val="fr-FR"/>
        </w:rPr>
        <w:t>pour</w:t>
      </w:r>
      <w:r>
        <w:rPr>
          <w:rFonts w:ascii="Frutiger Neue 1450 Pro Regular" w:hAnsi="Frutiger Neue 1450 Pro Regular"/>
          <w:lang w:val="fr-FR"/>
        </w:rPr>
        <w:t xml:space="preserve"> augmenter le volume de 10 dB. Les piles ne sont pas nécessaires pour faire fonctionner l’appareil. Installe</w:t>
      </w:r>
      <w:r w:rsidR="00BC443C">
        <w:rPr>
          <w:rFonts w:ascii="Frutiger Neue 1450 Pro Regular" w:hAnsi="Frutiger Neue 1450 Pro Regular"/>
          <w:lang w:val="fr-FR"/>
        </w:rPr>
        <w:t>r</w:t>
      </w:r>
      <w:r>
        <w:rPr>
          <w:rFonts w:ascii="Frutiger Neue 1450 Pro Regular" w:hAnsi="Frutiger Neue 1450 Pro Regular"/>
          <w:lang w:val="fr-FR"/>
        </w:rPr>
        <w:t xml:space="preserve"> le cordon de ligne sur l’appareil et branchez le conjoncteur téléphonique dans votre prise téléphonique mural</w:t>
      </w:r>
      <w:r w:rsidR="00BC443C">
        <w:rPr>
          <w:rFonts w:ascii="Frutiger Neue 1450 Pro Regular" w:hAnsi="Frutiger Neue 1450 Pro Regular"/>
          <w:lang w:val="fr-FR"/>
        </w:rPr>
        <w:t>e</w:t>
      </w:r>
      <w:r>
        <w:rPr>
          <w:rFonts w:ascii="Frutiger Neue 1450 Pro Regular" w:hAnsi="Frutiger Neue 1450 Pro Regular"/>
          <w:lang w:val="fr-FR"/>
        </w:rPr>
        <w:t xml:space="preserve">. </w:t>
      </w:r>
    </w:p>
    <w:p w14:paraId="2D6E5ABE" w14:textId="3F7875F6" w:rsidR="00F76400" w:rsidRDefault="006C2103" w:rsidP="00674CC3">
      <w:pPr>
        <w:widowControl/>
        <w:suppressAutoHyphens w:val="0"/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</w:pPr>
      <w:r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  <w:t>Fonctionnalités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5413"/>
      </w:tblGrid>
      <w:tr w:rsidR="00F67D45" w14:paraId="6B7138B2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54B71258" w14:textId="0ACE6A4B" w:rsidR="00C605FC" w:rsidRDefault="00C605FC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  <w:drawing>
                <wp:inline distT="0" distB="0" distL="0" distR="0" wp14:anchorId="2BD08874" wp14:editId="53C02B42">
                  <wp:extent cx="864000" cy="211836"/>
                  <wp:effectExtent l="0" t="0" r="0" b="0"/>
                  <wp:docPr id="3" name="Image 3" descr="Une image contenant texte, basket-ball, sport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texte, basket-ball, sport, clipart&#10;&#10;Description générée automatiquement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211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0E4796CF" w14:textId="06C435EB" w:rsidR="00C605FC" w:rsidRPr="00C605FC" w:rsidRDefault="00C605FC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 w:val="28"/>
                <w:szCs w:val="28"/>
                <w:lang w:val="fr-FR" w:eastAsia="fr-CH"/>
              </w:rPr>
            </w:pPr>
            <w:r w:rsidRPr="00C605FC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Touche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s numéros d’urgence </w:t>
            </w:r>
          </w:p>
        </w:tc>
      </w:tr>
      <w:tr w:rsidR="00304D98" w14:paraId="6AD990E8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45BA493B" w14:textId="043B4740" w:rsidR="00C605FC" w:rsidRDefault="00C605FC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  <w:drawing>
                <wp:inline distT="0" distB="0" distL="0" distR="0" wp14:anchorId="71290E28" wp14:editId="1451F11F">
                  <wp:extent cx="864000" cy="211924"/>
                  <wp:effectExtent l="0" t="0" r="0" b="0"/>
                  <wp:docPr id="4" name="Image 4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texte, clipart&#10;&#10;Description générée automatiquemen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21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1698469C" w14:textId="305530CB" w:rsidR="00C605FC" w:rsidRPr="00C605FC" w:rsidRDefault="00C605FC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Touches numéros pré-enregistrées</w:t>
            </w:r>
          </w:p>
        </w:tc>
      </w:tr>
      <w:tr w:rsidR="005867D3" w:rsidRPr="006B46FC" w14:paraId="123C0402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4876E841" w14:textId="4BFB1D68" w:rsidR="005867D3" w:rsidRDefault="00304D98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  <w:drawing>
                <wp:inline distT="0" distB="0" distL="0" distR="0" wp14:anchorId="7BA406C7" wp14:editId="53B9A141">
                  <wp:extent cx="395280" cy="324000"/>
                  <wp:effectExtent l="0" t="0" r="5080" b="0"/>
                  <wp:docPr id="21" name="Image 21" descr="Une image contenant texte, jau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Une image contenant texte, jauge&#10;&#10;Description générée automatiquement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8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14B8D7D0" w14:textId="3BF1BD87" w:rsidR="005867D3" w:rsidRPr="006B46FC" w:rsidRDefault="005867D3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Mise en mémoire</w:t>
            </w:r>
          </w:p>
        </w:tc>
      </w:tr>
      <w:tr w:rsidR="006B46FC" w:rsidRPr="001A568E" w14:paraId="7B9168B1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692F85FF" w14:textId="64C978DB" w:rsidR="006B46FC" w:rsidRDefault="006B46FC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  <w:drawing>
                <wp:inline distT="0" distB="0" distL="0" distR="0" wp14:anchorId="202E63C5" wp14:editId="2EB639DC">
                  <wp:extent cx="178339" cy="2520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3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5F347C4C" w14:textId="332AA130" w:rsidR="006B46FC" w:rsidRPr="006B46FC" w:rsidRDefault="006B46FC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 w:rsidRPr="006B46FC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Interrupteur activation automatique correcteur d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 xml:space="preserve">e réception </w:t>
            </w:r>
          </w:p>
        </w:tc>
      </w:tr>
      <w:tr w:rsidR="00304D98" w14:paraId="6A57E9BA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22A745F1" w14:textId="46E93472" w:rsidR="00C605FC" w:rsidRDefault="00C605FC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  <w:drawing>
                <wp:inline distT="0" distB="0" distL="0" distR="0" wp14:anchorId="7B8DE0BD" wp14:editId="3109A797">
                  <wp:extent cx="272493" cy="216000"/>
                  <wp:effectExtent l="0" t="0" r="0" b="0"/>
                  <wp:docPr id="6" name="Image 6" descr="Une image contenant flèch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Une image contenant flèche&#10;&#10;Description générée automatiquement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93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0632EA6C" w14:textId="5A2597B1" w:rsidR="00C605FC" w:rsidRDefault="006B46FC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Touche correctrice</w:t>
            </w:r>
            <w:r w:rsidR="00F67D45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de réception</w:t>
            </w:r>
            <w:r w:rsidR="00C605FC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</w:p>
        </w:tc>
      </w:tr>
      <w:tr w:rsidR="00304D98" w14:paraId="105C7344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2B2C6257" w14:textId="6C1029B4" w:rsidR="00F67D45" w:rsidRDefault="00F67D45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  <w:drawing>
                <wp:inline distT="0" distB="0" distL="0" distR="0" wp14:anchorId="431CBFF3" wp14:editId="049EDC6F">
                  <wp:extent cx="324000" cy="297420"/>
                  <wp:effectExtent l="0" t="0" r="0" b="7620"/>
                  <wp:docPr id="8" name="Image 8" descr="Une image contenant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Une image contenant clipart&#10;&#10;Description générée automatiquement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29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60C56910" w14:textId="4FD56F28" w:rsidR="00F67D45" w:rsidRDefault="00F67D45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C</w:t>
            </w:r>
            <w:r w:rsidR="006B46FC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ommutateur du volume d’émission </w:t>
            </w:r>
          </w:p>
        </w:tc>
      </w:tr>
      <w:tr w:rsidR="005867D3" w:rsidRPr="001A568E" w14:paraId="0C83B419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1E763CA7" w14:textId="6064BE37" w:rsidR="005867D3" w:rsidRDefault="009071FD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</w:pPr>
            <w:r>
              <w:rPr>
                <w:rFonts w:ascii="Frutiger Neue 1450 Pro Regular" w:hAnsi="Frutiger Neue 1450 Pro Regular"/>
                <w:noProof/>
                <w:lang w:val="fr-FR"/>
              </w:rPr>
              <w:drawing>
                <wp:inline distT="0" distB="0" distL="0" distR="0" wp14:anchorId="13E22D1C" wp14:editId="236125A1">
                  <wp:extent cx="707110" cy="252000"/>
                  <wp:effectExtent l="0" t="0" r="0" b="0"/>
                  <wp:docPr id="16" name="Image 16" descr="Une image contenant charrette à bras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Une image contenant charrette à bras&#10;&#10;Description générée automatiquement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11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3901937B" w14:textId="195B81AA" w:rsidR="005867D3" w:rsidRDefault="005867D3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Commutateur du volume de sonnerie </w:t>
            </w:r>
          </w:p>
        </w:tc>
      </w:tr>
      <w:tr w:rsidR="009071FD" w:rsidRPr="001A568E" w14:paraId="232914F6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5ADD566A" w14:textId="36BB9177" w:rsidR="009071FD" w:rsidRDefault="001B1DA3" w:rsidP="006B46FC">
            <w:pPr>
              <w:widowControl/>
              <w:suppressAutoHyphens w:val="0"/>
              <w:rPr>
                <w:rFonts w:ascii="Frutiger Neue 1450 Pro Regular" w:hAnsi="Frutiger Neue 1450 Pro Regular"/>
                <w:noProof/>
                <w:lang w:val="fr-FR"/>
              </w:rPr>
            </w:pPr>
            <w:r>
              <w:rPr>
                <w:rFonts w:ascii="Frutiger Neue 1450 Pro Regular" w:hAnsi="Frutiger Neue 1450 Pro Regular"/>
                <w:noProof/>
                <w:lang w:val="fr-FR"/>
              </w:rPr>
              <w:drawing>
                <wp:inline distT="0" distB="0" distL="0" distR="0" wp14:anchorId="41BD28DF" wp14:editId="6ED3BF23">
                  <wp:extent cx="1080000" cy="285818"/>
                  <wp:effectExtent l="0" t="0" r="635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285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7848FD44" w14:textId="223478C0" w:rsidR="009071FD" w:rsidRDefault="001B1DA3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Touche correctrice </w:t>
            </w:r>
            <w:r w:rsidR="006B368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de la tonalité</w:t>
            </w:r>
          </w:p>
        </w:tc>
      </w:tr>
      <w:tr w:rsidR="009071FD" w14:paraId="7962E87A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7109B9A3" w14:textId="0AD5A4E5" w:rsidR="009071FD" w:rsidRDefault="001B1DA3" w:rsidP="006B46FC">
            <w:pPr>
              <w:widowControl/>
              <w:suppressAutoHyphens w:val="0"/>
              <w:rPr>
                <w:rFonts w:ascii="Frutiger Neue 1450 Pro Regular" w:hAnsi="Frutiger Neue 1450 Pro Regular"/>
                <w:noProof/>
                <w:lang w:val="fr-FR"/>
              </w:rPr>
            </w:pPr>
            <w:r>
              <w:rPr>
                <w:rFonts w:ascii="Frutiger Neue 1450 Pro Regular" w:hAnsi="Frutiger Neue 1450 Pro Regular"/>
                <w:noProof/>
                <w:lang w:val="fr-FR"/>
              </w:rPr>
              <w:drawing>
                <wp:inline distT="0" distB="0" distL="0" distR="0" wp14:anchorId="4123A2B5" wp14:editId="0F25D877">
                  <wp:extent cx="1080000" cy="328605"/>
                  <wp:effectExtent l="0" t="0" r="635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2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1D2396F5" w14:textId="7C9F963C" w:rsidR="009071FD" w:rsidRDefault="006B3686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Touche correctrice du volume </w:t>
            </w:r>
          </w:p>
        </w:tc>
      </w:tr>
      <w:tr w:rsidR="00D71D8D" w:rsidRPr="001A568E" w14:paraId="11E0AE5A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0E6EAB5F" w14:textId="2F267C74" w:rsidR="00D71D8D" w:rsidRDefault="003A0AD8" w:rsidP="006B46FC">
            <w:pPr>
              <w:widowControl/>
              <w:suppressAutoHyphens w:val="0"/>
              <w:rPr>
                <w:rFonts w:ascii="Frutiger Neue 1450 Pro Regular" w:hAnsi="Frutiger Neue 1450 Pro Regular"/>
                <w:noProof/>
                <w:lang w:val="fr-FR"/>
              </w:rPr>
            </w:pPr>
            <w:r>
              <w:rPr>
                <w:rFonts w:ascii="Frutiger Neue 1450 Pro Regular" w:hAnsi="Frutiger Neue 1450 Pro Regular"/>
                <w:noProof/>
                <w:lang w:val="fr-FR"/>
              </w:rPr>
              <w:drawing>
                <wp:inline distT="0" distB="0" distL="0" distR="0" wp14:anchorId="728145BB" wp14:editId="38E41FC3">
                  <wp:extent cx="341598" cy="252000"/>
                  <wp:effectExtent l="0" t="0" r="1905" b="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598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46B110DC" w14:textId="4560C120" w:rsidR="00D71D8D" w:rsidRDefault="00FA2BD5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FA2BD5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Double appel</w:t>
            </w:r>
          </w:p>
        </w:tc>
      </w:tr>
      <w:tr w:rsidR="003A0AD8" w:rsidRPr="001A568E" w14:paraId="6687F8E1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5FDA9938" w14:textId="5A95CF32" w:rsidR="003A0AD8" w:rsidRDefault="003A0AD8" w:rsidP="006B46FC">
            <w:pPr>
              <w:widowControl/>
              <w:suppressAutoHyphens w:val="0"/>
              <w:rPr>
                <w:rFonts w:ascii="Frutiger Neue 1450 Pro Regular" w:hAnsi="Frutiger Neue 1450 Pro Regular"/>
                <w:noProof/>
                <w:lang w:val="fr-FR"/>
              </w:rPr>
            </w:pPr>
            <w:r>
              <w:rPr>
                <w:rFonts w:ascii="Frutiger Neue 1450 Pro Regular" w:hAnsi="Frutiger Neue 1450 Pro Regular"/>
                <w:noProof/>
                <w:lang w:val="fr-FR"/>
              </w:rPr>
              <w:drawing>
                <wp:inline distT="0" distB="0" distL="0" distR="0" wp14:anchorId="2ED5E6AD" wp14:editId="025A5647">
                  <wp:extent cx="347200" cy="252000"/>
                  <wp:effectExtent l="0" t="0" r="0" b="0"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6034D97A" w14:textId="1632F03C" w:rsidR="003A0AD8" w:rsidRDefault="00502577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Touche rappel du dernier numéro composé</w:t>
            </w:r>
          </w:p>
        </w:tc>
      </w:tr>
      <w:tr w:rsidR="003A0AD8" w14:paraId="3A84E415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5710EEB0" w14:textId="0A655669" w:rsidR="003A0AD8" w:rsidRDefault="003A0AD8" w:rsidP="006B46FC">
            <w:pPr>
              <w:widowControl/>
              <w:suppressAutoHyphens w:val="0"/>
              <w:rPr>
                <w:rFonts w:ascii="Frutiger Neue 1450 Pro Regular" w:hAnsi="Frutiger Neue 1450 Pro Regular"/>
                <w:noProof/>
                <w:lang w:val="fr-FR"/>
              </w:rPr>
            </w:pPr>
            <w:r>
              <w:rPr>
                <w:rFonts w:ascii="Frutiger Neue 1450 Pro Regular" w:hAnsi="Frutiger Neue 1450 Pro Regular"/>
                <w:noProof/>
                <w:lang w:val="fr-FR"/>
              </w:rPr>
              <w:drawing>
                <wp:inline distT="0" distB="0" distL="0" distR="0" wp14:anchorId="6CB0BEB4" wp14:editId="5390E0F2">
                  <wp:extent cx="352800" cy="252000"/>
                  <wp:effectExtent l="0" t="0" r="0" b="0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8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3FA1BAB7" w14:textId="68634042" w:rsidR="003A0AD8" w:rsidRDefault="00942735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Touche secret</w:t>
            </w:r>
          </w:p>
        </w:tc>
      </w:tr>
    </w:tbl>
    <w:p w14:paraId="5B78FA7E" w14:textId="042DF340" w:rsidR="00D71D8D" w:rsidRDefault="00D71D8D" w:rsidP="00A84232">
      <w:pPr>
        <w:widowControl/>
        <w:suppressAutoHyphens w:val="0"/>
        <w:spacing w:after="240"/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</w:pPr>
    </w:p>
    <w:p w14:paraId="5D25673F" w14:textId="501F4A7A" w:rsidR="006C2103" w:rsidRPr="002A6EA4" w:rsidRDefault="006C2103" w:rsidP="00942735">
      <w:pPr>
        <w:widowControl/>
        <w:suppressAutoHyphens w:val="0"/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</w:pPr>
      <w:r w:rsidRPr="002A6EA4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  <w:t xml:space="preserve">Réglage de base </w:t>
      </w:r>
    </w:p>
    <w:p w14:paraId="7969ACCB" w14:textId="6FF6E850" w:rsidR="009071FD" w:rsidRPr="004037BA" w:rsidRDefault="009071FD" w:rsidP="00A84232">
      <w:pPr>
        <w:pStyle w:val="Titre1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r w:rsidRPr="004037BA"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Régl</w:t>
      </w:r>
      <w:r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 xml:space="preserve">age de la sonnerie </w:t>
      </w:r>
    </w:p>
    <w:p w14:paraId="10FF78ED" w14:textId="26959599" w:rsidR="009071FD" w:rsidRDefault="00FA2BD5" w:rsidP="0009767C">
      <w:pPr>
        <w:pStyle w:val="Corpsdetexte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60288" behindDoc="0" locked="0" layoutInCell="1" allowOverlap="1" wp14:anchorId="4E53EBDE" wp14:editId="3542229F">
            <wp:simplePos x="0" y="0"/>
            <wp:positionH relativeFrom="column">
              <wp:posOffset>1554480</wp:posOffset>
            </wp:positionH>
            <wp:positionV relativeFrom="paragraph">
              <wp:posOffset>6985</wp:posOffset>
            </wp:positionV>
            <wp:extent cx="605790" cy="215900"/>
            <wp:effectExtent l="0" t="0" r="3810" b="0"/>
            <wp:wrapNone/>
            <wp:docPr id="15" name="Image 15" descr="Une image contenant charrette à br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Une image contenant charrette à bras&#10;&#10;Description générée automatiquement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1FD">
        <w:rPr>
          <w:rFonts w:ascii="Frutiger Neue 1450 Pro Regular" w:hAnsi="Frutiger Neue 1450 Pro Regular"/>
          <w:lang w:val="fr-FR"/>
        </w:rPr>
        <w:t xml:space="preserve">Régler la sonnerie avec </w:t>
      </w:r>
      <w:r>
        <w:rPr>
          <w:rFonts w:ascii="Frutiger Neue 1450 Pro Regular" w:hAnsi="Frutiger Neue 1450 Pro Regular"/>
          <w:lang w:val="fr-FR"/>
        </w:rPr>
        <w:t xml:space="preserve">                   </w:t>
      </w:r>
    </w:p>
    <w:p w14:paraId="70A71BBA" w14:textId="428239C9" w:rsidR="009071FD" w:rsidRPr="004037BA" w:rsidRDefault="009071FD" w:rsidP="00A84232">
      <w:pPr>
        <w:pStyle w:val="Titre1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r w:rsidRPr="004037BA"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Régl</w:t>
      </w:r>
      <w:r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 xml:space="preserve">age du volume et de la tonalité </w:t>
      </w:r>
    </w:p>
    <w:p w14:paraId="79BFA929" w14:textId="18EFAA90" w:rsidR="009071FD" w:rsidRDefault="00505CF9" w:rsidP="00A84232">
      <w:pPr>
        <w:pStyle w:val="Corpsdetexte"/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eastAsia="Times New Roman" w:hAnsi="Frutiger Neue 1450 Pro Regular"/>
          <w:b/>
          <w:bCs/>
          <w:noProof/>
          <w:kern w:val="0"/>
          <w:szCs w:val="28"/>
          <w:lang w:val="fr-FR" w:eastAsia="fr-CH"/>
        </w:rPr>
        <w:drawing>
          <wp:anchor distT="0" distB="0" distL="114300" distR="114300" simplePos="0" relativeHeight="251661312" behindDoc="0" locked="0" layoutInCell="1" allowOverlap="1" wp14:anchorId="50D99824" wp14:editId="23DE58D8">
            <wp:simplePos x="0" y="0"/>
            <wp:positionH relativeFrom="column">
              <wp:posOffset>4168140</wp:posOffset>
            </wp:positionH>
            <wp:positionV relativeFrom="paragraph">
              <wp:posOffset>8890</wp:posOffset>
            </wp:positionV>
            <wp:extent cx="272415" cy="215900"/>
            <wp:effectExtent l="0" t="0" r="0" b="0"/>
            <wp:wrapNone/>
            <wp:docPr id="18" name="Image 18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flèche&#10;&#10;Description générée automatiquement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232"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63360" behindDoc="0" locked="0" layoutInCell="1" allowOverlap="1" wp14:anchorId="43BC1260" wp14:editId="6FB723B1">
            <wp:simplePos x="0" y="0"/>
            <wp:positionH relativeFrom="column">
              <wp:posOffset>3413760</wp:posOffset>
            </wp:positionH>
            <wp:positionV relativeFrom="paragraph">
              <wp:posOffset>443230</wp:posOffset>
            </wp:positionV>
            <wp:extent cx="719455" cy="218440"/>
            <wp:effectExtent l="0" t="0" r="4445" b="0"/>
            <wp:wrapNone/>
            <wp:docPr id="23" name="Image 23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Une image contenant texte, clipart&#10;&#10;Description générée automatiquement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1FD">
        <w:rPr>
          <w:rFonts w:ascii="Frutiger Neue 1450 Pro Regular" w:hAnsi="Frutiger Neue 1450 Pro Regular"/>
          <w:lang w:val="fr-FR"/>
        </w:rPr>
        <w:t xml:space="preserve">Activer le </w:t>
      </w:r>
      <w:r w:rsidR="001B1DA3">
        <w:rPr>
          <w:rFonts w:ascii="Frutiger Neue 1450 Pro Regular" w:hAnsi="Frutiger Neue 1450 Pro Regular"/>
          <w:lang w:val="fr-FR"/>
        </w:rPr>
        <w:t>correcteur</w:t>
      </w:r>
      <w:r w:rsidR="009071FD">
        <w:rPr>
          <w:rFonts w:ascii="Frutiger Neue 1450 Pro Regular" w:hAnsi="Frutiger Neue 1450 Pro Regular"/>
          <w:lang w:val="fr-FR"/>
        </w:rPr>
        <w:t xml:space="preserve"> de réception durant une conversation avec  </w:t>
      </w:r>
      <w:r w:rsidR="009071FD">
        <w:rPr>
          <w:rFonts w:ascii="Frutiger Neue 1450 Pro Regular" w:hAnsi="Frutiger Neue 1450 Pro Regular"/>
          <w:lang w:val="fr-FR"/>
        </w:rPr>
        <w:br/>
        <w:t xml:space="preserve">et le voyant rouge situé à côté s’allumera. </w:t>
      </w:r>
    </w:p>
    <w:p w14:paraId="7881E0DF" w14:textId="38AB363D" w:rsidR="007F76CE" w:rsidRDefault="006B3686" w:rsidP="007F76CE">
      <w:pPr>
        <w:pStyle w:val="Corpsdetexte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62336" behindDoc="0" locked="0" layoutInCell="1" allowOverlap="1" wp14:anchorId="39FF2D22" wp14:editId="07BCA45A">
            <wp:simplePos x="0" y="0"/>
            <wp:positionH relativeFrom="column">
              <wp:posOffset>1508760</wp:posOffset>
            </wp:positionH>
            <wp:positionV relativeFrom="paragraph">
              <wp:posOffset>7036</wp:posOffset>
            </wp:positionV>
            <wp:extent cx="720000" cy="185509"/>
            <wp:effectExtent l="0" t="0" r="4445" b="5080"/>
            <wp:wrapNone/>
            <wp:docPr id="22" name="Image 22" descr="Une image contenant texte, clipart, ante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Une image contenant texte, clipart, antenne&#10;&#10;Description générée automatiquement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85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utiger Neue 1450 Pro Regular" w:hAnsi="Frutiger Neue 1450 Pro Regular"/>
          <w:lang w:val="fr-FR"/>
        </w:rPr>
        <w:t xml:space="preserve">Régler la tonalité avec </w:t>
      </w:r>
      <w:r>
        <w:rPr>
          <w:rFonts w:ascii="Frutiger Neue 1450 Pro Regular" w:hAnsi="Frutiger Neue 1450 Pro Regular"/>
          <w:lang w:val="fr-FR"/>
        </w:rPr>
        <w:tab/>
      </w:r>
      <w:r>
        <w:rPr>
          <w:rFonts w:ascii="Frutiger Neue 1450 Pro Regular" w:hAnsi="Frutiger Neue 1450 Pro Regular"/>
          <w:lang w:val="fr-FR"/>
        </w:rPr>
        <w:tab/>
        <w:t>et le volume avec</w:t>
      </w:r>
    </w:p>
    <w:p w14:paraId="10D24F46" w14:textId="7DD8F023" w:rsidR="006B3686" w:rsidRDefault="001E648C" w:rsidP="00A84232">
      <w:pPr>
        <w:pStyle w:val="Titre1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64384" behindDoc="0" locked="0" layoutInCell="1" allowOverlap="1" wp14:anchorId="30FA57E6" wp14:editId="27B864FC">
            <wp:simplePos x="0" y="0"/>
            <wp:positionH relativeFrom="column">
              <wp:posOffset>3337560</wp:posOffset>
            </wp:positionH>
            <wp:positionV relativeFrom="paragraph">
              <wp:posOffset>232410</wp:posOffset>
            </wp:positionV>
            <wp:extent cx="259881" cy="238760"/>
            <wp:effectExtent l="0" t="0" r="6985" b="8890"/>
            <wp:wrapNone/>
            <wp:docPr id="25" name="Image 25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Une image contenant clipart&#10;&#10;Description générée automatiquement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85" cy="240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686" w:rsidRPr="004037BA"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Régl</w:t>
      </w:r>
      <w:r w:rsidR="006B3686"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age du volume d’émission</w:t>
      </w:r>
    </w:p>
    <w:p w14:paraId="4CE19BF4" w14:textId="46FD4DBB" w:rsidR="006B3686" w:rsidRDefault="006B3686" w:rsidP="006B3686">
      <w:pPr>
        <w:pStyle w:val="Corpsdetexte"/>
        <w:rPr>
          <w:rFonts w:ascii="Frutiger Neue 1450 Pro Regular" w:hAnsi="Frutiger Neue 1450 Pro Regular"/>
          <w:szCs w:val="28"/>
          <w:lang w:val="fr-FR"/>
        </w:rPr>
      </w:pPr>
      <w:r w:rsidRPr="006B3686">
        <w:rPr>
          <w:rFonts w:ascii="Frutiger Neue 1450 Pro Regular" w:hAnsi="Frutiger Neue 1450 Pro Regular"/>
          <w:szCs w:val="28"/>
          <w:lang w:val="fr-FR"/>
        </w:rPr>
        <w:t xml:space="preserve">Augmenter </w:t>
      </w:r>
      <w:r w:rsidR="001E648C">
        <w:rPr>
          <w:rFonts w:ascii="Frutiger Neue 1450 Pro Regular" w:hAnsi="Frutiger Neue 1450 Pro Regular"/>
          <w:szCs w:val="28"/>
          <w:lang w:val="fr-FR"/>
        </w:rPr>
        <w:t xml:space="preserve">ou diminuer </w:t>
      </w:r>
      <w:r>
        <w:rPr>
          <w:rFonts w:ascii="Frutiger Neue 1450 Pro Regular" w:hAnsi="Frutiger Neue 1450 Pro Regular"/>
          <w:szCs w:val="28"/>
          <w:lang w:val="fr-FR"/>
        </w:rPr>
        <w:t>le volume d’émissio</w:t>
      </w:r>
      <w:r w:rsidR="001E648C">
        <w:rPr>
          <w:rFonts w:ascii="Frutiger Neue 1450 Pro Regular" w:hAnsi="Frutiger Neue 1450 Pro Regular"/>
          <w:szCs w:val="28"/>
          <w:lang w:val="fr-FR"/>
        </w:rPr>
        <w:t xml:space="preserve">n avec </w:t>
      </w:r>
    </w:p>
    <w:p w14:paraId="1E844C0A" w14:textId="456A8ADF" w:rsidR="00C95493" w:rsidRPr="004037BA" w:rsidRDefault="00B04ABC" w:rsidP="00C95493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r>
        <w:rPr>
          <w:rFonts w:ascii="Frutiger Neue 1450 Pro Regular" w:eastAsia="Times New Roman" w:hAnsi="Frutiger Neue 1450 Pro Regular"/>
          <w:b w:val="0"/>
          <w:bCs w:val="0"/>
          <w:noProof/>
          <w:kern w:val="0"/>
          <w:szCs w:val="28"/>
          <w:lang w:val="fr-FR" w:eastAsia="fr-CH"/>
        </w:rPr>
        <w:drawing>
          <wp:anchor distT="0" distB="0" distL="114300" distR="114300" simplePos="0" relativeHeight="251665408" behindDoc="1" locked="0" layoutInCell="1" allowOverlap="1" wp14:anchorId="4218219B" wp14:editId="1F08360E">
            <wp:simplePos x="0" y="0"/>
            <wp:positionH relativeFrom="column">
              <wp:posOffset>2281555</wp:posOffset>
            </wp:positionH>
            <wp:positionV relativeFrom="paragraph">
              <wp:posOffset>274320</wp:posOffset>
            </wp:positionV>
            <wp:extent cx="394970" cy="323850"/>
            <wp:effectExtent l="0" t="0" r="5080" b="0"/>
            <wp:wrapNone/>
            <wp:docPr id="27" name="Image 27" descr="Une image contenant texte, ja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Une image contenant texte, jauge&#10;&#10;Description générée automatique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5493"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 xml:space="preserve">Mémoriser un numéro de téléphone </w:t>
      </w:r>
    </w:p>
    <w:p w14:paraId="59A201E8" w14:textId="6C5DAA43" w:rsidR="00B04ABC" w:rsidRDefault="00A84232" w:rsidP="00A84232">
      <w:pPr>
        <w:pStyle w:val="Corpsdetexte"/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eastAsia="Times New Roman" w:hAnsi="Frutiger Neue 1450 Pro Regular"/>
          <w:b/>
          <w:bCs/>
          <w:noProof/>
          <w:kern w:val="0"/>
          <w:sz w:val="28"/>
          <w:szCs w:val="28"/>
          <w:lang w:val="fr-FR" w:eastAsia="fr-CH"/>
        </w:rPr>
        <w:drawing>
          <wp:anchor distT="0" distB="0" distL="114300" distR="114300" simplePos="0" relativeHeight="251667456" behindDoc="1" locked="0" layoutInCell="1" allowOverlap="1" wp14:anchorId="6CD811CF" wp14:editId="4B974496">
            <wp:simplePos x="0" y="0"/>
            <wp:positionH relativeFrom="column">
              <wp:posOffset>3215640</wp:posOffset>
            </wp:positionH>
            <wp:positionV relativeFrom="paragraph">
              <wp:posOffset>385445</wp:posOffset>
            </wp:positionV>
            <wp:extent cx="394970" cy="323850"/>
            <wp:effectExtent l="0" t="0" r="5080" b="0"/>
            <wp:wrapNone/>
            <wp:docPr id="28" name="Image 28" descr="Une image contenant texte, ja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Une image contenant texte, jauge&#10;&#10;Description générée automatique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4ABC">
        <w:rPr>
          <w:rFonts w:ascii="Frutiger Neue 1450 Pro Regular" w:hAnsi="Frutiger Neue 1450 Pro Regular"/>
          <w:lang w:val="fr-FR"/>
        </w:rPr>
        <w:t xml:space="preserve">Décrocher le combiné et maintenir </w:t>
      </w:r>
      <w:r w:rsidR="00B04ABC">
        <w:rPr>
          <w:rFonts w:ascii="Frutiger Neue 1450 Pro Regular" w:hAnsi="Frutiger Neue 1450 Pro Regular"/>
          <w:lang w:val="fr-FR"/>
        </w:rPr>
        <w:tab/>
        <w:t xml:space="preserve">jusqu’au </w:t>
      </w:r>
      <w:proofErr w:type="gramStart"/>
      <w:r w:rsidR="00B04ABC">
        <w:rPr>
          <w:rFonts w:ascii="Frutiger Neue 1450 Pro Regular" w:hAnsi="Frutiger Neue 1450 Pro Regular"/>
          <w:lang w:val="fr-FR"/>
        </w:rPr>
        <w:t>bip sonore</w:t>
      </w:r>
      <w:proofErr w:type="gramEnd"/>
      <w:r w:rsidR="00B04ABC">
        <w:rPr>
          <w:rFonts w:ascii="Frutiger Neue 1450 Pro Regular" w:hAnsi="Frutiger Neue 1450 Pro Regular"/>
          <w:lang w:val="fr-FR"/>
        </w:rPr>
        <w:t xml:space="preserve"> dans l’écouteur. </w:t>
      </w:r>
    </w:p>
    <w:p w14:paraId="7414A767" w14:textId="6B51E17A" w:rsidR="00A84232" w:rsidRDefault="00B04ABC" w:rsidP="00A84232">
      <w:pPr>
        <w:pStyle w:val="Corpsdetexte"/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lang w:val="fr-FR"/>
        </w:rPr>
        <w:t>Composer le numéro à mémoriser</w:t>
      </w:r>
      <w:r w:rsidR="00A84232">
        <w:rPr>
          <w:rFonts w:ascii="Frutiger Neue 1450 Pro Regular" w:hAnsi="Frutiger Neue 1450 Pro Regular"/>
          <w:lang w:val="fr-FR"/>
        </w:rPr>
        <w:t xml:space="preserve"> et appuyer sur</w:t>
      </w:r>
    </w:p>
    <w:p w14:paraId="3DAAAF01" w14:textId="6D401C8A" w:rsidR="00A84232" w:rsidRDefault="00A84232" w:rsidP="00A84232">
      <w:pPr>
        <w:pStyle w:val="Corpsdetexte"/>
        <w:tabs>
          <w:tab w:val="left" w:pos="3686"/>
        </w:tabs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eastAsia="Times New Roman" w:hAnsi="Frutiger Neue 1450 Pro Regular"/>
          <w:b/>
          <w:bCs/>
          <w:noProof/>
          <w:kern w:val="0"/>
          <w:sz w:val="28"/>
          <w:szCs w:val="28"/>
          <w:lang w:val="fr-FR" w:eastAsia="fr-CH"/>
        </w:rPr>
        <w:drawing>
          <wp:anchor distT="0" distB="0" distL="114300" distR="114300" simplePos="0" relativeHeight="251668480" behindDoc="0" locked="0" layoutInCell="1" allowOverlap="1" wp14:anchorId="12E72893" wp14:editId="04CE0352">
            <wp:simplePos x="0" y="0"/>
            <wp:positionH relativeFrom="column">
              <wp:posOffset>1664335</wp:posOffset>
            </wp:positionH>
            <wp:positionV relativeFrom="paragraph">
              <wp:posOffset>12065</wp:posOffset>
            </wp:positionV>
            <wp:extent cx="863600" cy="211455"/>
            <wp:effectExtent l="0" t="0" r="0" b="0"/>
            <wp:wrapNone/>
            <wp:docPr id="29" name="Image 29" descr="Une image contenant texte, basket-ball, sport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basket-ball, sport, clipart&#10;&#10;Description générée automatiquement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utiger Neue 1450 Pro Regular" w:hAnsi="Frutiger Neue 1450 Pro Regular"/>
          <w:lang w:val="fr-FR"/>
        </w:rPr>
        <w:t>Choisir l’une des touches</w:t>
      </w:r>
      <w:r>
        <w:rPr>
          <w:rFonts w:ascii="Frutiger Neue 1450 Pro Regular" w:hAnsi="Frutiger Neue 1450 Pro Regular"/>
          <w:lang w:val="fr-FR"/>
        </w:rPr>
        <w:tab/>
      </w:r>
      <w:r>
        <w:rPr>
          <w:rFonts w:ascii="Frutiger Neue 1450 Pro Regular" w:hAnsi="Frutiger Neue 1450 Pro Regular"/>
          <w:lang w:val="fr-FR"/>
        </w:rPr>
        <w:tab/>
        <w:t xml:space="preserve">ou   </w:t>
      </w:r>
      <w:r>
        <w:rPr>
          <w:rFonts w:ascii="Frutiger Neue 1450 Pro Regular" w:eastAsia="Times New Roman" w:hAnsi="Frutiger Neue 1450 Pro Regular"/>
          <w:b/>
          <w:bCs/>
          <w:noProof/>
          <w:kern w:val="0"/>
          <w:sz w:val="28"/>
          <w:szCs w:val="28"/>
          <w:lang w:val="fr-FR" w:eastAsia="fr-CH"/>
        </w:rPr>
        <w:drawing>
          <wp:anchor distT="0" distB="0" distL="114300" distR="114300" simplePos="0" relativeHeight="251669504" behindDoc="0" locked="0" layoutInCell="1" allowOverlap="1" wp14:anchorId="617E65F6" wp14:editId="2152A8B4">
            <wp:simplePos x="0" y="0"/>
            <wp:positionH relativeFrom="column">
              <wp:posOffset>2974975</wp:posOffset>
            </wp:positionH>
            <wp:positionV relativeFrom="paragraph">
              <wp:posOffset>635</wp:posOffset>
            </wp:positionV>
            <wp:extent cx="863600" cy="211455"/>
            <wp:effectExtent l="0" t="0" r="0" b="0"/>
            <wp:wrapNone/>
            <wp:docPr id="30" name="Image 30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clipart&#10;&#10;Description générée automatiquement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utiger Neue 1450 Pro Regular" w:hAnsi="Frutiger Neue 1450 Pro Regular"/>
          <w:lang w:val="fr-FR"/>
        </w:rPr>
        <w:tab/>
      </w:r>
      <w:r>
        <w:rPr>
          <w:rFonts w:ascii="Frutiger Neue 1450 Pro Regular" w:hAnsi="Frutiger Neue 1450 Pro Regular"/>
          <w:lang w:val="fr-FR"/>
        </w:rPr>
        <w:tab/>
      </w:r>
    </w:p>
    <w:p w14:paraId="439C1A9E" w14:textId="4662DA2B" w:rsidR="00A84232" w:rsidRDefault="00A84232" w:rsidP="00F92104">
      <w:pPr>
        <w:pStyle w:val="Titre1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r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Réception d’appel</w:t>
      </w:r>
    </w:p>
    <w:p w14:paraId="595883C1" w14:textId="29E0DB03" w:rsidR="009B55FF" w:rsidRDefault="009B55FF" w:rsidP="00EF24C0">
      <w:pPr>
        <w:pStyle w:val="Corpsdetexte"/>
        <w:spacing w:after="120"/>
        <w:rPr>
          <w:rFonts w:ascii="Frutiger Neue 1450 Pro Regular" w:hAnsi="Frutiger Neue 1450 Pro Regular"/>
          <w:lang w:val="fr-FR"/>
        </w:rPr>
      </w:pPr>
      <w:r w:rsidRPr="009B55FF">
        <w:rPr>
          <w:rFonts w:ascii="Frutiger Neue 1450 Pro Regular" w:hAnsi="Frutiger Neue 1450 Pro Regular"/>
          <w:lang w:val="fr-FR"/>
        </w:rPr>
        <w:t xml:space="preserve">Lorsque le téléphone sonne, décrocher le combiné. </w:t>
      </w:r>
    </w:p>
    <w:p w14:paraId="36E77597" w14:textId="03E81298" w:rsidR="00F92104" w:rsidRDefault="00F92104" w:rsidP="00F92104">
      <w:pPr>
        <w:pStyle w:val="Titre1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r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Appeler</w:t>
      </w:r>
    </w:p>
    <w:p w14:paraId="6896F6E6" w14:textId="7984D6CD" w:rsidR="00F92104" w:rsidRDefault="002A6EA4" w:rsidP="00EF24C0">
      <w:pPr>
        <w:pStyle w:val="Corpsdetexte"/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lang w:val="fr-FR"/>
        </w:rPr>
        <w:t xml:space="preserve">Décrocher le combiné et composer le numéro. </w:t>
      </w:r>
    </w:p>
    <w:p w14:paraId="5922A769" w14:textId="6229A14E" w:rsidR="002A6EA4" w:rsidRDefault="002A6EA4" w:rsidP="002A6EA4">
      <w:pPr>
        <w:pStyle w:val="Titre1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r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Appel d’un numéro en mémoire</w:t>
      </w:r>
    </w:p>
    <w:p w14:paraId="323ECF7E" w14:textId="0A85FC20" w:rsidR="00F92104" w:rsidRDefault="002A6EA4" w:rsidP="00942735">
      <w:pPr>
        <w:pStyle w:val="Corpsdetexte"/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lang w:val="fr-FR"/>
        </w:rPr>
        <w:t xml:space="preserve">Décrocher le combiné et appuyer sur l’une des touches de mémoire. </w:t>
      </w:r>
    </w:p>
    <w:p w14:paraId="25E18CDC" w14:textId="7D02A89F" w:rsidR="00502577" w:rsidRDefault="00502577" w:rsidP="00502577">
      <w:pPr>
        <w:pStyle w:val="Titre1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72576" behindDoc="0" locked="0" layoutInCell="1" allowOverlap="1" wp14:anchorId="15A62E58" wp14:editId="6FD7DA88">
            <wp:simplePos x="0" y="0"/>
            <wp:positionH relativeFrom="column">
              <wp:posOffset>2418715</wp:posOffset>
            </wp:positionH>
            <wp:positionV relativeFrom="paragraph">
              <wp:posOffset>209550</wp:posOffset>
            </wp:positionV>
            <wp:extent cx="346710" cy="251460"/>
            <wp:effectExtent l="0" t="0" r="0" b="0"/>
            <wp:wrapNone/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Rappel</w:t>
      </w:r>
      <w:r w:rsidR="00504999"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 xml:space="preserve"> </w:t>
      </w:r>
      <w:r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 xml:space="preserve">du dernier numéro </w:t>
      </w:r>
    </w:p>
    <w:p w14:paraId="58E5ACC9" w14:textId="635AD628" w:rsidR="00502577" w:rsidRDefault="00502577" w:rsidP="00502577">
      <w:pPr>
        <w:pStyle w:val="Corpsdetexte"/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lang w:val="fr-FR"/>
        </w:rPr>
        <w:t xml:space="preserve">Décrocher le combiné et appuyer sur  </w:t>
      </w:r>
      <w:r w:rsidR="004F0CB1">
        <w:rPr>
          <w:rFonts w:ascii="Frutiger Neue 1450 Pro Regular" w:hAnsi="Frutiger Neue 1450 Pro Regular"/>
          <w:lang w:val="fr-FR"/>
        </w:rPr>
        <w:t xml:space="preserve">        </w:t>
      </w:r>
      <w:proofErr w:type="gramStart"/>
      <w:r w:rsidR="004F0CB1">
        <w:rPr>
          <w:rFonts w:ascii="Frutiger Neue 1450 Pro Regular" w:hAnsi="Frutiger Neue 1450 Pro Regular"/>
          <w:lang w:val="fr-FR"/>
        </w:rPr>
        <w:t xml:space="preserve">  .</w:t>
      </w:r>
      <w:proofErr w:type="gramEnd"/>
    </w:p>
    <w:p w14:paraId="6F835401" w14:textId="081922D9" w:rsidR="00942735" w:rsidRDefault="00942735" w:rsidP="00942735">
      <w:pPr>
        <w:pStyle w:val="Titre1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73600" behindDoc="0" locked="0" layoutInCell="1" allowOverlap="1" wp14:anchorId="3455331D" wp14:editId="765E6CE1">
            <wp:simplePos x="0" y="0"/>
            <wp:positionH relativeFrom="margin">
              <wp:posOffset>6568440</wp:posOffset>
            </wp:positionH>
            <wp:positionV relativeFrom="paragraph">
              <wp:posOffset>241300</wp:posOffset>
            </wp:positionV>
            <wp:extent cx="330200" cy="236220"/>
            <wp:effectExtent l="0" t="0" r="0" b="0"/>
            <wp:wrapNone/>
            <wp:docPr id="73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Fonction secret</w:t>
      </w:r>
      <w:proofErr w:type="gramEnd"/>
    </w:p>
    <w:p w14:paraId="54B2D734" w14:textId="62587C47" w:rsidR="006B3686" w:rsidRPr="004037BA" w:rsidRDefault="00942735" w:rsidP="007F76CE">
      <w:pPr>
        <w:pStyle w:val="Corpsdetexte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lang w:val="fr-FR"/>
        </w:rPr>
        <w:t xml:space="preserve">Appuyer sur la touche </w:t>
      </w:r>
      <w:r>
        <w:rPr>
          <w:rFonts w:ascii="Frutiger Neue 1450 Pro Regular" w:hAnsi="Frutiger Neue 1450 Pro Regular"/>
          <w:lang w:val="fr-FR"/>
        </w:rPr>
        <w:tab/>
        <w:t>pour couper</w:t>
      </w:r>
      <w:r w:rsidR="004E20F9">
        <w:rPr>
          <w:rFonts w:ascii="Frutiger Neue 1450 Pro Regular" w:hAnsi="Frutiger Neue 1450 Pro Regular"/>
          <w:lang w:val="fr-FR"/>
        </w:rPr>
        <w:t xml:space="preserve">/ rétablir </w:t>
      </w:r>
      <w:r>
        <w:rPr>
          <w:rFonts w:ascii="Frutiger Neue 1450 Pro Regular" w:hAnsi="Frutiger Neue 1450 Pro Regular"/>
          <w:lang w:val="fr-FR"/>
        </w:rPr>
        <w:t>le microphone</w:t>
      </w:r>
      <w:r w:rsidR="004E20F9">
        <w:rPr>
          <w:rFonts w:ascii="Frutiger Neue 1450 Pro Regular" w:hAnsi="Frutiger Neue 1450 Pro Regular"/>
          <w:lang w:val="fr-FR"/>
        </w:rPr>
        <w:t xml:space="preserve"> durant la conversion. </w:t>
      </w:r>
    </w:p>
    <w:sectPr w:rsidR="006B3686" w:rsidRPr="004037BA" w:rsidSect="007F76CE">
      <w:footerReference w:type="default" r:id="rId30"/>
      <w:pgSz w:w="16838" w:h="11906" w:orient="landscape"/>
      <w:pgMar w:top="720" w:right="720" w:bottom="113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1268" w14:textId="77777777" w:rsidR="003D45F8" w:rsidRDefault="003D45F8">
      <w:r>
        <w:separator/>
      </w:r>
    </w:p>
  </w:endnote>
  <w:endnote w:type="continuationSeparator" w:id="0">
    <w:p w14:paraId="0271A12A" w14:textId="77777777" w:rsidR="003D45F8" w:rsidRDefault="003D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7C1B" w14:textId="5C3F1048" w:rsidR="00F81384" w:rsidRPr="00AA5315" w:rsidRDefault="00F81384" w:rsidP="002E5938">
    <w:pPr>
      <w:pStyle w:val="Pieddepage"/>
      <w:tabs>
        <w:tab w:val="clear" w:pos="9637"/>
        <w:tab w:val="right" w:pos="9356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8674" w14:textId="77777777" w:rsidR="003D45F8" w:rsidRDefault="003D45F8">
      <w:r>
        <w:separator/>
      </w:r>
    </w:p>
  </w:footnote>
  <w:footnote w:type="continuationSeparator" w:id="0">
    <w:p w14:paraId="4EBE4CEE" w14:textId="77777777" w:rsidR="003D45F8" w:rsidRDefault="003D4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F87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21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98C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01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0E8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915218F"/>
    <w:multiLevelType w:val="hybridMultilevel"/>
    <w:tmpl w:val="F0E66B94"/>
    <w:lvl w:ilvl="0" w:tplc="A1EC7AD6">
      <w:numFmt w:val="bullet"/>
      <w:lvlText w:val="-"/>
      <w:lvlJc w:val="left"/>
      <w:pPr>
        <w:ind w:left="720" w:hanging="360"/>
      </w:pPr>
      <w:rPr>
        <w:rFonts w:ascii="Frutiger LT 55 Roman" w:eastAsia="Arial Unicode MS" w:hAnsi="Frutiger LT 55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83753"/>
    <w:multiLevelType w:val="multilevel"/>
    <w:tmpl w:val="020E422E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Listepuces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Listepuces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Listepuces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4" w15:restartNumberingAfterBreak="0">
    <w:nsid w:val="0D07026C"/>
    <w:multiLevelType w:val="hybridMultilevel"/>
    <w:tmpl w:val="EA22ADE4"/>
    <w:lvl w:ilvl="0" w:tplc="A8762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001347"/>
    <w:multiLevelType w:val="hybridMultilevel"/>
    <w:tmpl w:val="A7889F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8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9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316B010A"/>
    <w:multiLevelType w:val="hybridMultilevel"/>
    <w:tmpl w:val="8868791A"/>
    <w:lvl w:ilvl="0" w:tplc="3A6CA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4653D74"/>
    <w:multiLevelType w:val="hybridMultilevel"/>
    <w:tmpl w:val="93FA6D24"/>
    <w:lvl w:ilvl="0" w:tplc="10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33F9D"/>
    <w:multiLevelType w:val="hybridMultilevel"/>
    <w:tmpl w:val="504E1D6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52511"/>
    <w:multiLevelType w:val="hybridMultilevel"/>
    <w:tmpl w:val="4F6E8AB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6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7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8" w15:restartNumberingAfterBreak="0">
    <w:nsid w:val="4F083BEB"/>
    <w:multiLevelType w:val="hybridMultilevel"/>
    <w:tmpl w:val="46BCEF7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F17CF"/>
    <w:multiLevelType w:val="multilevel"/>
    <w:tmpl w:val="A83CA2F2"/>
    <w:lvl w:ilvl="0">
      <w:start w:val="1"/>
      <w:numFmt w:val="decimal"/>
      <w:pStyle w:val="Titre1numrot"/>
      <w:lvlText w:val="%1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3272"/>
        </w:tabs>
        <w:ind w:left="3442" w:hanging="890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3442"/>
        </w:tabs>
        <w:ind w:left="3442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72"/>
        </w:tabs>
        <w:ind w:left="3442" w:hanging="890"/>
      </w:pPr>
      <w:rPr>
        <w:rFonts w:hint="default"/>
      </w:rPr>
    </w:lvl>
  </w:abstractNum>
  <w:abstractNum w:abstractNumId="30" w15:restartNumberingAfterBreak="0">
    <w:nsid w:val="58A04616"/>
    <w:multiLevelType w:val="multilevel"/>
    <w:tmpl w:val="C0CE21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0D08B9"/>
    <w:multiLevelType w:val="hybridMultilevel"/>
    <w:tmpl w:val="16F289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4251C"/>
    <w:multiLevelType w:val="hybridMultilevel"/>
    <w:tmpl w:val="53A8AC1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893CE1"/>
    <w:multiLevelType w:val="hybridMultilevel"/>
    <w:tmpl w:val="BF4EAF4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8" w15:restartNumberingAfterBreak="0">
    <w:nsid w:val="7BF670F6"/>
    <w:multiLevelType w:val="multilevel"/>
    <w:tmpl w:val="1C7640CC"/>
    <w:lvl w:ilvl="0">
      <w:start w:val="1"/>
      <w:numFmt w:val="decimal"/>
      <w:pStyle w:val="Listenumros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umros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39" w15:restartNumberingAfterBreak="0">
    <w:nsid w:val="7CFA59EC"/>
    <w:multiLevelType w:val="hybridMultilevel"/>
    <w:tmpl w:val="FA16D2DC"/>
    <w:lvl w:ilvl="0" w:tplc="22929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874775">
    <w:abstractNumId w:val="10"/>
  </w:num>
  <w:num w:numId="2" w16cid:durableId="166136200">
    <w:abstractNumId w:val="27"/>
  </w:num>
  <w:num w:numId="3" w16cid:durableId="1240939791">
    <w:abstractNumId w:val="25"/>
  </w:num>
  <w:num w:numId="4" w16cid:durableId="1998725767">
    <w:abstractNumId w:val="9"/>
  </w:num>
  <w:num w:numId="5" w16cid:durableId="2132815983">
    <w:abstractNumId w:val="7"/>
  </w:num>
  <w:num w:numId="6" w16cid:durableId="862283822">
    <w:abstractNumId w:val="6"/>
  </w:num>
  <w:num w:numId="7" w16cid:durableId="964776434">
    <w:abstractNumId w:val="5"/>
  </w:num>
  <w:num w:numId="8" w16cid:durableId="920409834">
    <w:abstractNumId w:val="4"/>
  </w:num>
  <w:num w:numId="9" w16cid:durableId="448594853">
    <w:abstractNumId w:val="25"/>
  </w:num>
  <w:num w:numId="10" w16cid:durableId="1593009365">
    <w:abstractNumId w:val="17"/>
  </w:num>
  <w:num w:numId="11" w16cid:durableId="438642362">
    <w:abstractNumId w:val="33"/>
  </w:num>
  <w:num w:numId="12" w16cid:durableId="1647127011">
    <w:abstractNumId w:val="25"/>
  </w:num>
  <w:num w:numId="13" w16cid:durableId="62460191">
    <w:abstractNumId w:val="25"/>
  </w:num>
  <w:num w:numId="14" w16cid:durableId="975187536">
    <w:abstractNumId w:val="25"/>
  </w:num>
  <w:num w:numId="15" w16cid:durableId="1876847097">
    <w:abstractNumId w:val="38"/>
  </w:num>
  <w:num w:numId="16" w16cid:durableId="1940790577">
    <w:abstractNumId w:val="3"/>
  </w:num>
  <w:num w:numId="17" w16cid:durableId="1533809685">
    <w:abstractNumId w:val="2"/>
  </w:num>
  <w:num w:numId="18" w16cid:durableId="1989355183">
    <w:abstractNumId w:val="1"/>
  </w:num>
  <w:num w:numId="19" w16cid:durableId="1659728944">
    <w:abstractNumId w:val="0"/>
  </w:num>
  <w:num w:numId="20" w16cid:durableId="420220620">
    <w:abstractNumId w:val="37"/>
  </w:num>
  <w:num w:numId="21" w16cid:durableId="1073091181">
    <w:abstractNumId w:val="19"/>
  </w:num>
  <w:num w:numId="22" w16cid:durableId="1578057865">
    <w:abstractNumId w:val="26"/>
  </w:num>
  <w:num w:numId="23" w16cid:durableId="199362115">
    <w:abstractNumId w:val="34"/>
  </w:num>
  <w:num w:numId="24" w16cid:durableId="1108770384">
    <w:abstractNumId w:val="10"/>
  </w:num>
  <w:num w:numId="25" w16cid:durableId="944576722">
    <w:abstractNumId w:val="13"/>
  </w:num>
  <w:num w:numId="26" w16cid:durableId="997877917">
    <w:abstractNumId w:val="25"/>
  </w:num>
  <w:num w:numId="27" w16cid:durableId="1964575739">
    <w:abstractNumId w:val="29"/>
  </w:num>
  <w:num w:numId="28" w16cid:durableId="1690909181">
    <w:abstractNumId w:val="18"/>
  </w:num>
  <w:num w:numId="29" w16cid:durableId="697896257">
    <w:abstractNumId w:val="12"/>
  </w:num>
  <w:num w:numId="30" w16cid:durableId="493490447">
    <w:abstractNumId w:val="12"/>
    <w:lvlOverride w:ilvl="0">
      <w:lvl w:ilvl="0">
        <w:start w:val="1"/>
        <w:numFmt w:val="bullet"/>
        <w:pStyle w:val="Listepuces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Listepuces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Listepuces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Listepuces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Listepuces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 w16cid:durableId="205683394">
    <w:abstractNumId w:val="8"/>
  </w:num>
  <w:num w:numId="32" w16cid:durableId="1472598303">
    <w:abstractNumId w:val="36"/>
  </w:num>
  <w:num w:numId="33" w16cid:durableId="1182429303">
    <w:abstractNumId w:val="21"/>
  </w:num>
  <w:num w:numId="34" w16cid:durableId="1318459244">
    <w:abstractNumId w:val="16"/>
  </w:num>
  <w:num w:numId="35" w16cid:durableId="13588926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0629956">
    <w:abstractNumId w:val="38"/>
    <w:lvlOverride w:ilvl="0">
      <w:lvl w:ilvl="0">
        <w:start w:val="1"/>
        <w:numFmt w:val="decimal"/>
        <w:pStyle w:val="Listenumros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umros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 w16cid:durableId="1590315255">
    <w:abstractNumId w:val="15"/>
  </w:num>
  <w:num w:numId="38" w16cid:durableId="1101267061">
    <w:abstractNumId w:val="23"/>
  </w:num>
  <w:num w:numId="39" w16cid:durableId="1529639898">
    <w:abstractNumId w:val="31"/>
  </w:num>
  <w:num w:numId="40" w16cid:durableId="72243790">
    <w:abstractNumId w:val="35"/>
  </w:num>
  <w:num w:numId="41" w16cid:durableId="93601470">
    <w:abstractNumId w:val="22"/>
  </w:num>
  <w:num w:numId="42" w16cid:durableId="572393975">
    <w:abstractNumId w:val="32"/>
  </w:num>
  <w:num w:numId="43" w16cid:durableId="2101096969">
    <w:abstractNumId w:val="30"/>
  </w:num>
  <w:num w:numId="44" w16cid:durableId="1270744301">
    <w:abstractNumId w:val="11"/>
  </w:num>
  <w:num w:numId="45" w16cid:durableId="1837836949">
    <w:abstractNumId w:val="14"/>
  </w:num>
  <w:num w:numId="46" w16cid:durableId="1434933313">
    <w:abstractNumId w:val="39"/>
  </w:num>
  <w:num w:numId="47" w16cid:durableId="1220480181">
    <w:abstractNumId w:val="20"/>
  </w:num>
  <w:num w:numId="48" w16cid:durableId="1560047363">
    <w:abstractNumId w:val="28"/>
  </w:num>
  <w:num w:numId="49" w16cid:durableId="1811705124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6"/>
    <w:rsid w:val="00006997"/>
    <w:rsid w:val="00017B5C"/>
    <w:rsid w:val="00021DFA"/>
    <w:rsid w:val="0002369C"/>
    <w:rsid w:val="0003023A"/>
    <w:rsid w:val="00030CF4"/>
    <w:rsid w:val="00031548"/>
    <w:rsid w:val="00033222"/>
    <w:rsid w:val="00035A6E"/>
    <w:rsid w:val="00036F1F"/>
    <w:rsid w:val="00040AF5"/>
    <w:rsid w:val="00042486"/>
    <w:rsid w:val="00050632"/>
    <w:rsid w:val="00055788"/>
    <w:rsid w:val="00067BCC"/>
    <w:rsid w:val="00074D67"/>
    <w:rsid w:val="00081D4E"/>
    <w:rsid w:val="0009767C"/>
    <w:rsid w:val="000A708B"/>
    <w:rsid w:val="000A778D"/>
    <w:rsid w:val="000B6814"/>
    <w:rsid w:val="000C24AF"/>
    <w:rsid w:val="000C26A6"/>
    <w:rsid w:val="000C3D39"/>
    <w:rsid w:val="000C46C1"/>
    <w:rsid w:val="000D2C29"/>
    <w:rsid w:val="000D4ED3"/>
    <w:rsid w:val="000E2840"/>
    <w:rsid w:val="000E2ECE"/>
    <w:rsid w:val="00103B41"/>
    <w:rsid w:val="0010631F"/>
    <w:rsid w:val="00107427"/>
    <w:rsid w:val="0011075A"/>
    <w:rsid w:val="00114DAD"/>
    <w:rsid w:val="00116127"/>
    <w:rsid w:val="0012257C"/>
    <w:rsid w:val="00126956"/>
    <w:rsid w:val="00130380"/>
    <w:rsid w:val="0013558F"/>
    <w:rsid w:val="001427A9"/>
    <w:rsid w:val="00150902"/>
    <w:rsid w:val="00153C2B"/>
    <w:rsid w:val="0015432B"/>
    <w:rsid w:val="00155C9F"/>
    <w:rsid w:val="00157145"/>
    <w:rsid w:val="00157FCF"/>
    <w:rsid w:val="00165761"/>
    <w:rsid w:val="0017278A"/>
    <w:rsid w:val="00181B30"/>
    <w:rsid w:val="00183D5A"/>
    <w:rsid w:val="001855C8"/>
    <w:rsid w:val="001867EE"/>
    <w:rsid w:val="001869C9"/>
    <w:rsid w:val="00190D23"/>
    <w:rsid w:val="001915A5"/>
    <w:rsid w:val="00191862"/>
    <w:rsid w:val="00196CB8"/>
    <w:rsid w:val="001A1BF6"/>
    <w:rsid w:val="001A25AF"/>
    <w:rsid w:val="001A360E"/>
    <w:rsid w:val="001A3DDA"/>
    <w:rsid w:val="001A568E"/>
    <w:rsid w:val="001B0D72"/>
    <w:rsid w:val="001B1DA3"/>
    <w:rsid w:val="001C4107"/>
    <w:rsid w:val="001C7007"/>
    <w:rsid w:val="001D3446"/>
    <w:rsid w:val="001D579C"/>
    <w:rsid w:val="001E1628"/>
    <w:rsid w:val="001E1F81"/>
    <w:rsid w:val="001E5942"/>
    <w:rsid w:val="001E5F0C"/>
    <w:rsid w:val="001E648C"/>
    <w:rsid w:val="001F0C9D"/>
    <w:rsid w:val="001F2D0A"/>
    <w:rsid w:val="001F4B8A"/>
    <w:rsid w:val="001F70DC"/>
    <w:rsid w:val="00201EBB"/>
    <w:rsid w:val="002054DD"/>
    <w:rsid w:val="002059CC"/>
    <w:rsid w:val="0021291D"/>
    <w:rsid w:val="00214382"/>
    <w:rsid w:val="00227FC5"/>
    <w:rsid w:val="0023281E"/>
    <w:rsid w:val="00232B9E"/>
    <w:rsid w:val="00233E6A"/>
    <w:rsid w:val="00233F7E"/>
    <w:rsid w:val="00244DA0"/>
    <w:rsid w:val="00246DB7"/>
    <w:rsid w:val="00253BA8"/>
    <w:rsid w:val="0025447D"/>
    <w:rsid w:val="002643F0"/>
    <w:rsid w:val="00275B21"/>
    <w:rsid w:val="00277198"/>
    <w:rsid w:val="00283ADA"/>
    <w:rsid w:val="00293C55"/>
    <w:rsid w:val="00295E7B"/>
    <w:rsid w:val="002A110C"/>
    <w:rsid w:val="002A2495"/>
    <w:rsid w:val="002A4C31"/>
    <w:rsid w:val="002A632C"/>
    <w:rsid w:val="002A6EA4"/>
    <w:rsid w:val="002B7BC6"/>
    <w:rsid w:val="002C03D9"/>
    <w:rsid w:val="002C131F"/>
    <w:rsid w:val="002D565B"/>
    <w:rsid w:val="002D6837"/>
    <w:rsid w:val="002E5938"/>
    <w:rsid w:val="002F135D"/>
    <w:rsid w:val="0030375E"/>
    <w:rsid w:val="00304724"/>
    <w:rsid w:val="00304D98"/>
    <w:rsid w:val="00315962"/>
    <w:rsid w:val="00316BD1"/>
    <w:rsid w:val="00320149"/>
    <w:rsid w:val="00323E0F"/>
    <w:rsid w:val="003243B0"/>
    <w:rsid w:val="0032539F"/>
    <w:rsid w:val="0032564E"/>
    <w:rsid w:val="00325DA6"/>
    <w:rsid w:val="003446AE"/>
    <w:rsid w:val="003500FA"/>
    <w:rsid w:val="00356D23"/>
    <w:rsid w:val="00356E6D"/>
    <w:rsid w:val="00365763"/>
    <w:rsid w:val="00365B42"/>
    <w:rsid w:val="003660F4"/>
    <w:rsid w:val="003676D8"/>
    <w:rsid w:val="003817FA"/>
    <w:rsid w:val="0038185C"/>
    <w:rsid w:val="003823F2"/>
    <w:rsid w:val="003849A4"/>
    <w:rsid w:val="0039134F"/>
    <w:rsid w:val="003A059D"/>
    <w:rsid w:val="003A0AD8"/>
    <w:rsid w:val="003A2E3C"/>
    <w:rsid w:val="003A36FB"/>
    <w:rsid w:val="003B5EBA"/>
    <w:rsid w:val="003C4BF0"/>
    <w:rsid w:val="003C4CCC"/>
    <w:rsid w:val="003C5CA4"/>
    <w:rsid w:val="003C6351"/>
    <w:rsid w:val="003C6596"/>
    <w:rsid w:val="003D0122"/>
    <w:rsid w:val="003D1DCC"/>
    <w:rsid w:val="003D45F8"/>
    <w:rsid w:val="003E0B54"/>
    <w:rsid w:val="003E0CD2"/>
    <w:rsid w:val="003E258C"/>
    <w:rsid w:val="003E2AF0"/>
    <w:rsid w:val="003F0290"/>
    <w:rsid w:val="003F1A81"/>
    <w:rsid w:val="003F5B36"/>
    <w:rsid w:val="004037BA"/>
    <w:rsid w:val="00403B1C"/>
    <w:rsid w:val="00404E1D"/>
    <w:rsid w:val="00406D39"/>
    <w:rsid w:val="004072D0"/>
    <w:rsid w:val="00423D7D"/>
    <w:rsid w:val="00425BF3"/>
    <w:rsid w:val="004327AD"/>
    <w:rsid w:val="0043394C"/>
    <w:rsid w:val="0043706E"/>
    <w:rsid w:val="00445029"/>
    <w:rsid w:val="00446803"/>
    <w:rsid w:val="0046101C"/>
    <w:rsid w:val="004668BF"/>
    <w:rsid w:val="00467F14"/>
    <w:rsid w:val="0047172D"/>
    <w:rsid w:val="004725D7"/>
    <w:rsid w:val="00472B79"/>
    <w:rsid w:val="00472EEC"/>
    <w:rsid w:val="00475B13"/>
    <w:rsid w:val="004767BD"/>
    <w:rsid w:val="0048249D"/>
    <w:rsid w:val="00486AAC"/>
    <w:rsid w:val="00491253"/>
    <w:rsid w:val="00493249"/>
    <w:rsid w:val="00497919"/>
    <w:rsid w:val="004A31A8"/>
    <w:rsid w:val="004A5297"/>
    <w:rsid w:val="004A7EA3"/>
    <w:rsid w:val="004B3324"/>
    <w:rsid w:val="004B4B1C"/>
    <w:rsid w:val="004B743F"/>
    <w:rsid w:val="004C0286"/>
    <w:rsid w:val="004C0C21"/>
    <w:rsid w:val="004C7BD1"/>
    <w:rsid w:val="004D4F62"/>
    <w:rsid w:val="004E20F9"/>
    <w:rsid w:val="004E3514"/>
    <w:rsid w:val="004F022B"/>
    <w:rsid w:val="004F0CB1"/>
    <w:rsid w:val="004F4C29"/>
    <w:rsid w:val="00500056"/>
    <w:rsid w:val="00500165"/>
    <w:rsid w:val="00501CA2"/>
    <w:rsid w:val="00502577"/>
    <w:rsid w:val="00502FC9"/>
    <w:rsid w:val="005035FB"/>
    <w:rsid w:val="00504999"/>
    <w:rsid w:val="00505CF9"/>
    <w:rsid w:val="00506607"/>
    <w:rsid w:val="005101EB"/>
    <w:rsid w:val="00511BDE"/>
    <w:rsid w:val="0051295E"/>
    <w:rsid w:val="00527DC3"/>
    <w:rsid w:val="00531CC8"/>
    <w:rsid w:val="00534647"/>
    <w:rsid w:val="00534AAB"/>
    <w:rsid w:val="0053578E"/>
    <w:rsid w:val="005406C5"/>
    <w:rsid w:val="00541D2D"/>
    <w:rsid w:val="00550228"/>
    <w:rsid w:val="00553984"/>
    <w:rsid w:val="00553EDB"/>
    <w:rsid w:val="00553FAB"/>
    <w:rsid w:val="00557630"/>
    <w:rsid w:val="0056124C"/>
    <w:rsid w:val="00562086"/>
    <w:rsid w:val="0056606A"/>
    <w:rsid w:val="0057115F"/>
    <w:rsid w:val="00572B50"/>
    <w:rsid w:val="00575419"/>
    <w:rsid w:val="0057744B"/>
    <w:rsid w:val="005779F2"/>
    <w:rsid w:val="00577C12"/>
    <w:rsid w:val="00583BCC"/>
    <w:rsid w:val="005856F3"/>
    <w:rsid w:val="005867D3"/>
    <w:rsid w:val="00590C93"/>
    <w:rsid w:val="005A0B8B"/>
    <w:rsid w:val="005A6185"/>
    <w:rsid w:val="005A77CF"/>
    <w:rsid w:val="005B3267"/>
    <w:rsid w:val="005B7362"/>
    <w:rsid w:val="005C291E"/>
    <w:rsid w:val="005C33A3"/>
    <w:rsid w:val="005D059C"/>
    <w:rsid w:val="005D5C75"/>
    <w:rsid w:val="005D6CC1"/>
    <w:rsid w:val="005D736B"/>
    <w:rsid w:val="005E0AE0"/>
    <w:rsid w:val="005E1708"/>
    <w:rsid w:val="005E196A"/>
    <w:rsid w:val="005E30ED"/>
    <w:rsid w:val="005E39E2"/>
    <w:rsid w:val="005F0893"/>
    <w:rsid w:val="006037EA"/>
    <w:rsid w:val="006043E0"/>
    <w:rsid w:val="0060568B"/>
    <w:rsid w:val="006136B0"/>
    <w:rsid w:val="00613BA9"/>
    <w:rsid w:val="00613C54"/>
    <w:rsid w:val="00623C6D"/>
    <w:rsid w:val="006249CE"/>
    <w:rsid w:val="006322F5"/>
    <w:rsid w:val="00632331"/>
    <w:rsid w:val="00634197"/>
    <w:rsid w:val="00642499"/>
    <w:rsid w:val="00643263"/>
    <w:rsid w:val="00644035"/>
    <w:rsid w:val="006550E7"/>
    <w:rsid w:val="0067003F"/>
    <w:rsid w:val="006702D0"/>
    <w:rsid w:val="006712AD"/>
    <w:rsid w:val="00673622"/>
    <w:rsid w:val="00674CC3"/>
    <w:rsid w:val="00674FD9"/>
    <w:rsid w:val="00675719"/>
    <w:rsid w:val="00677ED6"/>
    <w:rsid w:val="00687807"/>
    <w:rsid w:val="00691D3B"/>
    <w:rsid w:val="00692675"/>
    <w:rsid w:val="0069699D"/>
    <w:rsid w:val="006A0761"/>
    <w:rsid w:val="006A089C"/>
    <w:rsid w:val="006A0AAF"/>
    <w:rsid w:val="006B3686"/>
    <w:rsid w:val="006B46FC"/>
    <w:rsid w:val="006B49A0"/>
    <w:rsid w:val="006B651D"/>
    <w:rsid w:val="006C2103"/>
    <w:rsid w:val="006C6A42"/>
    <w:rsid w:val="006D2E4F"/>
    <w:rsid w:val="006D5186"/>
    <w:rsid w:val="006E20AE"/>
    <w:rsid w:val="006E3C01"/>
    <w:rsid w:val="006E69C5"/>
    <w:rsid w:val="006F6D6B"/>
    <w:rsid w:val="00701ABC"/>
    <w:rsid w:val="007032FA"/>
    <w:rsid w:val="007057F7"/>
    <w:rsid w:val="00713AC0"/>
    <w:rsid w:val="00713FA9"/>
    <w:rsid w:val="00714C8A"/>
    <w:rsid w:val="00716BE1"/>
    <w:rsid w:val="00717745"/>
    <w:rsid w:val="007239A1"/>
    <w:rsid w:val="007322DD"/>
    <w:rsid w:val="00736A2E"/>
    <w:rsid w:val="00741C61"/>
    <w:rsid w:val="00744F59"/>
    <w:rsid w:val="00750ED4"/>
    <w:rsid w:val="00756903"/>
    <w:rsid w:val="007571DD"/>
    <w:rsid w:val="0076631D"/>
    <w:rsid w:val="0077164B"/>
    <w:rsid w:val="00772877"/>
    <w:rsid w:val="00772E81"/>
    <w:rsid w:val="00774516"/>
    <w:rsid w:val="007905C0"/>
    <w:rsid w:val="007918C5"/>
    <w:rsid w:val="0079731A"/>
    <w:rsid w:val="007A1CE4"/>
    <w:rsid w:val="007A310D"/>
    <w:rsid w:val="007B232F"/>
    <w:rsid w:val="007C554B"/>
    <w:rsid w:val="007D5FA4"/>
    <w:rsid w:val="007E20EE"/>
    <w:rsid w:val="007E40A9"/>
    <w:rsid w:val="007E61F5"/>
    <w:rsid w:val="007F046A"/>
    <w:rsid w:val="007F33C9"/>
    <w:rsid w:val="007F6D9A"/>
    <w:rsid w:val="007F76CE"/>
    <w:rsid w:val="00800403"/>
    <w:rsid w:val="00805DCD"/>
    <w:rsid w:val="00812A3F"/>
    <w:rsid w:val="008149D8"/>
    <w:rsid w:val="0081691F"/>
    <w:rsid w:val="00816FC1"/>
    <w:rsid w:val="00823C90"/>
    <w:rsid w:val="0083039B"/>
    <w:rsid w:val="00842713"/>
    <w:rsid w:val="008437D6"/>
    <w:rsid w:val="00843D16"/>
    <w:rsid w:val="00846159"/>
    <w:rsid w:val="00860082"/>
    <w:rsid w:val="00860A5C"/>
    <w:rsid w:val="0087037D"/>
    <w:rsid w:val="008704A4"/>
    <w:rsid w:val="00871C78"/>
    <w:rsid w:val="00880767"/>
    <w:rsid w:val="008843B1"/>
    <w:rsid w:val="00890D90"/>
    <w:rsid w:val="00893E8F"/>
    <w:rsid w:val="00895841"/>
    <w:rsid w:val="008966E7"/>
    <w:rsid w:val="0089712A"/>
    <w:rsid w:val="008A0F7B"/>
    <w:rsid w:val="008A6583"/>
    <w:rsid w:val="008B0CD3"/>
    <w:rsid w:val="008C1387"/>
    <w:rsid w:val="008C1EC8"/>
    <w:rsid w:val="008C66DF"/>
    <w:rsid w:val="008D2F07"/>
    <w:rsid w:val="008D7847"/>
    <w:rsid w:val="008D7CB2"/>
    <w:rsid w:val="008D7DBC"/>
    <w:rsid w:val="008E7BC4"/>
    <w:rsid w:val="008F1193"/>
    <w:rsid w:val="008F606A"/>
    <w:rsid w:val="00900628"/>
    <w:rsid w:val="00901ECD"/>
    <w:rsid w:val="009071FD"/>
    <w:rsid w:val="00907AB5"/>
    <w:rsid w:val="0091207E"/>
    <w:rsid w:val="009146FA"/>
    <w:rsid w:val="00917F4C"/>
    <w:rsid w:val="00922006"/>
    <w:rsid w:val="00926506"/>
    <w:rsid w:val="00927745"/>
    <w:rsid w:val="00934D67"/>
    <w:rsid w:val="00935741"/>
    <w:rsid w:val="00936149"/>
    <w:rsid w:val="009368F6"/>
    <w:rsid w:val="00937424"/>
    <w:rsid w:val="00942735"/>
    <w:rsid w:val="00942C1B"/>
    <w:rsid w:val="00946E18"/>
    <w:rsid w:val="00953FEB"/>
    <w:rsid w:val="00955581"/>
    <w:rsid w:val="009619EF"/>
    <w:rsid w:val="009626E6"/>
    <w:rsid w:val="00964399"/>
    <w:rsid w:val="00967B3F"/>
    <w:rsid w:val="00970D92"/>
    <w:rsid w:val="0098091E"/>
    <w:rsid w:val="00981DDE"/>
    <w:rsid w:val="00984DF4"/>
    <w:rsid w:val="00990BBC"/>
    <w:rsid w:val="00993C71"/>
    <w:rsid w:val="009966F5"/>
    <w:rsid w:val="009A003C"/>
    <w:rsid w:val="009A2499"/>
    <w:rsid w:val="009A660A"/>
    <w:rsid w:val="009B003D"/>
    <w:rsid w:val="009B02E4"/>
    <w:rsid w:val="009B55FF"/>
    <w:rsid w:val="009C46D2"/>
    <w:rsid w:val="009C69DD"/>
    <w:rsid w:val="009E7867"/>
    <w:rsid w:val="00A029C3"/>
    <w:rsid w:val="00A07383"/>
    <w:rsid w:val="00A11777"/>
    <w:rsid w:val="00A16825"/>
    <w:rsid w:val="00A176FF"/>
    <w:rsid w:val="00A2484A"/>
    <w:rsid w:val="00A3058C"/>
    <w:rsid w:val="00A4216B"/>
    <w:rsid w:val="00A436AA"/>
    <w:rsid w:val="00A44E33"/>
    <w:rsid w:val="00A52317"/>
    <w:rsid w:val="00A533DC"/>
    <w:rsid w:val="00A56388"/>
    <w:rsid w:val="00A614E0"/>
    <w:rsid w:val="00A63C0F"/>
    <w:rsid w:val="00A67EB4"/>
    <w:rsid w:val="00A82EC0"/>
    <w:rsid w:val="00A8317D"/>
    <w:rsid w:val="00A838B7"/>
    <w:rsid w:val="00A84232"/>
    <w:rsid w:val="00A917BF"/>
    <w:rsid w:val="00A926C5"/>
    <w:rsid w:val="00A92E63"/>
    <w:rsid w:val="00A954A3"/>
    <w:rsid w:val="00AA100D"/>
    <w:rsid w:val="00AA1052"/>
    <w:rsid w:val="00AA2543"/>
    <w:rsid w:val="00AA2B01"/>
    <w:rsid w:val="00AA5315"/>
    <w:rsid w:val="00AA5C4F"/>
    <w:rsid w:val="00AA5E54"/>
    <w:rsid w:val="00AA7CAF"/>
    <w:rsid w:val="00AB4018"/>
    <w:rsid w:val="00AC3E5D"/>
    <w:rsid w:val="00AC5D3D"/>
    <w:rsid w:val="00AC64E0"/>
    <w:rsid w:val="00AD1AEA"/>
    <w:rsid w:val="00AD350A"/>
    <w:rsid w:val="00AD3BDA"/>
    <w:rsid w:val="00AE2154"/>
    <w:rsid w:val="00AE30C0"/>
    <w:rsid w:val="00AE56CB"/>
    <w:rsid w:val="00B013F3"/>
    <w:rsid w:val="00B01617"/>
    <w:rsid w:val="00B01E96"/>
    <w:rsid w:val="00B044F1"/>
    <w:rsid w:val="00B04ABC"/>
    <w:rsid w:val="00B05327"/>
    <w:rsid w:val="00B05DE9"/>
    <w:rsid w:val="00B11E31"/>
    <w:rsid w:val="00B14A39"/>
    <w:rsid w:val="00B1783E"/>
    <w:rsid w:val="00B23135"/>
    <w:rsid w:val="00B252B6"/>
    <w:rsid w:val="00B32A36"/>
    <w:rsid w:val="00B41108"/>
    <w:rsid w:val="00B42730"/>
    <w:rsid w:val="00B4470D"/>
    <w:rsid w:val="00B47CFA"/>
    <w:rsid w:val="00B51221"/>
    <w:rsid w:val="00B577D2"/>
    <w:rsid w:val="00B6233E"/>
    <w:rsid w:val="00B62B8E"/>
    <w:rsid w:val="00B648D4"/>
    <w:rsid w:val="00B72BE3"/>
    <w:rsid w:val="00B76A8D"/>
    <w:rsid w:val="00B862C4"/>
    <w:rsid w:val="00BB22CC"/>
    <w:rsid w:val="00BB2638"/>
    <w:rsid w:val="00BB3335"/>
    <w:rsid w:val="00BB432C"/>
    <w:rsid w:val="00BB4C83"/>
    <w:rsid w:val="00BB7297"/>
    <w:rsid w:val="00BB7324"/>
    <w:rsid w:val="00BC26F4"/>
    <w:rsid w:val="00BC443C"/>
    <w:rsid w:val="00BC45CE"/>
    <w:rsid w:val="00BC6376"/>
    <w:rsid w:val="00BC738D"/>
    <w:rsid w:val="00BD281C"/>
    <w:rsid w:val="00BD31BB"/>
    <w:rsid w:val="00BE4D28"/>
    <w:rsid w:val="00BE50D2"/>
    <w:rsid w:val="00BF36D7"/>
    <w:rsid w:val="00C02205"/>
    <w:rsid w:val="00C066CD"/>
    <w:rsid w:val="00C175C5"/>
    <w:rsid w:val="00C20634"/>
    <w:rsid w:val="00C21D04"/>
    <w:rsid w:val="00C23132"/>
    <w:rsid w:val="00C36735"/>
    <w:rsid w:val="00C42E94"/>
    <w:rsid w:val="00C43D37"/>
    <w:rsid w:val="00C455C1"/>
    <w:rsid w:val="00C519BA"/>
    <w:rsid w:val="00C51FC8"/>
    <w:rsid w:val="00C605FC"/>
    <w:rsid w:val="00C61F0D"/>
    <w:rsid w:val="00C66149"/>
    <w:rsid w:val="00C67902"/>
    <w:rsid w:val="00C71009"/>
    <w:rsid w:val="00C73C2E"/>
    <w:rsid w:val="00C76A4A"/>
    <w:rsid w:val="00C8153E"/>
    <w:rsid w:val="00C84BE9"/>
    <w:rsid w:val="00C850BA"/>
    <w:rsid w:val="00C95493"/>
    <w:rsid w:val="00C95ABB"/>
    <w:rsid w:val="00C968B5"/>
    <w:rsid w:val="00CA6033"/>
    <w:rsid w:val="00CA7EB1"/>
    <w:rsid w:val="00CB2CF5"/>
    <w:rsid w:val="00CB31D7"/>
    <w:rsid w:val="00CC1C7C"/>
    <w:rsid w:val="00CC24EA"/>
    <w:rsid w:val="00CC4BCC"/>
    <w:rsid w:val="00CC5595"/>
    <w:rsid w:val="00CC7963"/>
    <w:rsid w:val="00CD5AFC"/>
    <w:rsid w:val="00CD66C9"/>
    <w:rsid w:val="00CD7D7F"/>
    <w:rsid w:val="00CE00AB"/>
    <w:rsid w:val="00CE54CA"/>
    <w:rsid w:val="00CE5CA2"/>
    <w:rsid w:val="00CE6107"/>
    <w:rsid w:val="00CE70C9"/>
    <w:rsid w:val="00CE71AA"/>
    <w:rsid w:val="00D016F7"/>
    <w:rsid w:val="00D027B2"/>
    <w:rsid w:val="00D0338F"/>
    <w:rsid w:val="00D03AB0"/>
    <w:rsid w:val="00D05A4F"/>
    <w:rsid w:val="00D05F14"/>
    <w:rsid w:val="00D07AB9"/>
    <w:rsid w:val="00D134BD"/>
    <w:rsid w:val="00D173F3"/>
    <w:rsid w:val="00D20429"/>
    <w:rsid w:val="00D21158"/>
    <w:rsid w:val="00D3013A"/>
    <w:rsid w:val="00D34DA2"/>
    <w:rsid w:val="00D375B3"/>
    <w:rsid w:val="00D376CF"/>
    <w:rsid w:val="00D40E80"/>
    <w:rsid w:val="00D414AC"/>
    <w:rsid w:val="00D41756"/>
    <w:rsid w:val="00D442F1"/>
    <w:rsid w:val="00D46463"/>
    <w:rsid w:val="00D54910"/>
    <w:rsid w:val="00D60ED6"/>
    <w:rsid w:val="00D6123B"/>
    <w:rsid w:val="00D657E4"/>
    <w:rsid w:val="00D66ED4"/>
    <w:rsid w:val="00D71253"/>
    <w:rsid w:val="00D71769"/>
    <w:rsid w:val="00D71D8D"/>
    <w:rsid w:val="00D720AA"/>
    <w:rsid w:val="00D72ED2"/>
    <w:rsid w:val="00D73CFE"/>
    <w:rsid w:val="00D76D9A"/>
    <w:rsid w:val="00D86818"/>
    <w:rsid w:val="00D90F35"/>
    <w:rsid w:val="00D9197B"/>
    <w:rsid w:val="00D924FA"/>
    <w:rsid w:val="00D93573"/>
    <w:rsid w:val="00D967A2"/>
    <w:rsid w:val="00DA110F"/>
    <w:rsid w:val="00DA2365"/>
    <w:rsid w:val="00DA4212"/>
    <w:rsid w:val="00DC00C7"/>
    <w:rsid w:val="00DC28AE"/>
    <w:rsid w:val="00DC6346"/>
    <w:rsid w:val="00DC75FC"/>
    <w:rsid w:val="00DC7ECE"/>
    <w:rsid w:val="00DD1617"/>
    <w:rsid w:val="00DD4625"/>
    <w:rsid w:val="00DE0FED"/>
    <w:rsid w:val="00DE550F"/>
    <w:rsid w:val="00DE7A64"/>
    <w:rsid w:val="00DF3B27"/>
    <w:rsid w:val="00E077DB"/>
    <w:rsid w:val="00E15A32"/>
    <w:rsid w:val="00E15F2A"/>
    <w:rsid w:val="00E25CD5"/>
    <w:rsid w:val="00E25CDD"/>
    <w:rsid w:val="00E26240"/>
    <w:rsid w:val="00E27100"/>
    <w:rsid w:val="00E32CF2"/>
    <w:rsid w:val="00E359CF"/>
    <w:rsid w:val="00E409A5"/>
    <w:rsid w:val="00E40F59"/>
    <w:rsid w:val="00E420F2"/>
    <w:rsid w:val="00E43FBE"/>
    <w:rsid w:val="00E46069"/>
    <w:rsid w:val="00E467E0"/>
    <w:rsid w:val="00E547D8"/>
    <w:rsid w:val="00E5539E"/>
    <w:rsid w:val="00E57273"/>
    <w:rsid w:val="00E70F58"/>
    <w:rsid w:val="00E71716"/>
    <w:rsid w:val="00E7518E"/>
    <w:rsid w:val="00E76720"/>
    <w:rsid w:val="00E80B88"/>
    <w:rsid w:val="00E863ED"/>
    <w:rsid w:val="00E87E4E"/>
    <w:rsid w:val="00E92B8E"/>
    <w:rsid w:val="00E92EF5"/>
    <w:rsid w:val="00E94984"/>
    <w:rsid w:val="00E95834"/>
    <w:rsid w:val="00EA4D41"/>
    <w:rsid w:val="00EA670E"/>
    <w:rsid w:val="00EB71AC"/>
    <w:rsid w:val="00EC0A0B"/>
    <w:rsid w:val="00EC0BB7"/>
    <w:rsid w:val="00EC228F"/>
    <w:rsid w:val="00EC3AE2"/>
    <w:rsid w:val="00EC3CEC"/>
    <w:rsid w:val="00EC3D05"/>
    <w:rsid w:val="00EC4BA5"/>
    <w:rsid w:val="00EC55C6"/>
    <w:rsid w:val="00EC74AF"/>
    <w:rsid w:val="00EC754E"/>
    <w:rsid w:val="00EC7F32"/>
    <w:rsid w:val="00ED185B"/>
    <w:rsid w:val="00ED6DF5"/>
    <w:rsid w:val="00ED7284"/>
    <w:rsid w:val="00ED76C6"/>
    <w:rsid w:val="00EE0C25"/>
    <w:rsid w:val="00EE4ECA"/>
    <w:rsid w:val="00EE514C"/>
    <w:rsid w:val="00EE56F1"/>
    <w:rsid w:val="00EF1201"/>
    <w:rsid w:val="00EF24C0"/>
    <w:rsid w:val="00EF284E"/>
    <w:rsid w:val="00EF64B8"/>
    <w:rsid w:val="00EF660D"/>
    <w:rsid w:val="00F21066"/>
    <w:rsid w:val="00F23A9F"/>
    <w:rsid w:val="00F25FBF"/>
    <w:rsid w:val="00F26318"/>
    <w:rsid w:val="00F44BED"/>
    <w:rsid w:val="00F5022C"/>
    <w:rsid w:val="00F51D66"/>
    <w:rsid w:val="00F51E92"/>
    <w:rsid w:val="00F61E81"/>
    <w:rsid w:val="00F62EDD"/>
    <w:rsid w:val="00F634CC"/>
    <w:rsid w:val="00F657D2"/>
    <w:rsid w:val="00F66D68"/>
    <w:rsid w:val="00F67D45"/>
    <w:rsid w:val="00F70572"/>
    <w:rsid w:val="00F758AF"/>
    <w:rsid w:val="00F76371"/>
    <w:rsid w:val="00F76400"/>
    <w:rsid w:val="00F7686F"/>
    <w:rsid w:val="00F77673"/>
    <w:rsid w:val="00F81384"/>
    <w:rsid w:val="00F81CE9"/>
    <w:rsid w:val="00F84F37"/>
    <w:rsid w:val="00F85C9B"/>
    <w:rsid w:val="00F905FF"/>
    <w:rsid w:val="00F92104"/>
    <w:rsid w:val="00F95176"/>
    <w:rsid w:val="00F96225"/>
    <w:rsid w:val="00FA1B9C"/>
    <w:rsid w:val="00FA2BD5"/>
    <w:rsid w:val="00FA2E93"/>
    <w:rsid w:val="00FA38C3"/>
    <w:rsid w:val="00FB2E6A"/>
    <w:rsid w:val="00FC6BC4"/>
    <w:rsid w:val="00FC786B"/>
    <w:rsid w:val="00FD6BDB"/>
    <w:rsid w:val="00FE13FE"/>
    <w:rsid w:val="00FE5785"/>
    <w:rsid w:val="00FF0674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oNotEmbedSmartTags/>
  <w:decimalSymbol w:val=","/>
  <w:listSeparator w:val=";"/>
  <w14:docId w14:val="0484B25F"/>
  <w15:docId w15:val="{7F6E0D58-F296-463E-AC43-0C0400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99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99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locked="0" w:semiHidden="1" w:uiPriority="79" w:unhideWhenUsed="1"/>
    <w:lsdException w:name="endnote text" w:locked="0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uiPriority="99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locked="0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semiHidden="1" w:uiPriority="99" w:unhideWhenUsed="1"/>
    <w:lsdException w:name="FollowedHyperlink" w:semiHidden="1" w:uiPriority="79" w:unhideWhenUsed="1"/>
    <w:lsdException w:name="Strong" w:locked="0" w:uiPriority="99" w:qFormat="1"/>
    <w:lsdException w:name="Emphasis" w:locked="0" w:uiPriority="99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632331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Titre1">
    <w:name w:val="heading 1"/>
    <w:basedOn w:val="Normal"/>
    <w:next w:val="Corpsdetexte"/>
    <w:link w:val="Titre1Car"/>
    <w:uiPriority w:val="4"/>
    <w:unhideWhenUsed/>
    <w:qFormat/>
    <w:rsid w:val="005035FB"/>
    <w:pPr>
      <w:outlineLvl w:val="0"/>
    </w:pPr>
    <w:rPr>
      <w:rFonts w:asciiTheme="majorHAnsi" w:hAnsiTheme="majorHAnsi"/>
      <w:b/>
      <w:bCs/>
      <w:sz w:val="28"/>
      <w:szCs w:val="32"/>
    </w:rPr>
  </w:style>
  <w:style w:type="paragraph" w:styleId="Titre2">
    <w:name w:val="heading 2"/>
    <w:basedOn w:val="Normal"/>
    <w:next w:val="Corpsdetexte"/>
    <w:uiPriority w:val="4"/>
    <w:unhideWhenUsed/>
    <w:qFormat/>
    <w:rsid w:val="005035FB"/>
    <w:pPr>
      <w:outlineLvl w:val="1"/>
    </w:pPr>
    <w:rPr>
      <w:rFonts w:asciiTheme="majorHAnsi" w:hAnsiTheme="majorHAnsi"/>
      <w:b/>
      <w:bCs/>
      <w:iCs/>
      <w:sz w:val="26"/>
    </w:rPr>
  </w:style>
  <w:style w:type="paragraph" w:styleId="Titre3">
    <w:name w:val="heading 3"/>
    <w:basedOn w:val="Normal"/>
    <w:next w:val="Corpsdetexte"/>
    <w:autoRedefine/>
    <w:uiPriority w:val="4"/>
    <w:unhideWhenUsed/>
    <w:qFormat/>
    <w:rsid w:val="005035FB"/>
    <w:pPr>
      <w:outlineLvl w:val="2"/>
    </w:pPr>
    <w:rPr>
      <w:rFonts w:asciiTheme="majorHAnsi" w:hAnsiTheme="majorHAnsi"/>
      <w:b/>
      <w:bCs/>
    </w:rPr>
  </w:style>
  <w:style w:type="paragraph" w:styleId="Titre4">
    <w:name w:val="heading 4"/>
    <w:basedOn w:val="Normal"/>
    <w:next w:val="Corpsdetexte"/>
    <w:autoRedefine/>
    <w:uiPriority w:val="4"/>
    <w:unhideWhenUsed/>
    <w:rsid w:val="005A6185"/>
    <w:pPr>
      <w:keepNext/>
      <w:spacing w:before="240" w:after="60"/>
      <w:outlineLvl w:val="3"/>
    </w:pPr>
    <w:rPr>
      <w:rFonts w:asciiTheme="majorHAnsi" w:hAnsiTheme="majorHAnsi"/>
      <w:bCs/>
      <w:szCs w:val="28"/>
    </w:rPr>
  </w:style>
  <w:style w:type="paragraph" w:styleId="Titre5">
    <w:name w:val="heading 5"/>
    <w:basedOn w:val="Normal"/>
    <w:next w:val="Normal"/>
    <w:uiPriority w:val="49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49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uiPriority w:val="49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uiPriority w:val="49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uiPriority w:val="49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Numrodepage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Normal"/>
    <w:next w:val="Corpsdetexte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Corpsdetexte">
    <w:name w:val="Body Text"/>
    <w:basedOn w:val="Normal"/>
    <w:link w:val="CorpsdetexteCar"/>
    <w:uiPriority w:val="6"/>
    <w:pPr>
      <w:spacing w:after="240"/>
    </w:pPr>
  </w:style>
  <w:style w:type="paragraph" w:styleId="Liste">
    <w:name w:val="List"/>
    <w:basedOn w:val="Corpsdetexte"/>
    <w:uiPriority w:val="49"/>
    <w:unhideWhenUsed/>
    <w:locked/>
    <w:rPr>
      <w:rFonts w:cs="Tahoma"/>
    </w:rPr>
  </w:style>
  <w:style w:type="paragraph" w:customStyle="1" w:styleId="Beschriftung2">
    <w:name w:val="Beschriftung2"/>
    <w:basedOn w:val="Normal"/>
    <w:uiPriority w:val="79"/>
    <w:semiHidden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Normal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Normal"/>
    <w:uiPriority w:val="79"/>
    <w:semiHidden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Retraitcorpsdetexte">
    <w:name w:val="Body Text Indent"/>
    <w:basedOn w:val="Corpsdetexte"/>
    <w:link w:val="RetraitcorpsdetexteCar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Corpsdetexte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Corpsdetexte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Normal"/>
    <w:next w:val="Corpsdetexte"/>
    <w:autoRedefine/>
    <w:uiPriority w:val="9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TM1">
    <w:name w:val="toc 1"/>
    <w:basedOn w:val="Verzeichnis"/>
    <w:autoRedefine/>
    <w:uiPriority w:val="39"/>
    <w:rsid w:val="00315962"/>
    <w:pPr>
      <w:tabs>
        <w:tab w:val="left" w:pos="720"/>
        <w:tab w:val="right" w:leader="dot" w:pos="9354"/>
      </w:tabs>
      <w:spacing w:before="113"/>
    </w:pPr>
  </w:style>
  <w:style w:type="paragraph" w:styleId="TM2">
    <w:name w:val="toc 2"/>
    <w:basedOn w:val="Verzeichnis"/>
    <w:autoRedefine/>
    <w:uiPriority w:val="39"/>
    <w:rsid w:val="00EF1201"/>
    <w:pPr>
      <w:tabs>
        <w:tab w:val="left" w:pos="720"/>
        <w:tab w:val="right" w:leader="dot" w:pos="9354"/>
      </w:tabs>
      <w:spacing w:before="113"/>
    </w:pPr>
  </w:style>
  <w:style w:type="paragraph" w:styleId="TM3">
    <w:name w:val="toc 3"/>
    <w:basedOn w:val="Verzeichnis"/>
    <w:autoRedefine/>
    <w:uiPriority w:val="39"/>
    <w:rsid w:val="00EF1201"/>
    <w:pPr>
      <w:tabs>
        <w:tab w:val="left" w:pos="720"/>
        <w:tab w:val="right" w:leader="dot" w:pos="9354"/>
      </w:tabs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re">
    <w:name w:val="Title"/>
    <w:next w:val="Corpsdetexte"/>
    <w:uiPriority w:val="2"/>
    <w:qFormat/>
    <w:rsid w:val="004B4B1C"/>
    <w:pPr>
      <w:spacing w:before="600" w:after="119"/>
    </w:pPr>
    <w:rPr>
      <w:rFonts w:asciiTheme="majorHAnsi" w:eastAsia="MS Mincho" w:hAnsiTheme="majorHAnsi" w:cs="Tahoma"/>
      <w:b/>
      <w:bCs/>
      <w:kern w:val="1"/>
      <w:sz w:val="34"/>
      <w:szCs w:val="36"/>
    </w:rPr>
  </w:style>
  <w:style w:type="paragraph" w:customStyle="1" w:styleId="Intertitre">
    <w:name w:val="Intertitre"/>
    <w:basedOn w:val="Normal"/>
    <w:next w:val="Corpsdetexte"/>
    <w:uiPriority w:val="2"/>
    <w:locked/>
    <w:rsid w:val="00C73C2E"/>
    <w:rPr>
      <w:b/>
      <w:kern w:val="0"/>
      <w:sz w:val="28"/>
    </w:rPr>
  </w:style>
  <w:style w:type="paragraph" w:styleId="En-tte">
    <w:name w:val="header"/>
    <w:basedOn w:val="Normal"/>
    <w:uiPriority w:val="2"/>
    <w:rsid w:val="00890D90"/>
    <w:pPr>
      <w:suppressLineNumbers/>
      <w:tabs>
        <w:tab w:val="center" w:pos="4818"/>
        <w:tab w:val="right" w:pos="9637"/>
      </w:tabs>
      <w:jc w:val="right"/>
    </w:pPr>
    <w:rPr>
      <w:kern w:val="0"/>
    </w:rPr>
  </w:style>
  <w:style w:type="paragraph" w:customStyle="1" w:styleId="Kopfzeilelinks">
    <w:name w:val="Kopf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Pieddepage">
    <w:name w:val="footer"/>
    <w:basedOn w:val="Normal"/>
    <w:link w:val="PieddepageCar"/>
    <w:uiPriority w:val="99"/>
    <w:semiHidden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links">
    <w:name w:val="Fuß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TM4">
    <w:name w:val="toc 4"/>
    <w:basedOn w:val="Verzeichnis"/>
    <w:autoRedefine/>
    <w:uiPriority w:val="39"/>
    <w:rsid w:val="008B0CD3"/>
    <w:pPr>
      <w:tabs>
        <w:tab w:val="left" w:pos="794"/>
        <w:tab w:val="right" w:leader="dot" w:pos="9356"/>
      </w:tabs>
    </w:pPr>
  </w:style>
  <w:style w:type="paragraph" w:styleId="TM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TM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TM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TM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TM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Adresseexpditeur">
    <w:name w:val="envelope return"/>
    <w:basedOn w:val="Normal"/>
    <w:link w:val="AdresseexpditeurCar"/>
    <w:uiPriority w:val="49"/>
    <w:unhideWhenUsed/>
    <w:locked/>
    <w:pPr>
      <w:suppressLineNumbers/>
      <w:jc w:val="right"/>
    </w:p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customStyle="1" w:styleId="AdresseexpditeurCar">
    <w:name w:val="Adresse expéditeur Car"/>
    <w:basedOn w:val="Policepardfaut"/>
    <w:link w:val="Adresseexpditeur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Aucuneliste"/>
    <w:locked/>
    <w:pPr>
      <w:numPr>
        <w:numId w:val="2"/>
      </w:numPr>
    </w:pPr>
  </w:style>
  <w:style w:type="paragraph" w:styleId="Lgende">
    <w:name w:val="caption"/>
    <w:basedOn w:val="Normal"/>
    <w:next w:val="Normal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Tabledesillustrations">
    <w:name w:val="table of figures"/>
    <w:basedOn w:val="Normal"/>
    <w:next w:val="Corpsdetexte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Normal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Titre1"/>
    <w:next w:val="Corpsdetexte"/>
    <w:uiPriority w:val="5"/>
    <w:rsid w:val="00304724"/>
    <w:pPr>
      <w:numPr>
        <w:numId w:val="27"/>
      </w:numPr>
      <w:spacing w:before="240" w:after="120"/>
      <w:ind w:left="720" w:hanging="720"/>
    </w:pPr>
  </w:style>
  <w:style w:type="paragraph" w:customStyle="1" w:styleId="Titre2numrot">
    <w:name w:val="Titre 2 numéroté"/>
    <w:basedOn w:val="Titre2"/>
    <w:next w:val="Corpsdetexte"/>
    <w:uiPriority w:val="5"/>
    <w:rsid w:val="00304724"/>
    <w:pPr>
      <w:numPr>
        <w:ilvl w:val="1"/>
        <w:numId w:val="27"/>
      </w:numPr>
      <w:ind w:left="720" w:hanging="720"/>
    </w:pPr>
    <w:rPr>
      <w:kern w:val="26"/>
    </w:rPr>
  </w:style>
  <w:style w:type="paragraph" w:customStyle="1" w:styleId="Titre3numrot">
    <w:name w:val="Titre 3 numéroté"/>
    <w:basedOn w:val="Titre3"/>
    <w:next w:val="Corpsdetexte"/>
    <w:uiPriority w:val="5"/>
    <w:rsid w:val="00304724"/>
    <w:pPr>
      <w:numPr>
        <w:ilvl w:val="2"/>
        <w:numId w:val="27"/>
      </w:numPr>
      <w:ind w:left="720" w:hanging="720"/>
    </w:pPr>
  </w:style>
  <w:style w:type="paragraph" w:styleId="Notedebasdepage">
    <w:name w:val="footnote text"/>
    <w:basedOn w:val="Normal"/>
    <w:uiPriority w:val="99"/>
    <w:pPr>
      <w:tabs>
        <w:tab w:val="left" w:pos="284"/>
      </w:tabs>
      <w:ind w:left="284" w:hanging="284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rPr>
      <w:vertAlign w:val="superscript"/>
    </w:rPr>
  </w:style>
  <w:style w:type="character" w:customStyle="1" w:styleId="Kursiv">
    <w:name w:val="Kursiv"/>
    <w:basedOn w:val="Policepardfaut"/>
    <w:uiPriority w:val="49"/>
    <w:unhideWhenUsed/>
    <w:locked/>
    <w:rPr>
      <w:rFonts w:asciiTheme="minorHAnsi" w:hAnsiTheme="minorHAnsi"/>
      <w:i/>
      <w:iCs/>
    </w:rPr>
  </w:style>
  <w:style w:type="paragraph" w:styleId="Textedebulles">
    <w:name w:val="Balloon Text"/>
    <w:basedOn w:val="Normal"/>
    <w:link w:val="TextedebullesCar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Normal"/>
    <w:next w:val="Corpsdetexte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CorpsdetexteCar">
    <w:name w:val="Corps de texte Car"/>
    <w:basedOn w:val="Policepardfaut"/>
    <w:link w:val="Corpsdetexte"/>
    <w:uiPriority w:val="6"/>
    <w:rsid w:val="003F0290"/>
    <w:rPr>
      <w:rFonts w:asciiTheme="minorHAnsi" w:eastAsia="Arial Unicode MS" w:hAnsiTheme="minorHAnsi"/>
      <w:kern w:val="1"/>
      <w:sz w:val="22"/>
      <w:szCs w:val="24"/>
    </w:rPr>
  </w:style>
  <w:style w:type="character" w:customStyle="1" w:styleId="RetraitcorpsdetexteCar">
    <w:name w:val="Retrait corps de texte Car"/>
    <w:basedOn w:val="CorpsdetexteCar"/>
    <w:link w:val="Retraitcorpsdetext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5E39E2"/>
    <w:rPr>
      <w:rFonts w:asciiTheme="minorHAnsi" w:eastAsia="Arial Unicode MS" w:hAnsiTheme="minorHAnsi"/>
      <w:kern w:val="1"/>
      <w:sz w:val="18"/>
      <w:szCs w:val="24"/>
    </w:rPr>
  </w:style>
  <w:style w:type="table" w:styleId="Grilledutableau">
    <w:name w:val="Table Grid"/>
    <w:basedOn w:val="TableauNormal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ros">
    <w:name w:val="List Number"/>
    <w:basedOn w:val="Normal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umros2">
    <w:name w:val="List Number 2"/>
    <w:basedOn w:val="Normal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Accentuationintense">
    <w:name w:val="Intense Emphasis"/>
    <w:basedOn w:val="Policepardfaut"/>
    <w:uiPriority w:val="21"/>
    <w:rsid w:val="009C46D2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styleId="lev">
    <w:name w:val="Strong"/>
    <w:basedOn w:val="Policepardfaut"/>
    <w:uiPriority w:val="19"/>
    <w:qFormat/>
    <w:rsid w:val="00423D7D"/>
    <w:rPr>
      <w:rFonts w:asciiTheme="minorHAnsi" w:hAnsiTheme="minorHAnsi"/>
      <w:b/>
      <w:bCs/>
    </w:rPr>
  </w:style>
  <w:style w:type="character" w:styleId="Accentuation">
    <w:name w:val="Emphasis"/>
    <w:basedOn w:val="Policepardfaut"/>
    <w:uiPriority w:val="19"/>
    <w:qFormat/>
    <w:rsid w:val="00423D7D"/>
    <w:rPr>
      <w:rFonts w:asciiTheme="minorHAnsi" w:hAnsiTheme="minorHAnsi"/>
      <w:i/>
      <w:iCs/>
    </w:rPr>
  </w:style>
  <w:style w:type="paragraph" w:styleId="Listepuces">
    <w:name w:val="List Bullet"/>
    <w:basedOn w:val="Normal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Listepuces2">
    <w:name w:val="List Bullet 2"/>
    <w:basedOn w:val="Normal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Listepuces3">
    <w:name w:val="List Bullet 3"/>
    <w:basedOn w:val="Normal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4">
    <w:name w:val="List Bullet 4"/>
    <w:basedOn w:val="Normal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5">
    <w:name w:val="List Bullet 5"/>
    <w:basedOn w:val="Normal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Adresseexpditeur"/>
    <w:uiPriority w:val="99"/>
    <w:semiHidden/>
    <w:qFormat/>
    <w:locked/>
    <w:rsid w:val="00B862C4"/>
  </w:style>
  <w:style w:type="paragraph" w:customStyle="1" w:styleId="Tableauen-ttesdecolonnes">
    <w:name w:val="Tableau en-têtes de colon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Corpsdetexte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Textedelespacerserv">
    <w:name w:val="Placeholder Text"/>
    <w:basedOn w:val="Policepardfaut"/>
    <w:uiPriority w:val="99"/>
    <w:unhideWhenUsed/>
    <w:locked/>
    <w:rsid w:val="00036F1F"/>
    <w:rPr>
      <w:color w:val="808080"/>
    </w:rPr>
  </w:style>
  <w:style w:type="table" w:styleId="Effetsdetableau3D3">
    <w:name w:val="Table 3D effects 3"/>
    <w:basedOn w:val="TableauNormal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locked/>
    <w:rsid w:val="000C3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2">
    <w:name w:val="Überschrift2"/>
    <w:basedOn w:val="Titre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Policepardfaut"/>
    <w:uiPriority w:val="20"/>
    <w:rsid w:val="00423D7D"/>
    <w:rPr>
      <w:rFonts w:asciiTheme="minorHAnsi" w:hAnsiTheme="minorHAnsi"/>
      <w:color w:val="FF0000"/>
    </w:rPr>
  </w:style>
  <w:style w:type="character" w:customStyle="1" w:styleId="Caractresverts">
    <w:name w:val="Caractères verts"/>
    <w:basedOn w:val="Caractresrouges"/>
    <w:uiPriority w:val="20"/>
    <w:rsid w:val="00423D7D"/>
    <w:rPr>
      <w:rFonts w:asciiTheme="minorHAnsi" w:hAnsiTheme="minorHAnsi"/>
      <w:color w:val="00B050"/>
    </w:rPr>
  </w:style>
  <w:style w:type="character" w:customStyle="1" w:styleId="Caractresbleus">
    <w:name w:val="Caractères bleus"/>
    <w:basedOn w:val="Caractresverts"/>
    <w:uiPriority w:val="20"/>
    <w:rsid w:val="00423D7D"/>
    <w:rPr>
      <w:rFonts w:asciiTheme="minorHAnsi" w:hAnsiTheme="minorHAnsi"/>
      <w:color w:val="0070C0"/>
    </w:rPr>
  </w:style>
  <w:style w:type="paragraph" w:customStyle="1" w:styleId="Titre4numrot">
    <w:name w:val="Titre 4 numéroté"/>
    <w:basedOn w:val="Titre3"/>
    <w:next w:val="Corpsdetexte"/>
    <w:uiPriority w:val="5"/>
    <w:rsid w:val="0023281E"/>
    <w:pPr>
      <w:numPr>
        <w:ilvl w:val="3"/>
        <w:numId w:val="27"/>
      </w:numPr>
      <w:outlineLvl w:val="3"/>
    </w:pPr>
    <w:rPr>
      <w:b w:val="0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En-ttedetabledesmatires">
    <w:name w:val="TOC Heading"/>
    <w:basedOn w:val="Titre1"/>
    <w:next w:val="Corpsdetexte"/>
    <w:uiPriority w:val="39"/>
    <w:unhideWhenUsed/>
    <w:qFormat/>
    <w:locked/>
    <w:rsid w:val="00F84F37"/>
    <w:pPr>
      <w:keepNext/>
      <w:keepLines/>
      <w:pageBreakBefore/>
      <w:widowControl/>
      <w:suppressAutoHyphens w:val="0"/>
      <w:outlineLvl w:val="9"/>
    </w:pPr>
    <w:rPr>
      <w:rFonts w:asciiTheme="minorHAnsi" w:eastAsiaTheme="majorEastAsia" w:hAnsiTheme="minorHAnsi" w:cstheme="majorBidi"/>
      <w:color w:val="00A37B"/>
      <w:kern w:val="0"/>
      <w:szCs w:val="28"/>
      <w:lang w:eastAsia="de-DE"/>
    </w:rPr>
  </w:style>
  <w:style w:type="paragraph" w:styleId="Sansinterligne">
    <w:name w:val="No Spacing"/>
    <w:link w:val="SansinterligneCar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Notedefin">
    <w:name w:val="endnote text"/>
    <w:basedOn w:val="Normal"/>
    <w:link w:val="NotedefinCar"/>
    <w:uiPriority w:val="79"/>
    <w:semiHidden/>
    <w:unhideWhenUsed/>
    <w:rsid w:val="00860A5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Appeldenotedefin">
    <w:name w:val="endnote reference"/>
    <w:basedOn w:val="Policepardfaut"/>
    <w:uiPriority w:val="79"/>
    <w:semiHidden/>
    <w:unhideWhenUsed/>
    <w:rsid w:val="00860A5C"/>
    <w:rPr>
      <w:vertAlign w:val="superscript"/>
    </w:rPr>
  </w:style>
  <w:style w:type="paragraph" w:styleId="Sous-titre">
    <w:name w:val="Subtitle"/>
    <w:basedOn w:val="Normal"/>
    <w:next w:val="Corpsdetexte"/>
    <w:link w:val="Sous-titreCar"/>
    <w:uiPriority w:val="3"/>
    <w:rsid w:val="00C73C2E"/>
    <w:pPr>
      <w:numPr>
        <w:ilvl w:val="1"/>
      </w:numPr>
    </w:pPr>
    <w:rPr>
      <w:rFonts w:eastAsiaTheme="majorEastAsia" w:cstheme="majorBidi"/>
      <w:b/>
      <w:iCs/>
      <w:kern w:val="0"/>
      <w:sz w:val="28"/>
    </w:rPr>
  </w:style>
  <w:style w:type="character" w:customStyle="1" w:styleId="Sous-titreCar">
    <w:name w:val="Sous-titre Car"/>
    <w:basedOn w:val="Policepardfaut"/>
    <w:link w:val="Sous-titre"/>
    <w:uiPriority w:val="3"/>
    <w:rsid w:val="00E077DB"/>
    <w:rPr>
      <w:rFonts w:asciiTheme="minorHAnsi" w:eastAsiaTheme="majorEastAsia" w:hAnsiTheme="minorHAnsi" w:cstheme="majorBidi"/>
      <w:b/>
      <w:iCs/>
      <w:sz w:val="28"/>
      <w:szCs w:val="24"/>
    </w:rPr>
  </w:style>
  <w:style w:type="character" w:styleId="Accentuationlgre">
    <w:name w:val="Subtle Emphasis"/>
    <w:basedOn w:val="Policepardfaut"/>
    <w:uiPriority w:val="19"/>
    <w:qFormat/>
    <w:locked/>
    <w:rsid w:val="00423D7D"/>
    <w:rPr>
      <w:rFonts w:asciiTheme="minorHAnsi" w:hAnsiTheme="minorHAnsi"/>
      <w:i/>
      <w:iCs/>
      <w:color w:val="808080" w:themeColor="text1" w:themeTint="7F"/>
    </w:rPr>
  </w:style>
  <w:style w:type="paragraph" w:styleId="Paragraphedeliste">
    <w:name w:val="List Paragraph"/>
    <w:basedOn w:val="Normal"/>
    <w:uiPriority w:val="34"/>
    <w:qFormat/>
    <w:locked/>
    <w:rsid w:val="00A3058C"/>
    <w:pPr>
      <w:ind w:left="720"/>
      <w:contextualSpacing/>
    </w:pPr>
  </w:style>
  <w:style w:type="character" w:styleId="Marquedecommentaire">
    <w:name w:val="annotation reference"/>
    <w:basedOn w:val="Policepardfaut"/>
    <w:uiPriority w:val="49"/>
    <w:semiHidden/>
    <w:unhideWhenUsed/>
    <w:locked/>
    <w:rsid w:val="00C51F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49"/>
    <w:semiHidden/>
    <w:unhideWhenUsed/>
    <w:locked/>
    <w:rsid w:val="00C51FC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49"/>
    <w:semiHidden/>
    <w:rsid w:val="00C51FC8"/>
    <w:rPr>
      <w:rFonts w:asciiTheme="minorHAnsi" w:eastAsia="Arial Unicode MS" w:hAnsiTheme="minorHAnsi"/>
      <w:kern w:val="1"/>
    </w:rPr>
  </w:style>
  <w:style w:type="paragraph" w:styleId="Objetducommentaire">
    <w:name w:val="annotation subject"/>
    <w:basedOn w:val="Commentaire"/>
    <w:next w:val="Commentaire"/>
    <w:link w:val="ObjetducommentaireCar"/>
    <w:uiPriority w:val="49"/>
    <w:semiHidden/>
    <w:unhideWhenUsed/>
    <w:locked/>
    <w:rsid w:val="00C51F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49"/>
    <w:semiHidden/>
    <w:rsid w:val="00C51FC8"/>
    <w:rPr>
      <w:rFonts w:asciiTheme="minorHAnsi" w:eastAsia="Arial Unicode MS" w:hAnsiTheme="minorHAnsi"/>
      <w:b/>
      <w:bCs/>
      <w:kern w:val="1"/>
    </w:rPr>
  </w:style>
  <w:style w:type="character" w:customStyle="1" w:styleId="Titre1Car">
    <w:name w:val="Titre 1 Car"/>
    <w:basedOn w:val="Policepardfaut"/>
    <w:link w:val="Titre1"/>
    <w:uiPriority w:val="4"/>
    <w:rsid w:val="00EF24C0"/>
    <w:rPr>
      <w:rFonts w:asciiTheme="majorHAnsi" w:eastAsia="Arial Unicode MS" w:hAnsiTheme="majorHAnsi"/>
      <w:b/>
      <w:bCs/>
      <w:kern w:val="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numbering" Target="numbering.xml"/><Relationship Id="rId21" Type="http://schemas.openxmlformats.org/officeDocument/2006/relationships/image" Target="media/image13.JP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G"/><Relationship Id="rId19" Type="http://schemas.openxmlformats.org/officeDocument/2006/relationships/image" Target="media/image11.jpe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G"/><Relationship Id="rId27" Type="http://schemas.openxmlformats.org/officeDocument/2006/relationships/image" Target="media/image19.jpeg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\AppData\Roaming\Microsoft\Templates\Templates%20Dokumentvorlagen%20August%202017\fr\02_UCBA_Rapport_1708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A4D8A3D21403495C78E8C9AACB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7FE21-6871-46F9-8403-7B1F7DD22C6B}"/>
      </w:docPartPr>
      <w:docPartBody>
        <w:p w:rsidR="000A79A8" w:rsidRDefault="003C4EBD" w:rsidP="003C4EBD">
          <w:pPr>
            <w:pStyle w:val="6C4A4D8A3D21403495C78E8C9AACB85F"/>
          </w:pPr>
          <w:r w:rsidRPr="00CC4ACC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3D13B7817ACE49D49F9FDA96686EC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80420-0DC9-4AE6-8A4F-5E84CBB379DD}"/>
      </w:docPartPr>
      <w:docPartBody>
        <w:p w:rsidR="000A79A8" w:rsidRDefault="003C4EBD" w:rsidP="003C4EBD">
          <w:pPr>
            <w:pStyle w:val="3D13B7817ACE49D49F9FDA96686EC13C"/>
          </w:pPr>
          <w:r w:rsidRPr="0049386F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D"/>
    <w:rsid w:val="000A79A8"/>
    <w:rsid w:val="003C4EBD"/>
    <w:rsid w:val="0065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65693B"/>
    <w:rPr>
      <w:color w:val="808080"/>
    </w:rPr>
  </w:style>
  <w:style w:type="paragraph" w:customStyle="1" w:styleId="6C4A4D8A3D21403495C78E8C9AACB85F">
    <w:name w:val="6C4A4D8A3D21403495C78E8C9AACB85F"/>
    <w:rsid w:val="003C4EBD"/>
  </w:style>
  <w:style w:type="paragraph" w:customStyle="1" w:styleId="3D13B7817ACE49D49F9FDA96686EC13C">
    <w:name w:val="3D13B7817ACE49D49F9FDA96686EC13C"/>
    <w:rsid w:val="003C4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_Schrift">
      <a:majorFont>
        <a:latin typeface="Frutiger LT 55 Roman"/>
        <a:ea typeface=""/>
        <a:cs typeface=""/>
      </a:majorFont>
      <a:minorFont>
        <a:latin typeface="Frutiger LT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2545702068">
      <c:property id="RoleID" type="string">FigureArtifact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1216165459">
      <c:property id="RoleID" type="string">FigureArtifact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Props1.xml><?xml version="1.0" encoding="utf-8"?>
<ds:datastoreItem xmlns:ds="http://schemas.openxmlformats.org/officeDocument/2006/customXml" ds:itemID="{3D36F6D2-0E91-4278-82CC-3708428FC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D6068-9831-410B-9157-216806631CA2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02_UCBA_Rapport_170822.dotx</Template>
  <TotalTime>112</TotalTime>
  <Pages>2</Pages>
  <Words>292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UCBA</Company>
  <LinksUpToDate>false</LinksUpToDate>
  <CharactersWithSpaces>2076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>Muster für Bericht</dc:subject>
  <dc:creator>Laura Romand</dc:creator>
  <cp:keywords>SZB Bericht</cp:keywords>
  <cp:lastModifiedBy>Stampfli Myriam</cp:lastModifiedBy>
  <cp:revision>12</cp:revision>
  <cp:lastPrinted>2022-11-18T13:26:00Z</cp:lastPrinted>
  <dcterms:created xsi:type="dcterms:W3CDTF">2022-11-11T11:04:00Z</dcterms:created>
  <dcterms:modified xsi:type="dcterms:W3CDTF">2023-06-06T10:11:00Z</dcterms:modified>
</cp:coreProperties>
</file>